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4"/>
          <w:szCs w:val="44"/>
          <w:u w:val="single"/>
        </w:rPr>
      </w:pPr>
      <w:r>
        <w:rPr>
          <w:b/>
          <w:bCs/>
          <w:sz w:val="44"/>
          <w:szCs w:val="44"/>
          <w:u w:val="single"/>
        </w:rPr>
        <w:t>Proposal For Health Advice Group</w:t>
      </w:r>
    </w:p>
    <w:p>
      <w:pPr>
        <w:pStyle w:val="Normal"/>
        <w:bidi w:val="0"/>
        <w:jc w:val="center"/>
        <w:rPr>
          <w:b/>
          <w:b/>
          <w:bCs/>
          <w:sz w:val="44"/>
          <w:szCs w:val="44"/>
          <w:u w:val="single"/>
        </w:rPr>
      </w:pPr>
      <w:r>
        <w:rPr>
          <w:b/>
          <w:bCs/>
          <w:sz w:val="44"/>
          <w:szCs w:val="44"/>
          <w:u w:val="single"/>
        </w:rPr>
      </w:r>
    </w:p>
    <w:p>
      <w:pPr>
        <w:pStyle w:val="Normal"/>
        <w:bidi w:val="0"/>
        <w:jc w:val="start"/>
        <w:rPr>
          <w:b w:val="false"/>
          <w:b w:val="false"/>
          <w:bCs w:val="false"/>
          <w:sz w:val="24"/>
          <w:szCs w:val="24"/>
          <w:u w:val="none"/>
        </w:rPr>
      </w:pPr>
      <w:r>
        <w:rPr>
          <w:b w:val="false"/>
          <w:bCs w:val="false"/>
          <w:sz w:val="24"/>
          <w:szCs w:val="24"/>
          <w:u w:val="none"/>
        </w:rPr>
      </w:r>
      <w:r>
        <w:br w:type="page"/>
      </w:r>
    </w:p>
    <w:p>
      <w:pPr>
        <w:pStyle w:val="Normal"/>
        <w:bidi w:val="0"/>
        <w:jc w:val="center"/>
        <w:rPr>
          <w:b/>
          <w:b/>
          <w:bCs/>
          <w:sz w:val="44"/>
          <w:szCs w:val="44"/>
          <w:u w:val="single"/>
        </w:rPr>
      </w:pPr>
      <w:r>
        <w:rPr>
          <w:b/>
          <w:bCs/>
          <w:sz w:val="44"/>
          <w:szCs w:val="44"/>
          <w:u w:val="single"/>
        </w:rPr>
        <w:t>Table Of Contents</w:t>
      </w:r>
    </w:p>
    <w:p>
      <w:pPr>
        <w:pStyle w:val="Normal"/>
        <w:bidi w:val="0"/>
        <w:jc w:val="center"/>
        <w:rPr>
          <w:b/>
          <w:b/>
          <w:bCs/>
          <w:sz w:val="44"/>
          <w:szCs w:val="44"/>
          <w:u w:val="single"/>
        </w:rPr>
      </w:pPr>
      <w:r>
        <w:rPr>
          <w:b/>
          <w:bCs/>
          <w:sz w:val="44"/>
          <w:szCs w:val="44"/>
          <w:u w:val="single"/>
        </w:rPr>
      </w:r>
    </w:p>
    <w:sdt>
      <w:sdtPr>
        <w:docPartObj>
          <w:docPartGallery w:val="Table of Contents"/>
          <w:docPartUnique w:val="true"/>
        </w:docPartObj>
      </w:sdtPr>
      <w:sdtContent>
        <w:p>
          <w:pPr>
            <w:pStyle w:val="ContentsHeading"/>
            <w:suppressLineNumbers/>
            <w:bidi w:val="0"/>
            <w:ind w:start="0" w:hanging="0"/>
            <w:jc w:val="start"/>
            <w:rPr>
              <w:b/>
              <w:b/>
              <w:bCs/>
              <w:sz w:val="32"/>
              <w:szCs w:val="32"/>
            </w:rPr>
          </w:pPr>
          <w:r>
            <w:rPr>
              <w:b/>
              <w:bCs/>
              <w:sz w:val="32"/>
              <w:szCs w:val="32"/>
            </w:rPr>
            <w:t xml:space="preserve">Table of Contents </w:t>
          </w:r>
        </w:p>
        <w:p>
          <w:pPr>
            <w:pStyle w:val="Contents1"/>
            <w:bidi w:val="0"/>
            <w:jc w:val="start"/>
            <w:rPr/>
          </w:pPr>
          <w:r>
            <w:fldChar w:fldCharType="begin"/>
          </w:r>
          <w:r>
            <w:rPr>
              <w:rStyle w:val="IndexLink"/>
            </w:rPr>
            <w:instrText xml:space="preserve"> TOC \f \o "1-9" \h</w:instrText>
          </w:r>
          <w:r>
            <w:rPr>
              <w:rStyle w:val="IndexLink"/>
            </w:rPr>
            <w:fldChar w:fldCharType="separate"/>
          </w:r>
          <w:hyperlink w:anchor="__RefHeading___Toc105_1767529685">
            <w:r>
              <w:rPr>
                <w:rStyle w:val="IndexLink"/>
              </w:rPr>
              <w:t>Organisation Overview</w:t>
              <w:tab/>
              <w:t>3</w:t>
            </w:r>
          </w:hyperlink>
        </w:p>
        <w:p>
          <w:pPr>
            <w:pStyle w:val="Contents2"/>
            <w:bidi w:val="0"/>
            <w:jc w:val="start"/>
            <w:rPr/>
          </w:pPr>
          <w:hyperlink w:anchor="__RefHeading___Toc107_1767529685">
            <w:r>
              <w:rPr>
                <w:rStyle w:val="IndexLink"/>
              </w:rPr>
              <w:t>Business Description</w:t>
              <w:tab/>
              <w:t>3</w:t>
            </w:r>
          </w:hyperlink>
        </w:p>
        <w:p>
          <w:pPr>
            <w:pStyle w:val="Contents2"/>
            <w:bidi w:val="0"/>
            <w:jc w:val="start"/>
            <w:rPr/>
          </w:pPr>
          <w:hyperlink w:anchor="__RefHeading___Toc109_1767529685">
            <w:r>
              <w:rPr>
                <w:rStyle w:val="IndexLink"/>
              </w:rPr>
              <w:t>Problem Overview</w:t>
              <w:tab/>
              <w:t>3</w:t>
            </w:r>
          </w:hyperlink>
        </w:p>
        <w:p>
          <w:pPr>
            <w:pStyle w:val="Contents2"/>
            <w:bidi w:val="0"/>
            <w:jc w:val="start"/>
            <w:rPr/>
          </w:pPr>
          <w:hyperlink w:anchor="__RefHeading___Toc111_1767529685">
            <w:r>
              <w:rPr>
                <w:rStyle w:val="IndexLink"/>
              </w:rPr>
              <w:t>User Groups</w:t>
              <w:tab/>
              <w:t>3</w:t>
            </w:r>
          </w:hyperlink>
        </w:p>
        <w:p>
          <w:pPr>
            <w:pStyle w:val="Contents3"/>
            <w:bidi w:val="0"/>
            <w:jc w:val="start"/>
            <w:rPr/>
          </w:pPr>
          <w:hyperlink w:anchor="__RefHeading___Toc135_1767529685">
            <w:r>
              <w:rPr>
                <w:rStyle w:val="IndexLink"/>
              </w:rPr>
              <w:t>Empathy Map</w:t>
              <w:tab/>
              <w:t>3</w:t>
            </w:r>
          </w:hyperlink>
        </w:p>
        <w:p>
          <w:pPr>
            <w:pStyle w:val="Contents4"/>
            <w:bidi w:val="0"/>
            <w:jc w:val="start"/>
            <w:rPr/>
          </w:pPr>
          <w:hyperlink w:anchor="__RefHeading___Toc137_1767529685">
            <w:r>
              <w:rPr>
                <w:rStyle w:val="IndexLink"/>
              </w:rPr>
              <w:t>Users</w:t>
              <w:tab/>
              <w:t>3</w:t>
            </w:r>
          </w:hyperlink>
        </w:p>
        <w:p>
          <w:pPr>
            <w:pStyle w:val="Contents2"/>
            <w:bidi w:val="0"/>
            <w:jc w:val="start"/>
            <w:rPr/>
          </w:pPr>
          <w:hyperlink w:anchor="__RefHeading___Toc139_1767529685">
            <w:r>
              <w:rPr>
                <w:rStyle w:val="IndexLink"/>
              </w:rPr>
              <w:t>User Stories</w:t>
              <w:tab/>
              <w:t>4</w:t>
            </w:r>
          </w:hyperlink>
          <w:r>
            <w:rPr>
              <w:rStyle w:val="IndexLink"/>
            </w:rPr>
            <w:fldChar w:fldCharType="end"/>
          </w:r>
        </w:p>
      </w:sdtContent>
    </w:sdt>
    <w:p>
      <w:pPr>
        <w:pStyle w:val="Normal"/>
        <w:bidi w:val="0"/>
        <w:jc w:val="start"/>
        <w:rPr>
          <w:b w:val="false"/>
          <w:b w:val="false"/>
          <w:bCs w:val="false"/>
          <w:sz w:val="24"/>
          <w:szCs w:val="24"/>
          <w:u w:val="none"/>
        </w:rPr>
      </w:pPr>
      <w:r>
        <w:rPr>
          <w:b w:val="false"/>
          <w:bCs w:val="false"/>
          <w:sz w:val="24"/>
          <w:szCs w:val="24"/>
          <w:u w:val="none"/>
        </w:rPr>
      </w:r>
      <w:r>
        <w:br w:type="page"/>
      </w:r>
    </w:p>
    <w:p>
      <w:pPr>
        <w:pStyle w:val="Heading1"/>
        <w:bidi w:val="0"/>
        <w:jc w:val="start"/>
        <w:rPr/>
      </w:pPr>
      <w:bookmarkStart w:id="0" w:name="__RefHeading___Toc105_1767529685"/>
      <w:bookmarkEnd w:id="0"/>
      <w:r>
        <w:rPr/>
        <w:t>Organisation Overview</w:t>
      </w:r>
    </w:p>
    <w:p>
      <w:pPr>
        <w:pStyle w:val="TextBody"/>
        <w:bidi w:val="0"/>
        <w:jc w:val="start"/>
        <w:rPr/>
      </w:pPr>
      <w:r>
        <w:rPr/>
      </w:r>
    </w:p>
    <w:p>
      <w:pPr>
        <w:pStyle w:val="Heading2"/>
        <w:bidi w:val="0"/>
        <w:jc w:val="start"/>
        <w:rPr/>
      </w:pPr>
      <w:bookmarkStart w:id="1" w:name="__RefHeading___Toc107_1767529685"/>
      <w:bookmarkEnd w:id="1"/>
      <w:r>
        <w:rPr/>
        <w:t>Business Description</w:t>
      </w:r>
    </w:p>
    <w:p>
      <w:pPr>
        <w:pStyle w:val="TextBody"/>
        <w:bidi w:val="0"/>
        <w:jc w:val="start"/>
        <w:rPr/>
      </w:pPr>
      <w:r>
        <w:rPr/>
      </w:r>
    </w:p>
    <w:p>
      <w:pPr>
        <w:pStyle w:val="Normal"/>
        <w:bidi w:val="0"/>
        <w:jc w:val="start"/>
        <w:rPr/>
      </w:pPr>
      <w:r>
        <w:rPr/>
        <w:t xml:space="preserve">The Development company I work for are contracted to a company called  Health Advice Group (HAG), they are a charity that offers information and support around environmental health issues. They are wanting a product developed to provide weather forecasting to users alongside relevant healthcare advice , A dashboard for monitoring air quality of a location and advice on how to deal with health conditions influenced by weather and other environmental conditions. </w:t>
      </w:r>
    </w:p>
    <w:p>
      <w:pPr>
        <w:pStyle w:val="Normal"/>
        <w:bidi w:val="0"/>
        <w:jc w:val="start"/>
        <w:rPr/>
      </w:pPr>
      <w:r>
        <w:rPr/>
      </w:r>
    </w:p>
    <w:p>
      <w:pPr>
        <w:pStyle w:val="Heading2"/>
        <w:bidi w:val="0"/>
        <w:jc w:val="start"/>
        <w:rPr/>
      </w:pPr>
      <w:bookmarkStart w:id="2" w:name="__RefHeading___Toc109_1767529685"/>
      <w:bookmarkEnd w:id="2"/>
      <w:r>
        <w:rPr/>
        <w:t>Problem Overview</w:t>
      </w:r>
    </w:p>
    <w:p>
      <w:pPr>
        <w:pStyle w:val="TextBody"/>
        <w:bidi w:val="0"/>
        <w:jc w:val="start"/>
        <w:rPr/>
      </w:pPr>
      <w:r>
        <w:rPr/>
      </w:r>
    </w:p>
    <w:p>
      <w:pPr>
        <w:pStyle w:val="TextBody"/>
        <w:bidi w:val="0"/>
        <w:jc w:val="start"/>
        <w:rPr/>
      </w:pPr>
      <w:r>
        <w:rPr/>
        <w:t>As I understand it, the problem HAG faces is that they either have an abhorrently out of date system  OR just no digital solution at all, this of course means that the charity is incredibly limited in what they can do and their market catchment area / reach.</w:t>
      </w:r>
    </w:p>
    <w:p>
      <w:pPr>
        <w:pStyle w:val="TextBody"/>
        <w:bidi w:val="0"/>
        <w:jc w:val="start"/>
        <w:rPr/>
      </w:pPr>
      <w:r>
        <w:rPr/>
        <w:t>Specific examples for issues the</w:t>
      </w:r>
    </w:p>
    <w:p>
      <w:pPr>
        <w:pStyle w:val="TextBody"/>
        <w:bidi w:val="0"/>
        <w:jc w:val="start"/>
        <w:rPr/>
      </w:pPr>
      <w:r>
        <w:rPr/>
      </w:r>
    </w:p>
    <w:p>
      <w:pPr>
        <w:pStyle w:val="Heading2"/>
        <w:bidi w:val="0"/>
        <w:jc w:val="start"/>
        <w:rPr/>
      </w:pPr>
      <w:bookmarkStart w:id="3" w:name="__RefHeading___Toc111_1767529685"/>
      <w:bookmarkEnd w:id="3"/>
      <w:r>
        <w:rPr/>
        <w:t>User Groups</w:t>
      </w:r>
    </w:p>
    <w:p>
      <w:pPr>
        <w:pStyle w:val="TextBody"/>
        <w:bidi w:val="0"/>
        <w:jc w:val="start"/>
        <w:rPr/>
      </w:pPr>
      <w:r>
        <w:rPr/>
      </w:r>
    </w:p>
    <w:p>
      <w:pPr>
        <w:pStyle w:val="TextBody"/>
        <w:bidi w:val="0"/>
        <w:jc w:val="start"/>
        <w:rPr/>
      </w:pPr>
      <w:r>
        <w:rPr/>
        <w:t>Business Administrator - Management</w:t>
      </w:r>
    </w:p>
    <w:p>
      <w:pPr>
        <w:pStyle w:val="TextBody"/>
        <w:bidi w:val="0"/>
        <w:jc w:val="start"/>
        <w:rPr/>
      </w:pPr>
      <w:r>
        <w:rPr/>
        <w:t xml:space="preserve">Everyday Service User – From Doris the doll ( elderly ) to Gerald the geographer ( hiking etc) to standard sally (everyone else) </w:t>
      </w:r>
    </w:p>
    <w:p>
      <w:pPr>
        <w:pStyle w:val="TextBody"/>
        <w:bidi w:val="0"/>
        <w:jc w:val="start"/>
        <w:rPr/>
      </w:pPr>
      <w:r>
        <w:rPr/>
        <w:t>Everyday Staff -  Developers e.t.c</w:t>
      </w:r>
    </w:p>
    <w:p>
      <w:pPr>
        <w:pStyle w:val="TextBody"/>
        <w:bidi w:val="0"/>
        <w:jc w:val="start"/>
        <w:rPr/>
      </w:pPr>
      <w:r>
        <w:rPr/>
      </w:r>
    </w:p>
    <w:p>
      <w:pPr>
        <w:pStyle w:val="Heading3"/>
        <w:bidi w:val="0"/>
        <w:jc w:val="start"/>
        <w:rPr/>
      </w:pPr>
      <w:bookmarkStart w:id="4" w:name="__RefHeading___Toc135_1767529685"/>
      <w:bookmarkEnd w:id="4"/>
      <w:r>
        <w:rPr/>
        <w:t>Empathy Map</w:t>
      </w:r>
    </w:p>
    <w:p>
      <w:pPr>
        <w:pStyle w:val="Heading4"/>
        <w:bidi w:val="0"/>
        <w:jc w:val="start"/>
        <w:rPr/>
      </w:pPr>
      <w:bookmarkStart w:id="5" w:name="__RefHeading___Toc137_1767529685"/>
      <w:bookmarkEnd w:id="5"/>
      <w:r>
        <w:rPr/>
        <w:t>Users</w:t>
      </w:r>
    </w:p>
    <w:tbl>
      <w:tblPr>
        <w:tblW w:w="5000" w:type="pct"/>
        <w:jc w:val="start"/>
        <w:tblInd w:w="-5" w:type="dxa"/>
        <w:tblLayout w:type="fixed"/>
        <w:tblCellMar>
          <w:top w:w="55" w:type="dxa"/>
          <w:start w:w="55" w:type="dxa"/>
          <w:bottom w:w="55" w:type="dxa"/>
          <w:end w:w="55" w:type="dxa"/>
        </w:tblCellMar>
      </w:tblPr>
      <w:tblGrid>
        <w:gridCol w:w="4819"/>
        <w:gridCol w:w="4819"/>
      </w:tblGrid>
      <w:tr>
        <w:trPr/>
        <w:tc>
          <w:tcPr>
            <w:tcW w:w="4819" w:type="dxa"/>
            <w:tcBorders>
              <w:top w:val="single" w:sz="4" w:space="0" w:color="000000"/>
              <w:start w:val="single" w:sz="4" w:space="0" w:color="000000"/>
              <w:bottom w:val="single" w:sz="4" w:space="0" w:color="000000"/>
            </w:tcBorders>
          </w:tcPr>
          <w:p>
            <w:pPr>
              <w:pStyle w:val="TableContents"/>
              <w:bidi w:val="0"/>
              <w:jc w:val="center"/>
              <w:rPr>
                <w:b/>
                <w:b/>
                <w:bCs/>
              </w:rPr>
            </w:pPr>
            <w:r>
              <w:rPr>
                <w:b/>
                <w:bCs/>
              </w:rPr>
              <w:t>Says</w:t>
            </w:r>
          </w:p>
          <w:p>
            <w:pPr>
              <w:pStyle w:val="TableContents"/>
              <w:numPr>
                <w:ilvl w:val="0"/>
                <w:numId w:val="2"/>
              </w:numPr>
              <w:bidi w:val="0"/>
              <w:jc w:val="start"/>
              <w:rPr>
                <w:b w:val="false"/>
                <w:b w:val="false"/>
                <w:bCs w:val="false"/>
              </w:rPr>
            </w:pPr>
            <w:r>
              <w:rPr>
                <w:b w:val="false"/>
                <w:bCs w:val="false"/>
              </w:rPr>
              <w:t xml:space="preserve">I want to be able to read </w:t>
            </w:r>
          </w:p>
          <w:p>
            <w:pPr>
              <w:pStyle w:val="TableContents"/>
              <w:bidi w:val="0"/>
              <w:jc w:val="start"/>
              <w:rPr/>
            </w:pPr>
            <w:r>
              <w:rPr/>
            </w:r>
          </w:p>
        </w:tc>
        <w:tc>
          <w:tcPr>
            <w:tcW w:w="4819" w:type="dxa"/>
            <w:tcBorders>
              <w:top w:val="single" w:sz="4" w:space="0" w:color="000000"/>
              <w:start w:val="single" w:sz="4" w:space="0" w:color="000000"/>
              <w:bottom w:val="single" w:sz="4" w:space="0" w:color="000000"/>
              <w:end w:val="single" w:sz="4" w:space="0" w:color="000000"/>
            </w:tcBorders>
          </w:tcPr>
          <w:p>
            <w:pPr>
              <w:pStyle w:val="TableContents"/>
              <w:widowControl w:val="false"/>
              <w:suppressLineNumbers/>
              <w:bidi w:val="0"/>
              <w:jc w:val="start"/>
              <w:rPr/>
            </w:pPr>
            <w:r>
              <w:rPr/>
            </w:r>
          </w:p>
        </w:tc>
      </w:tr>
      <w:tr>
        <w:trPr/>
        <w:tc>
          <w:tcPr>
            <w:tcW w:w="4819" w:type="dxa"/>
            <w:tcBorders>
              <w:start w:val="single" w:sz="4" w:space="0" w:color="000000"/>
              <w:bottom w:val="single" w:sz="4" w:space="0" w:color="000000"/>
            </w:tcBorders>
          </w:tcPr>
          <w:p>
            <w:pPr>
              <w:pStyle w:val="TableContents"/>
              <w:widowControl w:val="false"/>
              <w:suppressLineNumbers/>
              <w:bidi w:val="0"/>
              <w:jc w:val="start"/>
              <w:rPr/>
            </w:pPr>
            <w:r>
              <w:rPr/>
            </w:r>
          </w:p>
        </w:tc>
        <w:tc>
          <w:tcPr>
            <w:tcW w:w="4819" w:type="dxa"/>
            <w:tcBorders>
              <w:start w:val="single" w:sz="4" w:space="0" w:color="000000"/>
              <w:bottom w:val="single" w:sz="4" w:space="0" w:color="000000"/>
              <w:end w:val="single" w:sz="4" w:space="0" w:color="000000"/>
            </w:tcBorders>
          </w:tcPr>
          <w:p>
            <w:pPr>
              <w:pStyle w:val="TableContents"/>
              <w:widowControl w:val="false"/>
              <w:suppressLineNumbers/>
              <w:bidi w:val="0"/>
              <w:jc w:val="start"/>
              <w:rPr/>
            </w:pPr>
            <w:r>
              <w:rPr/>
            </w:r>
          </w:p>
        </w:tc>
      </w:tr>
    </w:tbl>
    <w:p>
      <w:pPr>
        <w:pStyle w:val="TextBody"/>
        <w:bidi w:val="0"/>
        <w:jc w:val="start"/>
        <w:rPr/>
      </w:pPr>
      <w:r>
        <w:rPr/>
      </w:r>
    </w:p>
    <w:p>
      <w:pPr>
        <w:pStyle w:val="TextBody"/>
        <w:bidi w:val="0"/>
        <w:jc w:val="start"/>
        <w:rPr/>
      </w:pPr>
      <w:r>
        <w:rPr/>
      </w:r>
    </w:p>
    <w:p>
      <w:pPr>
        <w:pStyle w:val="Heading2"/>
        <w:bidi w:val="0"/>
        <w:jc w:val="start"/>
        <w:rPr/>
      </w:pPr>
      <w:bookmarkStart w:id="6" w:name="__RefHeading___Toc139_1767529685"/>
      <w:bookmarkEnd w:id="6"/>
      <w:r>
        <w:rPr/>
        <w:t>User Stories</w:t>
      </w:r>
    </w:p>
    <w:p>
      <w:pPr>
        <w:pStyle w:val="TextBody"/>
        <w:bidi w:val="0"/>
        <w:jc w:val="start"/>
        <w:rPr/>
      </w:pPr>
      <w:r>
        <w:rPr/>
      </w:r>
    </w:p>
    <w:tbl>
      <w:tblPr>
        <w:tblW w:w="5000" w:type="pct"/>
        <w:jc w:val="start"/>
        <w:tblInd w:w="-5" w:type="dxa"/>
        <w:tblLayout w:type="fixed"/>
        <w:tblCellMar>
          <w:top w:w="55" w:type="dxa"/>
          <w:start w:w="55" w:type="dxa"/>
          <w:bottom w:w="55" w:type="dxa"/>
          <w:end w:w="55" w:type="dxa"/>
        </w:tblCellMar>
      </w:tblPr>
      <w:tblGrid>
        <w:gridCol w:w="2409"/>
        <w:gridCol w:w="2410"/>
        <w:gridCol w:w="2409"/>
        <w:gridCol w:w="2410"/>
      </w:tblGrid>
      <w:tr>
        <w:trPr/>
        <w:tc>
          <w:tcPr>
            <w:tcW w:w="2409" w:type="dxa"/>
            <w:tcBorders>
              <w:top w:val="single" w:sz="4" w:space="0" w:color="000000"/>
              <w:start w:val="single" w:sz="4" w:space="0" w:color="000000"/>
              <w:bottom w:val="single" w:sz="4" w:space="0" w:color="000000"/>
            </w:tcBorders>
          </w:tcPr>
          <w:p>
            <w:pPr>
              <w:pStyle w:val="TableContents"/>
              <w:bidi w:val="0"/>
              <w:jc w:val="start"/>
              <w:rPr/>
            </w:pPr>
            <w:r>
              <w:rPr/>
              <w:t>As a [role]</w:t>
            </w:r>
          </w:p>
        </w:tc>
        <w:tc>
          <w:tcPr>
            <w:tcW w:w="2410" w:type="dxa"/>
            <w:tcBorders>
              <w:top w:val="single" w:sz="4" w:space="0" w:color="000000"/>
              <w:start w:val="single" w:sz="4" w:space="0" w:color="000000"/>
              <w:bottom w:val="single" w:sz="4" w:space="0" w:color="000000"/>
            </w:tcBorders>
          </w:tcPr>
          <w:p>
            <w:pPr>
              <w:pStyle w:val="TableContents"/>
              <w:bidi w:val="0"/>
              <w:jc w:val="start"/>
              <w:rPr/>
            </w:pPr>
            <w:r>
              <w:rPr/>
              <w:t>I want …</w:t>
            </w:r>
          </w:p>
        </w:tc>
        <w:tc>
          <w:tcPr>
            <w:tcW w:w="2409" w:type="dxa"/>
            <w:tcBorders>
              <w:top w:val="single" w:sz="4" w:space="0" w:color="000000"/>
              <w:start w:val="single" w:sz="4" w:space="0" w:color="000000"/>
              <w:bottom w:val="single" w:sz="4" w:space="0" w:color="000000"/>
            </w:tcBorders>
          </w:tcPr>
          <w:p>
            <w:pPr>
              <w:pStyle w:val="TableContents"/>
              <w:bidi w:val="0"/>
              <w:jc w:val="start"/>
              <w:rPr/>
            </w:pPr>
            <w:r>
              <w:rPr/>
              <w:t>So that …</w:t>
            </w:r>
          </w:p>
        </w:tc>
        <w:tc>
          <w:tcPr>
            <w:tcW w:w="2410" w:type="dxa"/>
            <w:tcBorders>
              <w:top w:val="single" w:sz="4" w:space="0" w:color="000000"/>
              <w:start w:val="single" w:sz="4" w:space="0" w:color="000000"/>
              <w:bottom w:val="single" w:sz="4" w:space="0" w:color="000000"/>
              <w:end w:val="single" w:sz="4" w:space="0" w:color="000000"/>
            </w:tcBorders>
          </w:tcPr>
          <w:p>
            <w:pPr>
              <w:pStyle w:val="TableContents"/>
              <w:bidi w:val="0"/>
              <w:jc w:val="start"/>
              <w:rPr/>
            </w:pPr>
            <w:r>
              <w:rPr/>
              <w:t>Acceptance Criteria</w:t>
            </w:r>
          </w:p>
        </w:tc>
      </w:tr>
      <w:tr>
        <w:trPr/>
        <w:tc>
          <w:tcPr>
            <w:tcW w:w="2409" w:type="dxa"/>
            <w:tcBorders>
              <w:start w:val="single" w:sz="4" w:space="0" w:color="000000"/>
              <w:bottom w:val="single" w:sz="4" w:space="0" w:color="000000"/>
            </w:tcBorders>
          </w:tcPr>
          <w:p>
            <w:pPr>
              <w:pStyle w:val="TableContents"/>
              <w:widowControl w:val="false"/>
              <w:suppressLineNumbers/>
              <w:bidi w:val="0"/>
              <w:jc w:val="start"/>
              <w:rPr/>
            </w:pPr>
            <w:r>
              <w:rPr/>
            </w:r>
          </w:p>
        </w:tc>
        <w:tc>
          <w:tcPr>
            <w:tcW w:w="2410" w:type="dxa"/>
            <w:tcBorders>
              <w:start w:val="single" w:sz="4" w:space="0" w:color="000000"/>
              <w:bottom w:val="single" w:sz="4" w:space="0" w:color="000000"/>
            </w:tcBorders>
          </w:tcPr>
          <w:p>
            <w:pPr>
              <w:pStyle w:val="TableContents"/>
              <w:widowControl w:val="false"/>
              <w:suppressLineNumbers/>
              <w:bidi w:val="0"/>
              <w:jc w:val="start"/>
              <w:rPr/>
            </w:pPr>
            <w:r>
              <w:rPr/>
            </w:r>
          </w:p>
        </w:tc>
        <w:tc>
          <w:tcPr>
            <w:tcW w:w="2409" w:type="dxa"/>
            <w:tcBorders>
              <w:start w:val="single" w:sz="4" w:space="0" w:color="000000"/>
              <w:bottom w:val="single" w:sz="4" w:space="0" w:color="000000"/>
            </w:tcBorders>
          </w:tcPr>
          <w:p>
            <w:pPr>
              <w:pStyle w:val="TableContents"/>
              <w:widowControl w:val="false"/>
              <w:suppressLineNumbers/>
              <w:bidi w:val="0"/>
              <w:jc w:val="start"/>
              <w:rPr/>
            </w:pPr>
            <w:r>
              <w:rPr/>
            </w:r>
          </w:p>
        </w:tc>
        <w:tc>
          <w:tcPr>
            <w:tcW w:w="2410" w:type="dxa"/>
            <w:tcBorders>
              <w:start w:val="single" w:sz="4" w:space="0" w:color="000000"/>
              <w:bottom w:val="single" w:sz="4" w:space="0" w:color="000000"/>
              <w:end w:val="single" w:sz="4" w:space="0" w:color="000000"/>
            </w:tcBorders>
          </w:tcPr>
          <w:p>
            <w:pPr>
              <w:pStyle w:val="TableContents"/>
              <w:widowControl w:val="false"/>
              <w:suppressLineNumbers/>
              <w:bidi w:val="0"/>
              <w:jc w:val="start"/>
              <w:rPr/>
            </w:pPr>
            <w:r>
              <w:rPr/>
            </w:r>
          </w:p>
        </w:tc>
      </w:tr>
    </w:tbl>
    <w:p>
      <w:pPr>
        <w:pStyle w:val="TextBody"/>
        <w:bidi w:val="0"/>
        <w:spacing w:before="0" w:after="140"/>
        <w:jc w:val="start"/>
        <w:rPr/>
      </w:pPr>
      <w:r>
        <w:rPr/>
      </w:r>
    </w:p>
    <w:sectPr>
      <w:footerReference w:type="default" r:id="rId2"/>
      <w:type w:val="nextPage"/>
      <w:pgSz w:w="11906" w:h="16838"/>
      <w:pgMar w:left="1134" w:right="1134" w:gutter="0" w:header="0" w:top="1134" w:footer="1134" w:bottom="169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start"/>
      <w:rPr/>
    </w:pPr>
    <w:r>
      <w:rPr/>
      <w:tab/>
      <w:t>Jack Witney 5130</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InternetLink">
    <w:name w:val="Hyperlink"/>
    <w:rPr>
      <w:color w:val="000080"/>
      <w:u w:val="single"/>
    </w:rPr>
  </w:style>
  <w:style w:type="character" w:styleId="IndexLink">
    <w:name w:val="Index Link"/>
    <w:qFormat/>
    <w:rPr/>
  </w:style>
  <w:style w:type="character" w:styleId="FootnoteCharacters">
    <w:name w:val="Footnote Characters"/>
    <w:qFormat/>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Heading">
    <w:name w:val="Index Heading"/>
    <w:basedOn w:val="Heading"/>
    <w:pPr>
      <w:suppressLineNumbers/>
      <w:ind w:start="0" w:hanging="0"/>
    </w:pPr>
    <w:rPr>
      <w:b/>
      <w:bCs/>
      <w:sz w:val="32"/>
      <w:szCs w:val="32"/>
    </w:rPr>
  </w:style>
  <w:style w:type="paragraph" w:styleId="ContentsHeading">
    <w:name w:val="TOC Heading"/>
    <w:basedOn w:val="IndexHeading"/>
    <w:pPr>
      <w:suppressLineNumbers/>
      <w:ind w:start="0" w:hanging="0"/>
    </w:pPr>
    <w:rPr>
      <w:b/>
      <w:bCs/>
      <w:sz w:val="32"/>
      <w:szCs w:val="32"/>
    </w:rPr>
  </w:style>
  <w:style w:type="paragraph" w:styleId="Contents1">
    <w:name w:val="TOC 1"/>
    <w:basedOn w:val="Index"/>
    <w:pPr>
      <w:tabs>
        <w:tab w:val="clear" w:pos="709"/>
        <w:tab w:val="right" w:pos="9638" w:leader="dot"/>
      </w:tabs>
      <w:ind w:start="0" w:hanging="0"/>
    </w:pPr>
    <w:rPr/>
  </w:style>
  <w:style w:type="paragraph" w:styleId="Contents2">
    <w:name w:val="TOC 2"/>
    <w:basedOn w:val="Index"/>
    <w:pPr>
      <w:tabs>
        <w:tab w:val="clear" w:pos="709"/>
        <w:tab w:val="right" w:pos="9638" w:leader="dot"/>
      </w:tabs>
      <w:ind w:start="283" w:hanging="0"/>
    </w:pPr>
    <w:rPr/>
  </w:style>
  <w:style w:type="paragraph" w:styleId="Footnote">
    <w:name w:val="Footnote Text"/>
    <w:basedOn w:val="Normal"/>
    <w:pPr>
      <w:suppressLineNumbers/>
      <w:ind w:start="340" w:hanging="340"/>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Contents3">
    <w:name w:val="TOC 3"/>
    <w:basedOn w:val="Index"/>
    <w:pPr>
      <w:tabs>
        <w:tab w:val="clear" w:pos="709"/>
        <w:tab w:val="right" w:pos="9638" w:leader="dot"/>
      </w:tabs>
      <w:ind w:start="567" w:hanging="0"/>
    </w:pPr>
    <w:rPr/>
  </w:style>
  <w:style w:type="paragraph" w:styleId="Contents4">
    <w:name w:val="TOC 4"/>
    <w:basedOn w:val="Index"/>
    <w:pPr>
      <w:tabs>
        <w:tab w:val="clear" w:pos="709"/>
        <w:tab w:val="right" w:pos="9638" w:leader="dot"/>
      </w:tabs>
      <w:ind w:start="85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TotalTime>
  <Application>LibreOffice/7.4.7.2$Linux_X86_64 LibreOffice_project/40$Build-2</Application>
  <AppVersion>15.0000</AppVersion>
  <Pages>4</Pages>
  <Words>222</Words>
  <Characters>1121</Characters>
  <CharactersWithSpaces>1321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2025-01-21T12:27:33Z</dcterms:created>
  <dc:creator/>
  <dc:description/>
  <dc:language>en-GB</dc:language>
  <cp:lastModifiedBy/>
  <dcterms:modified xsi:type="dcterms:W3CDTF">2025-01-21T15:07:20Z</dcterms:modified>
  <cp:revision>5</cp:revision>
  <dc:subject/>
  <dc:title/>
</cp:coreProperties>
</file>