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73" w:rsidRDefault="00A80373" w:rsidP="00A80373">
      <w:pPr>
        <w:jc w:val="center"/>
        <w:rPr>
          <w:rFonts w:ascii="Cambria" w:hAnsi="Cambria"/>
          <w:sz w:val="36"/>
          <w:szCs w:val="32"/>
        </w:rPr>
      </w:pPr>
      <w:r>
        <w:rPr>
          <w:rFonts w:ascii="Cambria" w:hAnsi="Cambria" w:hint="eastAsia"/>
          <w:sz w:val="36"/>
          <w:szCs w:val="32"/>
        </w:rPr>
        <w:t>信号机运行情况分析</w:t>
      </w:r>
    </w:p>
    <w:p w:rsidR="00A80373" w:rsidRDefault="00A80373" w:rsidP="00A80373">
      <w:pPr>
        <w:jc w:val="right"/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rFonts w:ascii="Cambria" w:hAnsi="Cambria"/>
          <w:sz w:val="24"/>
          <w:szCs w:val="24"/>
        </w:rPr>
        <w:t>{{time}}</w:t>
      </w:r>
    </w:p>
    <w:p w:rsidR="00A80373" w:rsidRDefault="00A80373" w:rsidP="00C97D6F">
      <w:pPr>
        <w:pStyle w:val="1"/>
        <w:rPr>
          <w:rFonts w:ascii="Cambria" w:hAnsi="Cambria"/>
          <w:sz w:val="24"/>
          <w:szCs w:val="24"/>
        </w:rPr>
      </w:pPr>
      <w:r>
        <w:rPr>
          <w:rFonts w:hint="eastAsia"/>
        </w:rPr>
        <w:t>分析概况</w:t>
      </w:r>
      <w:r>
        <w:rPr>
          <w:rFonts w:ascii="Cambria" w:hAnsi="Cambria"/>
          <w:sz w:val="24"/>
          <w:szCs w:val="24"/>
        </w:rPr>
        <w:tab/>
      </w:r>
    </w:p>
    <w:p w:rsidR="00A80373" w:rsidRDefault="00A80373" w:rsidP="00A80373">
      <w:pPr>
        <w:ind w:first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{{</w:t>
      </w:r>
      <w:proofErr w:type="gramStart"/>
      <w:r>
        <w:rPr>
          <w:rFonts w:ascii="Cambria" w:hAnsi="Cambria"/>
          <w:sz w:val="24"/>
          <w:szCs w:val="24"/>
        </w:rPr>
        <w:t>summary</w:t>
      </w:r>
      <w:proofErr w:type="gramEnd"/>
      <w:r>
        <w:rPr>
          <w:rFonts w:ascii="Cambria" w:hAnsi="Cambria"/>
          <w:sz w:val="24"/>
          <w:szCs w:val="24"/>
        </w:rPr>
        <w:t>}}</w:t>
      </w:r>
    </w:p>
    <w:p w:rsidR="00A80373" w:rsidRDefault="00A80373" w:rsidP="00A80373">
      <w:pPr>
        <w:jc w:val="left"/>
        <w:rPr>
          <w:rFonts w:ascii="Cambria" w:hAnsi="Cambria"/>
          <w:sz w:val="24"/>
          <w:szCs w:val="24"/>
        </w:rPr>
      </w:pPr>
    </w:p>
    <w:p w:rsidR="00C97D6F" w:rsidRDefault="00C97D6F" w:rsidP="00C97D6F">
      <w:pPr>
        <w:pStyle w:val="1"/>
        <w:rPr>
          <w:rFonts w:ascii="Cambria" w:hAnsi="Cambria"/>
          <w:sz w:val="24"/>
          <w:szCs w:val="24"/>
        </w:rPr>
      </w:pPr>
      <w:r>
        <w:rPr>
          <w:rFonts w:hint="eastAsia"/>
        </w:rPr>
        <w:t>详情分析</w:t>
      </w:r>
      <w:r>
        <w:rPr>
          <w:rFonts w:ascii="Cambria" w:hAnsi="Cambria"/>
          <w:sz w:val="24"/>
          <w:szCs w:val="24"/>
        </w:rPr>
        <w:tab/>
      </w:r>
    </w:p>
    <w:p w:rsidR="00A80373" w:rsidRDefault="00A80373" w:rsidP="00B01E0D">
      <w:pPr>
        <w:pStyle w:val="2"/>
        <w:numPr>
          <w:ilvl w:val="0"/>
          <w:numId w:val="3"/>
        </w:numPr>
      </w:pPr>
      <w:r>
        <w:rPr>
          <w:rFonts w:hint="eastAsia"/>
        </w:rPr>
        <w:t>厂家故障分析</w:t>
      </w:r>
    </w:p>
    <w:p w:rsidR="00A80373" w:rsidRDefault="00A80373" w:rsidP="00A80373">
      <w:pPr>
        <w:ind w:firstLine="360"/>
        <w:jc w:val="left"/>
      </w:pPr>
      <w:r>
        <w:t>{{desc1}}</w:t>
      </w:r>
    </w:p>
    <w:p w:rsidR="00A80373" w:rsidRDefault="00A80373" w:rsidP="00A80373">
      <w:pPr>
        <w:ind w:firstLine="360"/>
        <w:jc w:val="left"/>
      </w:pPr>
    </w:p>
    <w:p w:rsidR="00A80373" w:rsidRDefault="00A80373" w:rsidP="00A80373">
      <w:pPr>
        <w:ind w:firstLine="360"/>
        <w:jc w:val="center"/>
      </w:pPr>
      <w:r>
        <w:t>{{@img1}}</w:t>
      </w:r>
    </w:p>
    <w:p w:rsidR="00A80373" w:rsidRDefault="00A80373" w:rsidP="00A80373">
      <w:pPr>
        <w:ind w:firstLine="360"/>
        <w:jc w:val="center"/>
      </w:pPr>
    </w:p>
    <w:p w:rsidR="00A80373" w:rsidRDefault="00A80373" w:rsidP="00B01E0D">
      <w:pPr>
        <w:pStyle w:val="2"/>
        <w:numPr>
          <w:ilvl w:val="0"/>
          <w:numId w:val="3"/>
        </w:numPr>
      </w:pPr>
      <w:r>
        <w:rPr>
          <w:rFonts w:hint="eastAsia"/>
        </w:rPr>
        <w:t>区域故障数</w:t>
      </w:r>
    </w:p>
    <w:p w:rsidR="00A80373" w:rsidRDefault="00A80373" w:rsidP="00A80373">
      <w:pPr>
        <w:ind w:firstLine="360"/>
        <w:jc w:val="left"/>
      </w:pPr>
      <w:r>
        <w:t>{{desc2}}</w:t>
      </w:r>
    </w:p>
    <w:p w:rsidR="00A80373" w:rsidRDefault="00A80373" w:rsidP="00A80373">
      <w:pPr>
        <w:ind w:firstLine="360"/>
        <w:jc w:val="left"/>
      </w:pPr>
    </w:p>
    <w:p w:rsidR="00A80373" w:rsidRDefault="00A80373" w:rsidP="00A80373">
      <w:pPr>
        <w:ind w:firstLine="360"/>
        <w:jc w:val="center"/>
      </w:pPr>
      <w:r>
        <w:t>{{@img2}}</w:t>
      </w:r>
    </w:p>
    <w:p w:rsidR="00A80373" w:rsidRDefault="00A80373" w:rsidP="00A80373">
      <w:pPr>
        <w:ind w:firstLine="360"/>
        <w:jc w:val="center"/>
      </w:pPr>
    </w:p>
    <w:p w:rsidR="00A80373" w:rsidRDefault="00A80373" w:rsidP="00B01E0D">
      <w:pPr>
        <w:pStyle w:val="2"/>
        <w:numPr>
          <w:ilvl w:val="0"/>
          <w:numId w:val="3"/>
        </w:numPr>
      </w:pPr>
      <w:r>
        <w:rPr>
          <w:rFonts w:hint="eastAsia"/>
        </w:rPr>
        <w:t>故障类型分析</w:t>
      </w:r>
    </w:p>
    <w:p w:rsidR="00A80373" w:rsidRDefault="00A80373" w:rsidP="00A80373">
      <w:pPr>
        <w:ind w:firstLine="360"/>
        <w:jc w:val="left"/>
      </w:pPr>
      <w:r>
        <w:t>{{desc3}}</w:t>
      </w:r>
    </w:p>
    <w:p w:rsidR="00A80373" w:rsidRDefault="00A80373" w:rsidP="00A80373">
      <w:pPr>
        <w:ind w:firstLine="360"/>
        <w:jc w:val="left"/>
      </w:pPr>
    </w:p>
    <w:p w:rsidR="00A80373" w:rsidRDefault="00A80373" w:rsidP="00A80373">
      <w:pPr>
        <w:ind w:firstLine="360"/>
        <w:jc w:val="center"/>
      </w:pPr>
      <w:r>
        <w:t>{{@img3}}</w:t>
      </w:r>
    </w:p>
    <w:p w:rsidR="00A80373" w:rsidRDefault="00A80373" w:rsidP="00A80373">
      <w:pPr>
        <w:ind w:firstLine="360"/>
        <w:jc w:val="center"/>
      </w:pPr>
    </w:p>
    <w:p w:rsidR="00A80373" w:rsidRDefault="00A80373" w:rsidP="00B01E0D">
      <w:pPr>
        <w:pStyle w:val="2"/>
        <w:numPr>
          <w:ilvl w:val="0"/>
          <w:numId w:val="3"/>
        </w:numPr>
        <w:spacing w:line="416" w:lineRule="auto"/>
      </w:pPr>
      <w:r>
        <w:rPr>
          <w:rFonts w:hint="eastAsia"/>
        </w:rPr>
        <w:t>故障数</w:t>
      </w:r>
      <w:r>
        <w:rPr>
          <w:rFonts w:hint="eastAsia"/>
        </w:rPr>
        <w:t>TOP10</w:t>
      </w:r>
      <w:r>
        <w:rPr>
          <w:rFonts w:hint="eastAsia"/>
        </w:rPr>
        <w:t>路口</w:t>
      </w:r>
    </w:p>
    <w:p w:rsidR="00A80373" w:rsidRDefault="00A80373" w:rsidP="00A80373">
      <w:pPr>
        <w:ind w:firstLine="360"/>
        <w:jc w:val="left"/>
      </w:pPr>
      <w:r>
        <w:t>{{desc4}}</w:t>
      </w:r>
    </w:p>
    <w:p w:rsidR="00A80373" w:rsidRDefault="00A80373" w:rsidP="00A80373">
      <w:pPr>
        <w:ind w:firstLine="360"/>
        <w:jc w:val="left"/>
      </w:pPr>
    </w:p>
    <w:p w:rsidR="00A80373" w:rsidRDefault="00A80373" w:rsidP="00A80373">
      <w:pPr>
        <w:ind w:firstLine="360"/>
        <w:jc w:val="center"/>
      </w:pPr>
      <w:r>
        <w:t>{{@img4}}</w:t>
      </w:r>
    </w:p>
    <w:p w:rsidR="00A80373" w:rsidRDefault="00A80373" w:rsidP="00A80373">
      <w:pPr>
        <w:ind w:firstLine="360"/>
        <w:jc w:val="center"/>
      </w:pPr>
    </w:p>
    <w:p w:rsidR="00A80373" w:rsidRDefault="00A80373" w:rsidP="00B01E0D">
      <w:pPr>
        <w:pStyle w:val="2"/>
        <w:numPr>
          <w:ilvl w:val="0"/>
          <w:numId w:val="3"/>
        </w:numPr>
        <w:spacing w:line="416" w:lineRule="auto"/>
      </w:pPr>
      <w:r>
        <w:rPr>
          <w:rFonts w:hint="eastAsia"/>
        </w:rPr>
        <w:lastRenderedPageBreak/>
        <w:t>区域故障趋势分析</w:t>
      </w:r>
    </w:p>
    <w:p w:rsidR="00A80373" w:rsidRDefault="00A80373" w:rsidP="00A80373">
      <w:pPr>
        <w:ind w:firstLine="360"/>
        <w:jc w:val="left"/>
      </w:pPr>
      <w:r>
        <w:t>{{desc</w:t>
      </w:r>
      <w:r>
        <w:rPr>
          <w:rFonts w:hint="eastAsia"/>
        </w:rPr>
        <w:t>5</w:t>
      </w:r>
      <w:r>
        <w:t>}}</w:t>
      </w:r>
    </w:p>
    <w:p w:rsidR="00A80373" w:rsidRDefault="00A80373" w:rsidP="00A80373">
      <w:pPr>
        <w:ind w:firstLine="360"/>
        <w:jc w:val="left"/>
      </w:pPr>
    </w:p>
    <w:p w:rsidR="00A80373" w:rsidRDefault="00A80373" w:rsidP="00A80373">
      <w:pPr>
        <w:ind w:firstLine="360"/>
        <w:jc w:val="center"/>
      </w:pPr>
      <w:r>
        <w:t>{{@img</w:t>
      </w:r>
      <w:r>
        <w:rPr>
          <w:rFonts w:hint="eastAsia"/>
        </w:rPr>
        <w:t>5</w:t>
      </w:r>
      <w:r>
        <w:t>}}</w:t>
      </w:r>
    </w:p>
    <w:p w:rsidR="00A80373" w:rsidRDefault="00A80373" w:rsidP="00A80373">
      <w:pPr>
        <w:ind w:firstLine="360"/>
        <w:jc w:val="center"/>
      </w:pPr>
    </w:p>
    <w:p w:rsidR="00A80373" w:rsidRDefault="00A80373" w:rsidP="00B01E0D">
      <w:pPr>
        <w:pStyle w:val="2"/>
        <w:numPr>
          <w:ilvl w:val="0"/>
          <w:numId w:val="3"/>
        </w:numPr>
        <w:spacing w:line="416" w:lineRule="auto"/>
      </w:pPr>
      <w:r>
        <w:rPr>
          <w:rFonts w:hint="eastAsia"/>
        </w:rPr>
        <w:t>厂家故障趋势分析</w:t>
      </w:r>
    </w:p>
    <w:p w:rsidR="00A80373" w:rsidRDefault="00A80373" w:rsidP="00A80373">
      <w:pPr>
        <w:ind w:firstLine="360"/>
        <w:jc w:val="left"/>
      </w:pPr>
      <w:r>
        <w:t>{{desc</w:t>
      </w:r>
      <w:r>
        <w:rPr>
          <w:rFonts w:hint="eastAsia"/>
        </w:rPr>
        <w:t>6</w:t>
      </w:r>
      <w:r>
        <w:t>}}</w:t>
      </w:r>
    </w:p>
    <w:p w:rsidR="00A80373" w:rsidRDefault="00A80373" w:rsidP="00A80373">
      <w:pPr>
        <w:ind w:firstLine="360"/>
        <w:jc w:val="left"/>
      </w:pPr>
    </w:p>
    <w:p w:rsidR="00A80373" w:rsidRDefault="00A80373" w:rsidP="00A80373">
      <w:pPr>
        <w:ind w:firstLine="360"/>
        <w:jc w:val="center"/>
      </w:pPr>
      <w:r>
        <w:t>{{@img</w:t>
      </w:r>
      <w:r>
        <w:rPr>
          <w:rFonts w:hint="eastAsia"/>
        </w:rPr>
        <w:t>6</w:t>
      </w:r>
      <w:r>
        <w:t>}}</w:t>
      </w:r>
    </w:p>
    <w:p w:rsidR="00A80373" w:rsidRDefault="00A80373" w:rsidP="00A80373">
      <w:pPr>
        <w:ind w:firstLine="360"/>
        <w:jc w:val="center"/>
      </w:pPr>
    </w:p>
    <w:p w:rsidR="00A80373" w:rsidRDefault="00A80373" w:rsidP="00B01E0D">
      <w:pPr>
        <w:pStyle w:val="2"/>
        <w:numPr>
          <w:ilvl w:val="0"/>
          <w:numId w:val="3"/>
        </w:numPr>
        <w:spacing w:line="416" w:lineRule="auto"/>
      </w:pPr>
      <w:r>
        <w:rPr>
          <w:rFonts w:hint="eastAsia"/>
        </w:rPr>
        <w:t>厂家故障率分析</w:t>
      </w:r>
    </w:p>
    <w:p w:rsidR="00A80373" w:rsidRDefault="00A80373" w:rsidP="00A80373">
      <w:pPr>
        <w:ind w:firstLine="360"/>
        <w:jc w:val="left"/>
      </w:pPr>
      <w:r>
        <w:t>{{desc</w:t>
      </w:r>
      <w:r>
        <w:rPr>
          <w:rFonts w:hint="eastAsia"/>
        </w:rPr>
        <w:t>7</w:t>
      </w:r>
      <w:r>
        <w:t>}}</w:t>
      </w:r>
    </w:p>
    <w:p w:rsidR="00A80373" w:rsidRDefault="00A80373" w:rsidP="00A80373">
      <w:pPr>
        <w:ind w:firstLine="360"/>
        <w:jc w:val="left"/>
      </w:pPr>
    </w:p>
    <w:p w:rsidR="00A80373" w:rsidRDefault="00A80373" w:rsidP="00A80373">
      <w:pPr>
        <w:ind w:firstLine="360"/>
        <w:jc w:val="center"/>
      </w:pPr>
      <w:r>
        <w:t>{{@img</w:t>
      </w:r>
      <w:r>
        <w:rPr>
          <w:rFonts w:hint="eastAsia"/>
        </w:rPr>
        <w:t>7</w:t>
      </w:r>
      <w:r>
        <w:t>}}</w:t>
      </w:r>
    </w:p>
    <w:p w:rsidR="00A80373" w:rsidRDefault="00A80373" w:rsidP="00A80373">
      <w:pPr>
        <w:ind w:firstLine="360"/>
        <w:jc w:val="center"/>
      </w:pPr>
    </w:p>
    <w:p w:rsidR="00A80373" w:rsidRDefault="00A80373" w:rsidP="00B01E0D">
      <w:pPr>
        <w:pStyle w:val="2"/>
        <w:numPr>
          <w:ilvl w:val="0"/>
          <w:numId w:val="3"/>
        </w:numPr>
        <w:spacing w:line="416" w:lineRule="auto"/>
      </w:pPr>
      <w:r>
        <w:rPr>
          <w:rFonts w:hint="eastAsia"/>
        </w:rPr>
        <w:t>区域故障率分析</w:t>
      </w:r>
    </w:p>
    <w:p w:rsidR="00A80373" w:rsidRDefault="00A80373" w:rsidP="00A80373">
      <w:pPr>
        <w:ind w:firstLine="360"/>
        <w:jc w:val="left"/>
      </w:pPr>
      <w:r>
        <w:t>{{desc</w:t>
      </w:r>
      <w:r>
        <w:rPr>
          <w:rFonts w:hint="eastAsia"/>
        </w:rPr>
        <w:t>8</w:t>
      </w:r>
      <w:r>
        <w:t>}}</w:t>
      </w:r>
    </w:p>
    <w:p w:rsidR="00A80373" w:rsidRDefault="00A80373" w:rsidP="00A80373">
      <w:pPr>
        <w:ind w:firstLine="360"/>
        <w:jc w:val="left"/>
      </w:pPr>
    </w:p>
    <w:p w:rsidR="00A80373" w:rsidRDefault="00A80373" w:rsidP="00A80373">
      <w:pPr>
        <w:ind w:firstLine="360"/>
        <w:jc w:val="center"/>
      </w:pPr>
      <w:r>
        <w:t>{{@img</w:t>
      </w:r>
      <w:r>
        <w:rPr>
          <w:rFonts w:hint="eastAsia"/>
        </w:rPr>
        <w:t>8</w:t>
      </w:r>
      <w:r>
        <w:t>}}</w:t>
      </w:r>
    </w:p>
    <w:p w:rsidR="00A80373" w:rsidRDefault="00A80373" w:rsidP="00A80373">
      <w:pPr>
        <w:ind w:firstLine="360"/>
        <w:jc w:val="center"/>
      </w:pPr>
    </w:p>
    <w:p w:rsidR="00A80373" w:rsidRDefault="00A80373" w:rsidP="00B01E0D">
      <w:pPr>
        <w:pStyle w:val="2"/>
        <w:numPr>
          <w:ilvl w:val="0"/>
          <w:numId w:val="3"/>
        </w:numPr>
        <w:spacing w:line="416" w:lineRule="auto"/>
      </w:pPr>
      <w:r>
        <w:rPr>
          <w:rFonts w:hint="eastAsia"/>
        </w:rPr>
        <w:t>区域配置预警数</w:t>
      </w:r>
    </w:p>
    <w:p w:rsidR="00A80373" w:rsidRDefault="00A80373" w:rsidP="00A80373">
      <w:pPr>
        <w:ind w:firstLine="360"/>
        <w:jc w:val="left"/>
      </w:pPr>
      <w:r>
        <w:t>{{desc</w:t>
      </w:r>
      <w:r>
        <w:rPr>
          <w:rFonts w:hint="eastAsia"/>
        </w:rPr>
        <w:t>9</w:t>
      </w:r>
      <w:r>
        <w:t>}}</w:t>
      </w:r>
    </w:p>
    <w:p w:rsidR="00A80373" w:rsidRDefault="00A80373" w:rsidP="00A80373">
      <w:pPr>
        <w:ind w:firstLine="360"/>
        <w:jc w:val="left"/>
      </w:pPr>
    </w:p>
    <w:p w:rsidR="00A80373" w:rsidRDefault="00A80373" w:rsidP="00A80373">
      <w:pPr>
        <w:ind w:firstLine="360"/>
        <w:jc w:val="center"/>
      </w:pPr>
      <w:r>
        <w:t>{{@img</w:t>
      </w:r>
      <w:r>
        <w:rPr>
          <w:rFonts w:hint="eastAsia"/>
        </w:rPr>
        <w:t>9</w:t>
      </w:r>
      <w:r>
        <w:t>}}</w:t>
      </w:r>
    </w:p>
    <w:p w:rsidR="00A80373" w:rsidRDefault="00A80373" w:rsidP="00A80373">
      <w:pPr>
        <w:ind w:firstLine="360"/>
        <w:jc w:val="center"/>
      </w:pPr>
    </w:p>
    <w:p w:rsidR="00A80373" w:rsidRDefault="00A80373" w:rsidP="00B01E0D">
      <w:pPr>
        <w:pStyle w:val="2"/>
        <w:numPr>
          <w:ilvl w:val="0"/>
          <w:numId w:val="3"/>
        </w:numPr>
        <w:spacing w:line="416" w:lineRule="auto"/>
      </w:pPr>
      <w:r>
        <w:rPr>
          <w:rFonts w:hint="eastAsia"/>
        </w:rPr>
        <w:t>区域配置预警数与信号机比例</w:t>
      </w:r>
    </w:p>
    <w:p w:rsidR="00A80373" w:rsidRDefault="00A80373" w:rsidP="00A80373">
      <w:pPr>
        <w:ind w:firstLine="360"/>
        <w:jc w:val="left"/>
      </w:pPr>
      <w:r>
        <w:t>{{desc</w:t>
      </w:r>
      <w:r>
        <w:rPr>
          <w:rFonts w:hint="eastAsia"/>
        </w:rPr>
        <w:t>10</w:t>
      </w:r>
      <w:r>
        <w:t>}}</w:t>
      </w:r>
    </w:p>
    <w:p w:rsidR="00A80373" w:rsidRDefault="00A80373" w:rsidP="00A80373">
      <w:pPr>
        <w:ind w:firstLine="360"/>
        <w:jc w:val="left"/>
      </w:pPr>
    </w:p>
    <w:p w:rsidR="00A80373" w:rsidRDefault="00A80373" w:rsidP="00A80373">
      <w:pPr>
        <w:ind w:firstLine="360"/>
        <w:jc w:val="center"/>
      </w:pPr>
      <w:r>
        <w:t>{{@img</w:t>
      </w:r>
      <w:r>
        <w:rPr>
          <w:rFonts w:hint="eastAsia"/>
        </w:rPr>
        <w:t>10</w:t>
      </w:r>
      <w:r>
        <w:t>}}</w:t>
      </w:r>
    </w:p>
    <w:p w:rsidR="00A80373" w:rsidRDefault="00A80373" w:rsidP="00A80373">
      <w:pPr>
        <w:ind w:firstLine="360"/>
        <w:jc w:val="center"/>
      </w:pPr>
    </w:p>
    <w:p w:rsidR="00A80373" w:rsidRDefault="00A80373" w:rsidP="00B01E0D">
      <w:pPr>
        <w:pStyle w:val="2"/>
        <w:numPr>
          <w:ilvl w:val="0"/>
          <w:numId w:val="3"/>
        </w:numPr>
        <w:spacing w:line="416" w:lineRule="auto"/>
      </w:pPr>
      <w:r>
        <w:rPr>
          <w:rFonts w:hint="eastAsia"/>
        </w:rPr>
        <w:t>区域预警数</w:t>
      </w:r>
    </w:p>
    <w:p w:rsidR="00A80373" w:rsidRDefault="00A80373" w:rsidP="00A80373">
      <w:pPr>
        <w:ind w:firstLine="360"/>
        <w:jc w:val="left"/>
      </w:pPr>
      <w:r>
        <w:t>{{desc</w:t>
      </w:r>
      <w:r>
        <w:rPr>
          <w:rFonts w:hint="eastAsia"/>
        </w:rPr>
        <w:t>11</w:t>
      </w:r>
      <w:r>
        <w:t>}}</w:t>
      </w:r>
    </w:p>
    <w:p w:rsidR="00A80373" w:rsidRDefault="00A80373" w:rsidP="00A80373">
      <w:pPr>
        <w:ind w:firstLine="360"/>
        <w:jc w:val="left"/>
      </w:pPr>
    </w:p>
    <w:p w:rsidR="00A80373" w:rsidRDefault="00A80373" w:rsidP="00A80373">
      <w:pPr>
        <w:ind w:firstLine="360"/>
        <w:jc w:val="center"/>
      </w:pPr>
      <w:r>
        <w:t>{{@img</w:t>
      </w:r>
      <w:r>
        <w:rPr>
          <w:rFonts w:hint="eastAsia"/>
        </w:rPr>
        <w:t>11</w:t>
      </w:r>
      <w:r>
        <w:t>}}</w:t>
      </w:r>
    </w:p>
    <w:p w:rsidR="00A80373" w:rsidRDefault="00A80373" w:rsidP="00A80373">
      <w:pPr>
        <w:ind w:firstLine="360"/>
        <w:jc w:val="center"/>
      </w:pPr>
    </w:p>
    <w:p w:rsidR="00A80373" w:rsidRDefault="00A80373" w:rsidP="00B01E0D">
      <w:pPr>
        <w:pStyle w:val="2"/>
        <w:numPr>
          <w:ilvl w:val="0"/>
          <w:numId w:val="3"/>
        </w:numPr>
        <w:spacing w:line="416" w:lineRule="auto"/>
      </w:pPr>
      <w:r>
        <w:rPr>
          <w:rFonts w:hint="eastAsia"/>
        </w:rPr>
        <w:t>区域预警平均处理时长</w:t>
      </w:r>
    </w:p>
    <w:p w:rsidR="00A80373" w:rsidRDefault="00A80373" w:rsidP="00A80373">
      <w:pPr>
        <w:ind w:firstLine="360"/>
        <w:jc w:val="left"/>
      </w:pPr>
      <w:r>
        <w:t>{{desc</w:t>
      </w:r>
      <w:r>
        <w:rPr>
          <w:rFonts w:hint="eastAsia"/>
        </w:rPr>
        <w:t>12</w:t>
      </w:r>
      <w:r>
        <w:t>}}</w:t>
      </w:r>
    </w:p>
    <w:p w:rsidR="00A80373" w:rsidRDefault="00A80373" w:rsidP="00A80373">
      <w:pPr>
        <w:ind w:firstLine="360"/>
        <w:jc w:val="left"/>
      </w:pPr>
    </w:p>
    <w:p w:rsidR="00A80373" w:rsidRDefault="00A80373" w:rsidP="00ED24C6">
      <w:pPr>
        <w:ind w:firstLine="360"/>
        <w:jc w:val="center"/>
      </w:pPr>
      <w:r>
        <w:t>{{@img</w:t>
      </w:r>
      <w:r>
        <w:rPr>
          <w:rFonts w:hint="eastAsia"/>
        </w:rPr>
        <w:t>12</w:t>
      </w:r>
      <w:r>
        <w:t>}}</w:t>
      </w:r>
    </w:p>
    <w:p w:rsidR="003A6749" w:rsidRPr="00A80373" w:rsidRDefault="003A6749" w:rsidP="00A80373"/>
    <w:sectPr w:rsidR="003A6749" w:rsidRPr="00A8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5F8" w:rsidRDefault="006A35F8" w:rsidP="0026069D">
      <w:r>
        <w:separator/>
      </w:r>
    </w:p>
  </w:endnote>
  <w:endnote w:type="continuationSeparator" w:id="0">
    <w:p w:rsidR="006A35F8" w:rsidRDefault="006A35F8" w:rsidP="0026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5F8" w:rsidRDefault="006A35F8" w:rsidP="0026069D">
      <w:r>
        <w:separator/>
      </w:r>
    </w:p>
  </w:footnote>
  <w:footnote w:type="continuationSeparator" w:id="0">
    <w:p w:rsidR="006A35F8" w:rsidRDefault="006A35F8" w:rsidP="00260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92418"/>
    <w:multiLevelType w:val="multilevel"/>
    <w:tmpl w:val="2A5C6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8671659"/>
    <w:multiLevelType w:val="hybridMultilevel"/>
    <w:tmpl w:val="FB8A9996"/>
    <w:lvl w:ilvl="0" w:tplc="B9CE81F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E"/>
    <w:rsid w:val="0016055E"/>
    <w:rsid w:val="001D5067"/>
    <w:rsid w:val="0026069D"/>
    <w:rsid w:val="003A6749"/>
    <w:rsid w:val="006A35F8"/>
    <w:rsid w:val="006C4119"/>
    <w:rsid w:val="009B393B"/>
    <w:rsid w:val="00A80373"/>
    <w:rsid w:val="00B01E0D"/>
    <w:rsid w:val="00C97D6F"/>
    <w:rsid w:val="00D249D1"/>
    <w:rsid w:val="00E4353B"/>
    <w:rsid w:val="00ED24C6"/>
    <w:rsid w:val="00F5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11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97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037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A803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7D6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60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69D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69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11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97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037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A803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7D6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60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69D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69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</Words>
  <Characters>356</Characters>
  <Application>Microsoft Office Word</Application>
  <DocSecurity>0</DocSecurity>
  <Lines>2</Lines>
  <Paragraphs>1</Paragraphs>
  <ScaleCrop>false</ScaleCrop>
  <Company>Home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2019-05-14T08:44:00Z</dcterms:created>
  <dcterms:modified xsi:type="dcterms:W3CDTF">2019-05-15T09:05:00Z</dcterms:modified>
</cp:coreProperties>
</file>