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15"/>
        <w:snapToGrid/>
        <w:spacing w:before="340" w:after="330" w:line="576"/>
        <w:ind w:left="0" w:right="0"/>
        <w:jc w:val="center"/>
        <w:rPr/>
      </w:pP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2023级本周</w:t>
      </w: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 xml:space="preserve"> </w:t>
      </w: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周报</w:t>
      </w:r>
    </w:p>
    <w:tbl>
      <w:tblPr>
        <w:tblStyle w:val="000012"/>
        <w:tblW w:w="0" w:type="auto"/>
        <w:tblLayout w:type="fixed"/>
      </w:tblPr>
      <w:tblGrid>
        <w:gridCol w:w="4874"/>
        <w:gridCol w:w="4927"/>
      </w:tblGrid>
      <w:tr>
        <w:trPr>
          <w:trHeight w:val="372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4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>
        <w:trPr>
          <w:trHeight w:val="403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4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.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1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.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-202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4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.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1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.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31</w:t>
            </w:r>
          </w:p>
        </w:tc>
      </w:tr>
      <w:tr>
        <w:trPr>
          <w:trHeight w:val="559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</w:tbl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成员信息汇总</w:t>
      </w:r>
    </w:p>
    <w:tbl>
      <w:tblPr>
        <w:tblStyle w:val="000013"/>
        <w:tblW w:w="0" w:type="auto"/>
        <w:tblLayout w:type="fixed"/>
      </w:tblPr>
      <w:tblGrid>
        <w:gridCol w:w="1917"/>
        <w:gridCol w:w="8014"/>
      </w:tblGrid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吴中阳</w:t>
            </w:r>
          </w:p>
        </w:tc>
      </w:tr>
      <w:tr>
        <w:trPr>
          <w:trHeight w:val="6755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确定了基于知识图谱的旅游问答系统设计与实现这个方向，目前看论文看别人的实现步骤，但数据集和具体的旅游问答范围并没有确定。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之前是看了几篇藏文命名实体相关的论文以及知识，这周看了几篇知识图谱的问答系统的相关论文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主要步骤大概是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1.设计旅游知识查询模板并构建用户问句训练集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2.爬取相应数据集，进行标注，构建数据集（或者找是否有对应的数据集）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3.数据清洗，词性标注，提取文本特征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4.采用基于 BiLSTM-CRF /Bert_bigru_crf/Bert_textcnn的命名实体识别模型，理解用户问句语义信息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5.依存关系解析，信息整合与查询构建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6.知识图谱查询，回答生成</w:t>
            </w:r>
          </w:p>
        </w:tc>
      </w:tr>
      <w:tr>
        <w:trPr>
          <w:trHeight w:val="1661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1.学习相关模型算法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2.了解提取文本特征的相关方法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3.继续看相关论文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  <w:tr>
        <w:trPr>
          <w:trHeight w:val="37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广西民族大学聊天机器人项目： 完成了项目的PPT制作。</w:t>
            </w:r>
          </w:p>
          <w:p>
            <w:pPr>
              <w:pBdr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该项目旨在构建一个高效且互动性强的聊天机器人，用于提供自动化的客户服务和查询回答。</w:t>
            </w:r>
          </w:p>
          <w:p>
            <w:pPr>
              <w:pBdr/>
              <w:rPr>
                <w:rFonts w:ascii="宋体" w:hAnsi="宋体" w:eastAsia="宋体" w:cs="宋体"/>
                <w:sz w:val="28"/>
              </w:rPr>
            </w:pP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a.基础技术： 决定采用Mistral AI作为聊天机器人的基础大语言模型（LLM），并加之特定数据集进行微调，以期获得较好的聊天效果。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b.技术框架： 选用了LangChain进行Mistral AI的调用和集成，以便更好地管理和优化机器人的对话能力。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c.前端界面： 计划使用Gradio来构建用户友好的前端界面，以提高用户体验。</w:t>
            </w:r>
          </w:p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</w:p>
        </w:tc>
      </w:tr>
      <w:tr>
        <w:trPr>
          <w:trHeight w:val="546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bottom/>
              </w:pBd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争取</w:t>
            </w:r>
            <w:r>
              <w:rPr>
                <w:rFonts w:ascii="宋体" w:hAnsi="宋体" w:eastAsia="宋体" w:cs="宋体"/>
                <w:sz w:val="28"/>
              </w:rPr>
              <w:t>在寒假期间学完《动手学深度学习》。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  <w:tr>
        <w:trPr>
          <w:trHeight w:val="109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pBdr/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延续看深度学习，关于Tramsformer深度学习模型框架，重点理解了自注意力机制、编码器和解码器架构以及实现的全过程。</w:t>
            </w:r>
          </w:p>
          <w:p>
            <w:pPr>
              <w:numPr>
                <w:ilvl w:val="0"/>
                <w:numId w:val="1"/>
              </w:numPr>
              <w:pBdr/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看了一篇关于依存句法分析的文章，是一种研究词汇之间的依存关系的方法，如主谓、动宾等等。然后构建一个依存树，是一种有向无环图。文章还对四种句法分析模型进行了对比分析。</w:t>
            </w:r>
          </w:p>
          <w:p>
            <w:pPr>
              <w:numPr>
                <w:ilvl w:val="0"/>
                <w:numId w:val="1"/>
              </w:numP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目前研究方向是模型对中文理解的准确度，利用语法、语义等方面知识构建模型来提高依存的正确性。</w:t>
            </w:r>
          </w:p>
        </w:tc>
      </w:tr>
      <w:tr>
        <w:trPr>
          <w:trHeight w:val="109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pBdr/>
              <w:snapToGrid/>
              <w:spacing w:before="0" w:after="0" w:line="36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继续看相关论文</w:t>
            </w:r>
          </w:p>
          <w:p>
            <w:pPr>
              <w:numPr>
                <w:ilvl w:val="0"/>
                <w:numId w:val="2"/>
              </w:numPr>
              <w:pBdr/>
              <w:snapToGrid/>
              <w:spacing w:before="0" w:after="0" w:line="36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8"/>
              </w:rPr>
              <w:t>研究语句的切分，并用代码实现，为后续研究机器翻译做准备。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  <w:tr>
        <w:trPr>
          <w:trHeight w:val="2068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line="240"/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>在确定智能问答作为我的研究方向后，这两周我巩固了这学期所学的nlp相关的知识，查阅了与大语言模型有关的资料，比较了目前比较火热的几个大语言模型。随后我综合考虑了自己目前的实践能力，定下了自己之后的项目方向及大致计划。</w:t>
            </w: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>项目方向：</w:t>
            </w:r>
          </w:p>
          <w:p>
            <w:pPr>
              <w:pBdr/>
              <w:snapToGrid/>
              <w:spacing w:line="240"/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>做智能问答系统，期望这个系统可以简单的回答日常生活中的各种问题，以及回答一些简单的学术问题。</w:t>
            </w:r>
          </w:p>
          <w:p>
            <w:pPr>
              <w:pBdr>
                <w:bottom/>
              </w:pBd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>开发此系统的大致计划：</w:t>
            </w: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 xml:space="preserve">  </w:t>
              <w:tab/>
              <w:t>一，大语言模型的选择：</w:t>
            </w: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ab/>
              <w:t xml:space="preserve">  选用Llama2作为自己智能问答系统的大语言模型。</w:t>
            </w: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>二，应用开发框架的选择：</w:t>
            </w: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ab/>
              <w:t xml:space="preserve">  我选择使用LangChain作为自己的应用开发框架。</w:t>
            </w:r>
          </w:p>
          <w:p>
            <w:pPr>
              <w:pBdr>
                <w:bottom/>
              </w:pBd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>三，环境部署：</w:t>
            </w:r>
          </w:p>
          <w:p>
            <w:pPr>
              <w:pBdr/>
              <w:snapToGrid/>
              <w:spacing w:line="240"/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        </w:t>
            </w: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>通过Anaconda部署Llama2，通过LangChain集成</w:t>
            </w:r>
          </w:p>
          <w:p>
            <w:pPr>
              <w:pBdr/>
              <w:snapToGrid/>
              <w:spacing w:line="240"/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 xml:space="preserve">        Llama2，尝试使用steamlit编写友好交互界面，若实</w:t>
            </w:r>
          </w:p>
          <w:p>
            <w:pPr>
              <w:pBdr>
                <w:bottom/>
              </w:pBdr>
              <w:snapToGrid/>
              <w:spacing w:line="240"/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 xml:space="preserve">        在不行，就用黑框执行</w:t>
            </w:r>
          </w:p>
          <w:p>
            <w:pP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>四，数据集和知识库：</w:t>
            </w:r>
          </w:p>
          <w:p>
            <w:pPr>
              <w:pBdr>
                <w:bottom/>
              </w:pBdr>
              <w:snapToGrid/>
              <w:spacing w:line="24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spacing w:val="0"/>
                <w:sz w:val="28"/>
                <w:u w:val="none"/>
              </w:rPr>
              <w:tab/>
              <w:tab/>
              <w:t xml:space="preserve">  还在学习中</w:t>
            </w:r>
          </w:p>
        </w:tc>
      </w:tr>
      <w:tr>
        <w:trPr>
          <w:trHeight w:val="1639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学习Llama2，LangChain等相关环境的部署</w:t>
            </w:r>
          </w:p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学习LangChain的各种编程接口并尝试实战</w:t>
            </w:r>
          </w:p>
          <w:p>
            <w:pPr>
              <w:numPr>
                <w:ilvl w:val="0"/>
                <w:numId w:val="3"/>
              </w:numPr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寻找训练数据集，学习知识库的构建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  <w:tr>
        <w:trPr>
          <w:trHeight w:val="1639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before="0" w:after="0" w:line="360"/>
              <w:ind w:left="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想法：</w:t>
            </w:r>
          </w:p>
          <w:p>
            <w:pPr>
              <w:pBdr/>
              <w:snapToGrid/>
              <w:spacing w:before="0" w:after="0" w:line="360"/>
              <w:ind w:left="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 xml:space="preserve">    基于大语言模型实现AI阅卷。</w:t>
            </w:r>
          </w:p>
          <w:p>
            <w:pPr>
              <w:pBdr/>
              <w:snapToGrid/>
              <w:spacing w:before="0" w:after="0" w:line="360"/>
              <w:ind w:left="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背景：</w:t>
            </w:r>
          </w:p>
          <w:p>
            <w:pPr>
              <w:numPr>
                <w:ilvl w:val="0"/>
                <w:numId w:val="4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文科学科的大题一般都是简答或者论述题，只要学生的答案中有涉及到得分点就给分，即答案围绕某些关键词或主题。</w:t>
            </w:r>
          </w:p>
          <w:p>
            <w:pPr>
              <w:numPr>
                <w:ilvl w:val="0"/>
                <w:numId w:val="4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大语言模型能够理解人类对相同问题的不同表述。</w:t>
            </w:r>
          </w:p>
          <w:p>
            <w:pPr>
              <w:pBdr/>
              <w:snapToGrid/>
              <w:spacing w:before="0" w:after="0" w:line="360"/>
              <w:ind w:left="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应用场景：</w:t>
            </w:r>
          </w:p>
          <w:p>
            <w:pPr>
              <w:numPr>
                <w:ilvl w:val="0"/>
                <w:numId w:val="5"/>
              </w:numPr>
              <w:pBdr>
                <w:bottom/>
              </w:pBdr>
              <w:snapToGrid/>
              <w:spacing w:before="0" w:after="0" w:line="360"/>
              <w:ind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现实中每个人在答题时的论述不尽相同，使用大语言模型对答案进行初步评判，可以节省教师阅卷时间。</w:t>
            </w:r>
          </w:p>
        </w:tc>
      </w:tr>
      <w:tr>
        <w:trPr>
          <w:trHeight w:val="546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pBdr>
                <w:bottom/>
              </w:pBdr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研究方案可行性和实用性</w:t>
            </w:r>
          </w:p>
          <w:p>
            <w:pPr>
              <w:numPr>
                <w:ilvl w:val="0"/>
                <w:numId w:val="6"/>
              </w:numPr>
              <w:pBdr>
                <w:bottom/>
              </w:pBdr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寻找方案实现方法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王纯熙</w:t>
            </w:r>
          </w:p>
        </w:tc>
      </w:tr>
      <w:tr>
        <w:trPr>
          <w:trHeight w:val="4741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确定了基于知识图谱的智能问答系统的研究方向，目前应用场景初步定为电影行业，并暂定了实现步骤（会结合后续看的论文更新）。这周大致看了BILSTM算法及几篇与本主题相关的论文。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1.设计电影知识查询模板并构建用户问句训练集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2.提取文本特征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3.爬取电影类新闻数据，标注电影名称命名实体语料数据集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4.采用基于 BiLSTM-CRF 的命名实体识别模型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5.采用Flask轻量级框架搭建web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（数据库没想好用图的还是用表的）</w:t>
            </w:r>
          </w:p>
        </w:tc>
      </w:tr>
      <w:tr>
        <w:trPr>
          <w:trHeight w:val="2207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1.学习CRF算法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2.了解提取文本特征的相关算法</w:t>
            </w:r>
          </w:p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3.继续看相关论文</w:t>
            </w:r>
          </w:p>
          <w:p>
            <w:pPr>
              <w:pBdr>
                <w:bottom/>
              </w:pBdr>
              <w:snapToGrid/>
              <w:spacing w:before="0" w:after="0" w:line="360"/>
              <w:ind w:left="0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 xml:space="preserve"> </w:t>
            </w:r>
          </w:p>
        </w:tc>
      </w:tr>
    </w:tbl>
    <w:p>
      <w:pPr>
        <w:snapToGrid w:val="false"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 </w:t>
      </w:r>
    </w:p>
    <w:p>
      <w:pPr>
        <w:pStyle w:val="000014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3">
    <w:lvl>
      <w:pPr>
        <w:tabs>
          <w:tab w:val="num" w:pos="720"/>
        </w:tabs>
      </w:pPr>
    </w:lvl>
  </w:abstractNum>
  <w:abstractNum w:abstractNumId="4">
    <w:lvl w:ilvl="4">
      <w:start w:val="1"/>
      <w:numFmt w:val="lowerLetter"/>
      <w:lvlText w:val="%5)"/>
      <w:pPr>
        <w:ind w:left="2200" w:hanging="440"/>
      </w:pPr>
      <w:rPr/>
    </w:lvl>
    <w:lvl w:ilvl="0">
      <w:start w:val="1"/>
      <w:numFmt w:val="decimal"/>
      <w:lvlText w:val="%1."/>
      <w:pPr>
        <w:ind w:left="360" w:hanging="360"/>
      </w:pPr>
      <w:rPr/>
    </w:lvl>
    <w:lvl w:ilvl="2">
      <w:start w:val="1"/>
      <w:numFmt w:val="lowerRoman"/>
      <w:lvlText w:val="%3."/>
      <w:pPr>
        <w:ind w:left="1320" w:hanging="440"/>
      </w:pPr>
      <w:rPr/>
    </w:lvl>
    <w:lvl w:ilvl="5">
      <w:start w:val="1"/>
      <w:numFmt w:val="lowerRoman"/>
      <w:lvlText w:val="%6."/>
      <w:pPr>
        <w:ind w:left="2640" w:hanging="440"/>
      </w:pPr>
      <w:rPr/>
    </w:lvl>
    <w:lvl w:ilvl="8">
      <w:start w:val="1"/>
      <w:numFmt w:val="lowerRoman"/>
      <w:lvlText w:val="%9."/>
      <w:pPr>
        <w:ind w:left="3960" w:hanging="440"/>
      </w:pPr>
      <w:rPr/>
    </w:lvl>
    <w:lvl w:ilvl="1">
      <w:start w:val="1"/>
      <w:numFmt w:val="lowerLetter"/>
      <w:lvlText w:val="%2)"/>
      <w:pPr>
        <w:ind w:left="880" w:hanging="440"/>
      </w:pPr>
      <w:rPr/>
    </w:lvl>
    <w:lvl w:ilvl="7">
      <w:start w:val="1"/>
      <w:numFmt w:val="lowerLetter"/>
      <w:lvlText w:val="%8)"/>
      <w:pPr>
        <w:ind w:left="3520" w:hanging="440"/>
      </w:pPr>
      <w:rPr/>
    </w:lvl>
    <w:lvl w:ilvl="6">
      <w:start w:val="1"/>
      <w:numFmt w:val="decimal"/>
      <w:lvlText w:val="%7."/>
      <w:pPr>
        <w:ind w:left="3080" w:hanging="440"/>
      </w:pPr>
      <w:rPr/>
    </w:lvl>
    <w:lvl w:ilvl="3">
      <w:start w:val="1"/>
      <w:numFmt w:val="decimal"/>
      <w:lvlText w:val="%4."/>
      <w:pPr>
        <w:ind w:left="1760" w:hanging="440"/>
      </w:pPr>
      <w:rPr/>
    </w:lvl>
  </w:abstractNum>
  <w:abstractNum w:abstractNumId="5"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6">
    <w:lvl>
      <w:pPr>
        <w:tabs>
          <w:tab w:val="num" w:pos="720"/>
        </w:tabs>
      </w:pPr>
    </w:lvl>
  </w:abstractNum>
  <w:abstractNum w:abstractNumId="7"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8"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9">
    <w:lvl>
      <w:pPr>
        <w:tabs>
          <w:tab w:val="num" w:pos="720"/>
        </w:tabs>
      </w:pPr>
    </w:lvl>
  </w:abstractNum>
  <w:abstractNum w:abstractNumId="10">
    <w:lvl>
      <w:pPr>
        <w:tabs>
          <w:tab w:val="num" w:pos="720"/>
        </w:tabs>
      </w:pPr>
    </w:lvl>
  </w:abstractNum>
  <w:num w:numId="3">
    <w:abstractNumId w:val="5"/>
  </w:num>
  <w:num w:numId="6">
    <w:abstractNumId w:val="8"/>
  </w:num>
  <w:num w:numId="2">
    <w:abstractNumId w:val="7"/>
  </w:num>
  <w:num w:numId="4">
    <w:abstractNumId w:val="2"/>
  </w:num>
  <w:num w:numId="5">
    <w:abstractNumId w:val="1"/>
  </w:num>
  <w:num w:numId="1">
    <w:abstractNumId w:val="4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15">
    <w:name w:val="heading 1"/>
    <w:basedOn w:val="00000f"/>
    <w:next w:val="00000f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000011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3">
    <w:name w:val="Table Grid"/>
    <w:basedOn w:val="000010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10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f" w:default="true">
    <w:name w:val="Normal"/>
    <w:basedOn w:val=""/>
    <w:next w:val=""/>
    <w:pPr>
      <w:widowControl w:val="false"/>
      <w:jc w:val="left"/>
    </w:pPr>
  </w:style>
  <w:style w:type="table" w:styleId="000012">
    <w:name w:val="Table Grid"/>
    <w:basedOn w:val="000011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4">
    <w:name w:val="Title"/>
    <w:basedOn w:val="00000e"/>
    <w:next w:val="00000f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e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2024-02-01T16:05:22Z</dcterms:created>
  <dcterms:modified xsi:type="dcterms:W3CDTF">2024-02-01T16:05:22Z</dcterms:modified>
</cp:coreProperties>
</file>