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BioDockLab 프로젝트 계획서 v0.2</w:t>
      </w:r>
    </w:p>
    <w:p>
      <w:pPr>
        <w:jc w:val="center"/>
      </w:pPr>
      <w:r>
        <w:rPr>
          <w:b/>
          <w:color w:val="505050"/>
          <w:sz w:val="24"/>
        </w:rPr>
        <w:t>웹 기반 AI 단백질-화합물 결합 시각화 플랫폼</w:t>
      </w:r>
    </w:p>
    <w:p>
      <w:r>
        <w:t>핵심 방향: 신약 개발 플랫폼이 아니라, 공개 구조 데이터와 오픈소스 도킹 도구를 활용한 교육·탐색형 웹 실험실로 정의한다.</w:t>
      </w:r>
    </w:p>
    <w:p>
      <w:pPr>
        <w:pStyle w:val="Heading1"/>
      </w:pPr>
      <w:r>
        <w:t>1. 프로젝트 개요</w:t>
      </w:r>
    </w:p>
    <w:p>
      <w:r>
        <w:t>BioDockLab은 공개 단백질 구조 데이터와 오픈소스 도킹 도구를 활용하여 단백질-화합물 결합 결과를 웹에서 3D로 시각화하는 교육·탐색형 플랫폼이다. 생명공학, 인공지능, 컴퓨터공학, 게임공학이 하나의 결과물을 만드는 학과 융합형 프로젝트를 목표로 한다.</w:t>
      </w:r>
    </w:p>
    <w:p>
      <w:pPr>
        <w:pStyle w:val="Heading1"/>
      </w:pPr>
      <w:r>
        <w:t>2. 문제 정의</w:t>
      </w:r>
    </w:p>
    <w:p>
      <w:r>
        <w:t>분자 도킹은 개념적으로 흥미롭지만, 초심자에게는 파일 형식, 설치 환경, 좌표 데이터, 점수 해석, 3D 시각화가 모두 진입장벽이다. 기존 도구는 연구자 중심이기 때문에 학부생이나 비전공자가 전체 흐름을 이해하기 어렵다.</w:t>
      </w:r>
    </w:p>
    <w:p>
      <w:pPr>
        <w:pStyle w:val="Heading1"/>
      </w:pPr>
      <w:r>
        <w:t>3. 프로젝트 목표</w:t>
      </w:r>
    </w:p>
    <w:p>
      <w:r>
        <w:t>1차 목표는 하나의 단백질 구조와 소수의 화합물 결과를 웹에서 직관적으로 보여주는 것이다. 이후 FastAPI 백엔드, 도킹 결과 JSON API, NGL Viewer 또는 Mol* 기반 시각화, 교육형 설명 패널을 결합한다.</w:t>
      </w:r>
    </w:p>
    <w:p>
      <w:pPr>
        <w:pStyle w:val="Heading1"/>
      </w:pPr>
      <w:r>
        <w:t>4. 학과별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분야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주요 작업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산출물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생명공학/화공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도메인 분석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단백질 타깃 선정, 생물학적 의미 검토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타깃 리포트, 해석 노트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인공지능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데이터/랭킹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도킹 점수 정리, 후보 랭킹, ML 확장 검토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점수표, 랭킹 로직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컴퓨터공학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시스템 아키텍트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FastAPI, 데이터 파이프라인, API, GitHub 관리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백엔드, JSON 스키마, 통합 구조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게임공학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시각화/UX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3D 인터랙션, WebGL, 효과, 교육형 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뷰어 UI, 데모 화면</w:t>
            </w:r>
          </w:p>
        </w:tc>
      </w:tr>
    </w:tbl>
    <w:p>
      <w:pPr>
        <w:pStyle w:val="Heading1"/>
      </w:pPr>
      <w:r>
        <w:t>5. MVP 범위</w:t>
      </w:r>
    </w:p>
    <w:p>
      <w:pPr>
        <w:pStyle w:val="ListBullet"/>
      </w:pPr>
      <w:r>
        <w:t>단백질 1종 선택 및 웹 3D 표시</w:t>
      </w:r>
    </w:p>
    <w:p>
      <w:pPr>
        <w:pStyle w:val="ListBullet"/>
      </w:pPr>
      <w:r>
        <w:t>화합물 5-10개 샘플 데이터 준비</w:t>
      </w:r>
    </w:p>
    <w:p>
      <w:pPr>
        <w:pStyle w:val="ListBullet"/>
      </w:pPr>
      <w:r>
        <w:t>도킹 점수표 및 랭킹 표시</w:t>
      </w:r>
    </w:p>
    <w:p>
      <w:pPr>
        <w:pStyle w:val="ListBullet"/>
      </w:pPr>
      <w:r>
        <w:t>결합 위치 또는 관심 영역 하이라이트</w:t>
      </w:r>
    </w:p>
    <w:p>
      <w:pPr>
        <w:pStyle w:val="ListBullet"/>
      </w:pPr>
      <w:r>
        <w:t>교육용 설명 패널 제공</w:t>
      </w:r>
    </w:p>
    <w:p>
      <w:pPr>
        <w:pStyle w:val="ListBullet"/>
      </w:pPr>
      <w:r>
        <w:t>실제 임상/신약 개발 대체가 아님을 명확히 고지</w:t>
      </w:r>
    </w:p>
    <w:p>
      <w:pPr>
        <w:pStyle w:val="Heading1"/>
      </w:pPr>
      <w:r>
        <w:t>6. 시스템 구조</w:t>
      </w:r>
    </w:p>
    <w:p>
      <w:r>
        <w:t>Public Data / Sample Files -&gt; Data Preparation -&gt; FastAPI Backend -&gt; Result JSON API -&gt; Frontend + Molecular Viewer -&gt; User Interaction</w:t>
      </w:r>
    </w:p>
    <w:p>
      <w:pPr>
        <w:pStyle w:val="Heading1"/>
      </w:pPr>
      <w:r>
        <w:t>7. GitHub 운영 계획</w:t>
      </w:r>
    </w:p>
    <w:p>
      <w:r>
        <w:t>main 브랜치는 발표와 제출 가능한 안정 버전으로 유지하고, dev 및 feature 브랜치에서 기능을 개발한다. 문서, 실험 로그, 샘플 데이터는 모두 저장소에 구조적으로 남긴다.</w:t>
      </w:r>
    </w:p>
    <w:p>
      <w:pPr>
        <w:pStyle w:val="Heading1"/>
      </w:pPr>
      <w:r>
        <w:t>8.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CE4D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3360"/>
            <w:shd w:fill="FCE4D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영향</w:t>
            </w:r>
          </w:p>
        </w:tc>
        <w:tc>
          <w:tcPr>
            <w:tcW w:type="dxa" w:w="3360"/>
            <w:shd w:fill="FCE4D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도킹 워크플로우 난이도 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초기에는 샘플 결과 데이터로 시각화 MVP부터 구현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Unity WebGL 과부하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중간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초기에는 NGL Viewer 또는 Mol* 사용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신약 개발처럼 과장될 위험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교육·탐색용 플랫폼으로 명확히 제한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팀 역할 혼선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중간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GitHub Issues와 회의록으로 작업 추적</w:t>
            </w:r>
          </w:p>
        </w:tc>
      </w:tr>
    </w:tbl>
    <w:p>
      <w:pPr>
        <w:pStyle w:val="Heading1"/>
      </w:pPr>
      <w:r>
        <w:t>9. 기대 효과</w:t>
      </w:r>
    </w:p>
    <w:p>
      <w:r>
        <w:t>BioDockLab은 학과 융합 프로젝트로서 실제 구현 흔적, 공개 저장소, 문서화, 시연 화면을 동시에 확보할 수 있다. 공모전에서는 링크로 접속 가능한 3D 시연이 강점이 되며, 포트폴리오에서는 시스템 통합 능력과 바이오인포매틱스 입문 경험을 보여줄 수 있다.</w:t>
      </w:r>
    </w:p>
    <w:p>
      <w:pPr>
        <w:pStyle w:val="Heading1"/>
      </w:pPr>
      <w:r>
        <w:t>10. 한계 및 윤리</w:t>
      </w:r>
    </w:p>
    <w:p>
      <w:r>
        <w:t>본 플랫폼의 결과는 계산 기반 예측값이며, 실제 약효나 안전성을 의미하지 않는다. 실제 신약 개발에는 wet-lab 검증, 독성 평가, 약동학 분석, 임상시험, 규제 검토가 필요하다.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