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376CFB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 xml:space="preserve">TÍTULO DO TRABALHO DE CONCLUSÃO DE CURSO 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4BACC6"/>
          <w:sz w:val="20"/>
          <w:szCs w:val="20"/>
        </w:rPr>
        <w:t>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864E8C" w:rsidRDefault="00A15CAF">
      <w:pPr>
        <w:ind w:firstLine="0"/>
        <w:jc w:val="center"/>
      </w:pPr>
      <w:r>
        <w:t xml:space="preserve">Prof. Dr. </w:t>
      </w:r>
      <w:r w:rsidR="007E7191" w:rsidRPr="00864E8C">
        <w:t>Alan Galante Carvalho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4BACC6"/>
          <w:szCs w:val="24"/>
        </w:rPr>
      </w:pPr>
      <w:r w:rsidRPr="00480EC6">
        <w:rPr>
          <w:color w:val="4BACC6"/>
          <w:szCs w:val="24"/>
        </w:rPr>
        <w:t>Prof. (convidado)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>
      <w:pPr>
        <w:spacing w:line="480" w:lineRule="auto"/>
        <w:ind w:firstLine="0"/>
        <w:jc w:val="center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DEDICATÓRIA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ind w:firstLine="0"/>
        <w:jc w:val="left"/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Elemento opcional, colocado após a folha de aprovação. O texto deve ser justificado e espaçamento simples.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Folha onde o autor faz agradecimentos dirigidos àqueles que contribuíram de maneira relevante à elaboração do trabalho. Elemento opcional, colocado após a dedicatória. O texto deve ser justificado e espaçamento simples.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EPÍGRAFE</w:t>
      </w: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12854">
      <w:pPr>
        <w:spacing w:line="240" w:lineRule="auto"/>
        <w:ind w:left="3969" w:firstLine="0"/>
      </w:pPr>
      <w:r w:rsidRPr="00480EC6">
        <w:rPr>
          <w:color w:val="4BACC6"/>
        </w:rPr>
        <w:t>Folha onde o autor apresenta uma citação, seguida de indicação de autoria, relacionada com a matéria tratada no corpo do trabalho. Usar espaçamento simples e texto justificado.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b/>
          <w:color w:val="4BACC6"/>
        </w:rPr>
      </w:pPr>
      <w:r w:rsidRPr="00480EC6">
        <w:rPr>
          <w:color w:val="4BACC6"/>
        </w:rPr>
        <w:t>Elemento obrigatório, constituído de uma sequência de frases concisas e objetivas e não de uma simples enumeração de tópicos, não ultrapassando 500 palavras, seguido, logo abaixo, das palavras representativas do conteúdo do trabalho, isto é, palavras-chave e/ou descritores. Deve ser apresentado em parágrafo único, com espaçamento simples, resumindo o trabalho.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Pr="00480EC6">
        <w:rPr>
          <w:color w:val="4BACC6"/>
        </w:rPr>
        <w:t>Inserir até 4 palavras. Cada palavra deverá iniciar em maiúsculo e separarem-se por ponto.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ind w:firstLine="0"/>
        <w:rPr>
          <w:b/>
          <w:color w:val="4BACC6"/>
        </w:rPr>
      </w:pPr>
      <w:r w:rsidRPr="00480EC6">
        <w:rPr>
          <w:color w:val="4BACC6"/>
        </w:rPr>
        <w:t>Traduza seu resumo para o inglês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Pr="00480EC6">
        <w:rPr>
          <w:color w:val="4BACC6"/>
        </w:rPr>
        <w:t>Inserir até 4 palavras</w:t>
      </w:r>
      <w:r w:rsidRPr="00480EC6">
        <w:t xml:space="preserve">. </w:t>
      </w:r>
      <w:r w:rsidRPr="00480EC6">
        <w:rPr>
          <w:color w:val="4BACC6"/>
        </w:rPr>
        <w:t>Cada palavra deverá iniciar em maiúsculo e separarem-se por ponto.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 xml:space="preserve">Elemento opcional, que deve ser elaborado de acordo com a ordem apresentada no texto, com cada item designado por seu nome específico, acompanhado do respectivo número da página. Quando necessário, recomenda-se a elaboração de lista própria para cada tipo de ilustração (desenhos, esquemas, fluxogramas, fotografias, gráficos, mapas, organogramas, plantas, quadros, retratos e outros). 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figuras é necessário ter lista.</w:t>
      </w: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TABELAS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Elemento opcional, elaborado de acordo com a ordem apresentada no texto, com cada item designado por seu nome específico, acompanhado do respectivo número da página.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tabelas é necessário ter lista.</w:t>
      </w:r>
    </w:p>
    <w:p w:rsidR="002977B4" w:rsidRPr="00480EC6" w:rsidRDefault="002977B4">
      <w:pPr>
        <w:ind w:firstLine="0"/>
      </w:pP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Elemento opcional que consiste na relação alfabética das abreviaturas e siglas utilizadas no texto, seguidas das palavras ou expressões correspondentes grafadas por extenso. Recomenda-se a elaboração de lista própria para cada tipo. </w:t>
      </w: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Só é necessário se houver mais de 10 abreviaturas e/ou siglas. </w:t>
      </w:r>
    </w:p>
    <w:p w:rsidR="002977B4" w:rsidRPr="00480EC6" w:rsidRDefault="002977B4">
      <w:pPr>
        <w:ind w:firstLine="0"/>
        <w:jc w:val="left"/>
        <w:sectPr w:rsidR="002977B4" w:rsidRPr="00480EC6"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 w:rsidP="00F5555C">
      <w:pPr>
        <w:ind w:firstLine="0"/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946073" w:rsidRDefault="003C587C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3C587C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3C587C">
            <w:rPr>
              <w:rFonts w:ascii="Times New Roman" w:hAnsi="Times New Roman" w:cs="Times New Roman"/>
            </w:rPr>
            <w:fldChar w:fldCharType="separate"/>
          </w:r>
          <w:hyperlink w:anchor="_Toc105469075" w:history="1">
            <w:r w:rsidR="00946073" w:rsidRPr="00E84B92">
              <w:rPr>
                <w:rStyle w:val="Hyperlink"/>
                <w:rFonts w:eastAsia="Calibri"/>
                <w:noProof/>
              </w:rPr>
              <w:t>INTRODUÇÃO</w:t>
            </w:r>
            <w:r w:rsidR="00946073">
              <w:rPr>
                <w:noProof/>
                <w:webHidden/>
              </w:rPr>
              <w:tab/>
            </w:r>
            <w:r w:rsidR="00946073">
              <w:rPr>
                <w:noProof/>
                <w:webHidden/>
              </w:rPr>
              <w:fldChar w:fldCharType="begin"/>
            </w:r>
            <w:r w:rsidR="00946073">
              <w:rPr>
                <w:noProof/>
                <w:webHidden/>
              </w:rPr>
              <w:instrText xml:space="preserve"> PAGEREF _Toc105469075 \h </w:instrText>
            </w:r>
            <w:r w:rsidR="00946073">
              <w:rPr>
                <w:noProof/>
                <w:webHidden/>
              </w:rPr>
            </w:r>
            <w:r w:rsidR="00946073">
              <w:rPr>
                <w:noProof/>
                <w:webHidden/>
              </w:rPr>
              <w:fldChar w:fldCharType="separate"/>
            </w:r>
            <w:r w:rsidR="00946073">
              <w:rPr>
                <w:noProof/>
                <w:webHidden/>
              </w:rPr>
              <w:t>12</w:t>
            </w:r>
            <w:r w:rsidR="00946073">
              <w:rPr>
                <w:noProof/>
                <w:webHidden/>
              </w:rPr>
              <w:fldChar w:fldCharType="end"/>
            </w:r>
          </w:hyperlink>
        </w:p>
        <w:p w:rsidR="00946073" w:rsidRDefault="00946073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69076" w:history="1">
            <w:r w:rsidRPr="00E84B92">
              <w:rPr>
                <w:rStyle w:val="Hyperlink"/>
                <w:rFonts w:eastAsia="Calibri"/>
                <w:noProof/>
              </w:rPr>
              <w:t>2 CONCEITOS E FERRAMENTAS APLICADAS NO DESENVOLVIMENTO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073" w:rsidRDefault="00946073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69077" w:history="1">
            <w:r w:rsidRPr="00E84B92">
              <w:rPr>
                <w:rStyle w:val="Hyperlink"/>
                <w:rFonts w:eastAsia="Calibri"/>
                <w:noProof/>
              </w:rPr>
              <w:t>4. PROCESSO DE CONSTRUÇÃO DO SISTEMA DE ZELADORIA URBANA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073" w:rsidRDefault="00946073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69078" w:history="1">
            <w:r w:rsidRPr="00E84B92">
              <w:rPr>
                <w:rStyle w:val="Hyperlink"/>
                <w:rFonts w:eastAsia="Calibri"/>
                <w:noProof/>
              </w:rPr>
              <w:t>4.4 DEFINIÇÃO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073" w:rsidRDefault="00946073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69079" w:history="1">
            <w:r w:rsidRPr="00E84B92">
              <w:rPr>
                <w:rStyle w:val="Hyperlink"/>
                <w:rFonts w:eastAsia="Calibri"/>
                <w:noProof/>
              </w:rPr>
              <w:t xml:space="preserve">4.5 APLICAÇÃO DO </w:t>
            </w:r>
            <w:r w:rsidRPr="00E84B92">
              <w:rPr>
                <w:rStyle w:val="Hyperlink"/>
                <w:rFonts w:eastAsia="Calibri"/>
                <w:i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073" w:rsidRDefault="00946073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69080" w:history="1">
            <w:r w:rsidRPr="00E84B92">
              <w:rPr>
                <w:rStyle w:val="Hyperlink"/>
                <w:rFonts w:eastAsia="Calibri"/>
                <w:noProof/>
              </w:rPr>
              <w:t xml:space="preserve">4.5.1 </w:t>
            </w:r>
            <w:r w:rsidRPr="00E84B92">
              <w:rPr>
                <w:rStyle w:val="Hyperlink"/>
                <w:rFonts w:eastAsia="Calibri"/>
                <w:i/>
                <w:noProof/>
              </w:rPr>
              <w:t>SPRINT</w:t>
            </w:r>
            <w:r w:rsidRPr="00E84B92">
              <w:rPr>
                <w:rStyle w:val="Hyperlink"/>
                <w:rFonts w:eastAsia="Calibri"/>
                <w:noProof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073" w:rsidRDefault="00946073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69081" w:history="1">
            <w:r w:rsidRPr="00E84B92">
              <w:rPr>
                <w:rStyle w:val="Hyperlink"/>
                <w:rFonts w:eastAsia="Calibri"/>
                <w:noProof/>
              </w:rPr>
              <w:t xml:space="preserve">4.5.2 </w:t>
            </w:r>
            <w:r w:rsidRPr="00E84B92">
              <w:rPr>
                <w:rStyle w:val="Hyperlink"/>
                <w:rFonts w:eastAsia="Calibri"/>
                <w:i/>
                <w:noProof/>
              </w:rPr>
              <w:t>SPRINT</w:t>
            </w:r>
            <w:r w:rsidRPr="00E84B92">
              <w:rPr>
                <w:rStyle w:val="Hyperlink"/>
                <w:rFonts w:eastAsia="Calibri"/>
                <w:noProof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073" w:rsidRDefault="00946073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69082" w:history="1">
            <w:r w:rsidRPr="00E84B92">
              <w:rPr>
                <w:rStyle w:val="Hyperlink"/>
                <w:rFonts w:eastAsia="Calibri"/>
                <w:noProof/>
              </w:rPr>
              <w:t xml:space="preserve">4.5.3 </w:t>
            </w:r>
            <w:r w:rsidRPr="00E84B92">
              <w:rPr>
                <w:rStyle w:val="Hyperlink"/>
                <w:rFonts w:eastAsia="Calibri"/>
                <w:i/>
                <w:noProof/>
              </w:rPr>
              <w:t>SPRINT</w:t>
            </w:r>
            <w:r w:rsidRPr="00E84B92">
              <w:rPr>
                <w:rStyle w:val="Hyperlink"/>
                <w:rFonts w:eastAsia="Calibri"/>
                <w:noProof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073" w:rsidRDefault="00946073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69083" w:history="1">
            <w:r w:rsidRPr="00E84B92">
              <w:rPr>
                <w:rStyle w:val="Hyperlink"/>
                <w:rFonts w:eastAsia="Calibri"/>
                <w:noProof/>
              </w:rPr>
              <w:t xml:space="preserve">4.5.4 </w:t>
            </w:r>
            <w:r w:rsidRPr="00E84B92">
              <w:rPr>
                <w:rStyle w:val="Hyperlink"/>
                <w:rFonts w:eastAsia="Calibri"/>
                <w:i/>
                <w:noProof/>
              </w:rPr>
              <w:t>SPRINT</w:t>
            </w:r>
            <w:r w:rsidRPr="00E84B92">
              <w:rPr>
                <w:rStyle w:val="Hyperlink"/>
                <w:rFonts w:eastAsia="Calibri"/>
                <w:noProof/>
              </w:rPr>
              <w:t xml:space="preserve">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073" w:rsidRDefault="00946073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69084" w:history="1">
            <w:r w:rsidRPr="00E84B92">
              <w:rPr>
                <w:rStyle w:val="Hyperlink"/>
                <w:rFonts w:eastAsia="Calibri"/>
                <w:noProof/>
              </w:rPr>
              <w:t xml:space="preserve">4.5.5 </w:t>
            </w:r>
            <w:r w:rsidRPr="00E84B92">
              <w:rPr>
                <w:rStyle w:val="Hyperlink"/>
                <w:rFonts w:eastAsia="Calibri"/>
                <w:i/>
                <w:noProof/>
              </w:rPr>
              <w:t>SPRINT</w:t>
            </w:r>
            <w:r w:rsidRPr="00E84B92">
              <w:rPr>
                <w:rStyle w:val="Hyperlink"/>
                <w:rFonts w:eastAsia="Calibri"/>
                <w:noProof/>
              </w:rPr>
              <w:t xml:space="preserve">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073" w:rsidRDefault="00946073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469085" w:history="1">
            <w:r w:rsidRPr="00E84B92">
              <w:rPr>
                <w:rStyle w:val="Hyperlink"/>
                <w:rFonts w:eastAsia="Calibri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7B4" w:rsidRPr="00480EC6" w:rsidRDefault="003C587C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FF1CDE">
      <w:pPr>
        <w:pStyle w:val="Ttulo1"/>
      </w:pPr>
      <w:bookmarkStart w:id="0" w:name="_Toc105469075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 w:rsidR="00D0188C">
        <w:t xml:space="preserve"> 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</w:t>
      </w:r>
      <w:r w:rsidR="0069039A">
        <w:t xml:space="preserve"> artigo 2</w:t>
      </w:r>
      <w:r w:rsidR="00BA491C">
        <w:t>º</w:t>
      </w:r>
      <w:r w:rsidR="0069039A">
        <w:t xml:space="preserve"> do</w:t>
      </w:r>
      <w:r w:rsidR="00734F91">
        <w:t xml:space="preserve"> Decreto Municipal nº 9</w:t>
      </w:r>
      <w:r w:rsidR="00D72A2D">
        <w:t>7</w:t>
      </w:r>
      <w:r>
        <w:t xml:space="preserve"> de</w:t>
      </w:r>
      <w:r w:rsidR="0079203C">
        <w:t xml:space="preserve"> 17</w:t>
      </w:r>
      <w:r w:rsidR="00734F91">
        <w:t xml:space="preserve">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</w:t>
      </w:r>
      <w:r w:rsidRPr="00E07B10">
        <w:rPr>
          <w:i/>
        </w:rPr>
        <w:t>software</w:t>
      </w:r>
      <w:r>
        <w:t xml:space="preserve">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</w:t>
      </w:r>
      <w:r w:rsidR="00E728DF" w:rsidRPr="00A5590E">
        <w:rPr>
          <w:i/>
        </w:rPr>
        <w:t>software</w:t>
      </w:r>
      <w:r w:rsidR="00E728DF">
        <w:t xml:space="preserve">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 de serviços nas áreas de infra-estrutura,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020782">
        <w:t>aplicando</w:t>
      </w:r>
      <w:r w:rsidR="001872CE">
        <w:t xml:space="preserve"> </w:t>
      </w:r>
      <w:r w:rsidR="002C448A">
        <w:t xml:space="preserve">arquitetura </w:t>
      </w:r>
      <w:r w:rsidR="002C448A" w:rsidRPr="00AD3329">
        <w:rPr>
          <w:i/>
        </w:rPr>
        <w:t>web</w:t>
      </w:r>
      <w:r w:rsidR="007D5A0B">
        <w:t xml:space="preserve"> e aspectos de</w:t>
      </w:r>
      <w:r w:rsidR="002C448A">
        <w:t xml:space="preserve"> segurança</w:t>
      </w:r>
      <w:r w:rsidR="007D5A0B">
        <w:t xml:space="preserve"> como autenticação e autorização</w:t>
      </w:r>
      <w:r w:rsidR="002C448A">
        <w:t>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</w:t>
      </w:r>
      <w:r w:rsidR="00580741">
        <w:t>que contemple a lógica do processo de comunicação entre cidadãos e colaboradores</w:t>
      </w:r>
      <w:r w:rsidR="00F1179D">
        <w:t xml:space="preserve"> para a</w:t>
      </w:r>
      <w:r w:rsidR="002D0147">
        <w:t>prestação</w:t>
      </w:r>
      <w:r w:rsidR="00F1179D">
        <w:t xml:space="preserve"> de serviços públicos</w:t>
      </w:r>
      <w:r>
        <w:t xml:space="preserve"> </w:t>
      </w:r>
      <w:r w:rsidR="003D0E80">
        <w:t xml:space="preserve">através </w:t>
      </w:r>
      <w:r w:rsidR="009B2DAC">
        <w:t>de metodologias ágeis</w:t>
      </w:r>
      <w:r w:rsidR="003D0E80">
        <w:t xml:space="preserve">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580741">
        <w:rPr>
          <w:i/>
        </w:rPr>
        <w:t>user s</w:t>
      </w:r>
      <w:r w:rsidR="003D0E80" w:rsidRPr="00860A4D">
        <w:rPr>
          <w:i/>
        </w:rPr>
        <w:t>tories</w:t>
      </w:r>
      <w:r w:rsidR="003D0E80">
        <w:t xml:space="preserve">” </w:t>
      </w:r>
      <w:r w:rsidR="00074106">
        <w:t>que qualifiquem</w:t>
      </w:r>
      <w:r>
        <w:t xml:space="preserve"> as atividades exercidas pelos funcionários; Aplicar a metodologia </w:t>
      </w:r>
      <w:r w:rsidRPr="003D7AF8">
        <w:rPr>
          <w:i/>
        </w:rPr>
        <w:t>SCRUM</w:t>
      </w:r>
      <w:r>
        <w:t xml:space="preserve"> no processo de desenvolvimento de </w:t>
      </w:r>
      <w:r w:rsidRPr="00831F94">
        <w:rPr>
          <w:i/>
        </w:rPr>
        <w:t>software</w:t>
      </w:r>
      <w:r>
        <w:t>;</w:t>
      </w:r>
      <w:r w:rsidRPr="00480EC6">
        <w:t xml:space="preserve"> </w:t>
      </w:r>
      <w:r>
        <w:t>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responsável por centralizar a autenticação dos usuários</w:t>
      </w:r>
      <w:r w:rsidR="00E10F91">
        <w:t xml:space="preserve">, obedecendo o protocolo </w:t>
      </w:r>
      <w:r w:rsidR="00E10F91" w:rsidRPr="003D7AF8">
        <w:rPr>
          <w:i/>
        </w:rPr>
        <w:t>oauth</w:t>
      </w:r>
      <w:r w:rsidR="00E10F91">
        <w:t>2.1,</w:t>
      </w:r>
      <w:r w:rsidR="00A81AE7">
        <w:t xml:space="preserve"> para que seja utilizada em múltiplas aplicações;</w:t>
      </w:r>
      <w:r w:rsidR="00A81AE7" w:rsidRPr="00A81AE7">
        <w:t xml:space="preserve"> </w:t>
      </w:r>
      <w:r w:rsidR="003877E9" w:rsidRPr="003877E9">
        <w:t xml:space="preserve">Construir uma aplicação backend que forneça os dados e processamento na prestação </w:t>
      </w:r>
      <w:r w:rsidR="003877E9">
        <w:t>de serviços de zeladoria urbana</w:t>
      </w:r>
      <w:r w:rsidR="00A81AE7">
        <w:t xml:space="preserve">;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dispositivo;</w:t>
      </w:r>
      <w:r w:rsidRPr="00480EC6">
        <w:t xml:space="preserve"> </w:t>
      </w:r>
      <w:r w:rsidR="00A60F1D">
        <w:t>Implementar uma aplicação que si</w:t>
      </w:r>
      <w:r>
        <w:t>rva de interface para o servidor público</w:t>
      </w:r>
      <w:r w:rsidR="00E10F91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315D51">
        <w:t xml:space="preserve"> em prática. A</w:t>
      </w:r>
      <w:r w:rsidR="00A15C7B">
        <w:t>o classi</w:t>
      </w:r>
      <w:r w:rsidR="00637005">
        <w:t>ficar esta pesquisa obedecendo à</w:t>
      </w:r>
      <w:r w:rsidR="00A15C7B">
        <w:t xml:space="preserve">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 xml:space="preserve">“pesquisa-ação”; </w:t>
      </w:r>
      <w:r w:rsidR="00637005">
        <w:t>conforme o</w:t>
      </w:r>
      <w:r w:rsidR="00A15C7B">
        <w:t xml:space="preserve"> contexto apresentado</w:t>
      </w:r>
      <w:r w:rsidR="00B72DDF">
        <w:t xml:space="preserve"> </w:t>
      </w:r>
      <w:r w:rsidR="007B077A">
        <w:t>foi</w:t>
      </w:r>
      <w:r w:rsidR="00937D6F">
        <w:t xml:space="preserve"> requerida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 w:rsidRPr="009F5E23">
        <w:rPr>
          <w:i/>
        </w:rPr>
        <w:t>software</w:t>
      </w:r>
      <w:r w:rsidR="00462A0B">
        <w:t xml:space="preserve">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 w:rsidRPr="00702A2F">
        <w:rPr>
          <w:i/>
        </w:rPr>
        <w:t>software</w:t>
      </w:r>
      <w:r w:rsidR="00A80209">
        <w:t xml:space="preserve">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 xml:space="preserve">contexto sobre metodologias ágeis e o </w:t>
      </w:r>
      <w:r w:rsidR="00B53F17" w:rsidRPr="002C73BF">
        <w:rPr>
          <w:i/>
        </w:rPr>
        <w:t>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Default="003E1CED" w:rsidP="00FF1CDE">
      <w:pPr>
        <w:pStyle w:val="Ttulo1"/>
      </w:pPr>
      <w:bookmarkStart w:id="1" w:name="_Toc105469076"/>
      <w:r>
        <w:lastRenderedPageBreak/>
        <w:t xml:space="preserve">2 </w:t>
      </w:r>
      <w:r w:rsidR="00F453A9">
        <w:t xml:space="preserve">CONCEITOS </w:t>
      </w:r>
      <w:r w:rsidR="003E1FCB">
        <w:t xml:space="preserve">E </w:t>
      </w:r>
      <w:r w:rsidR="0048062B">
        <w:t xml:space="preserve">FERRAMENTAS </w:t>
      </w:r>
      <w:r w:rsidR="005D0550">
        <w:t>APLICADA</w:t>
      </w:r>
      <w:r w:rsidR="0048062B">
        <w:t xml:space="preserve">S NO DESENVOLVIMENTO </w:t>
      </w:r>
      <w:r w:rsidR="00F453A9">
        <w:t>DO SISTEMA</w:t>
      </w:r>
      <w:bookmarkEnd w:id="1"/>
    </w:p>
    <w:p w:rsidR="00004A25" w:rsidRDefault="00004A25" w:rsidP="00EF3F79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</w:t>
      </w:r>
      <w:r w:rsidR="008C36A9">
        <w:rPr>
          <w:lang w:eastAsia="pt-BR"/>
        </w:rPr>
        <w:t>brandos</w:t>
      </w:r>
      <w:r w:rsidR="004E275D">
        <w:rPr>
          <w:lang w:eastAsia="pt-BR"/>
        </w:rPr>
        <w:t xml:space="preserve"> para elementos mais específicos.</w:t>
      </w:r>
    </w:p>
    <w:p w:rsidR="00004A25" w:rsidRPr="00004A25" w:rsidRDefault="00004A25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EF1C3B" w:rsidP="00EF3F79">
      <w:pPr>
        <w:rPr>
          <w:b/>
          <w:lang w:eastAsia="pt-BR"/>
        </w:rPr>
      </w:pPr>
      <w:r>
        <w:rPr>
          <w:b/>
          <w:lang w:eastAsia="pt-BR"/>
        </w:rPr>
        <w:t xml:space="preserve">2.1 </w:t>
      </w:r>
      <w:r w:rsidR="00EA1AA0">
        <w:rPr>
          <w:b/>
          <w:lang w:eastAsia="pt-BR"/>
        </w:rPr>
        <w:t>MÉTODOS ÁGEIS</w:t>
      </w:r>
    </w:p>
    <w:p w:rsidR="00BD2B54" w:rsidRDefault="00BD2B54" w:rsidP="00EF3F79">
      <w:pPr>
        <w:rPr>
          <w:b/>
          <w:lang w:eastAsia="pt-BR"/>
        </w:rPr>
      </w:pPr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</w:t>
      </w:r>
      <w:r w:rsidR="00994555" w:rsidRPr="00387ADF">
        <w:rPr>
          <w:i/>
        </w:rPr>
        <w:t>software</w:t>
      </w:r>
      <w:r w:rsidR="00994555">
        <w:t>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 xml:space="preserve">ução de </w:t>
      </w:r>
      <w:r w:rsidR="004156B1" w:rsidRPr="00154604">
        <w:rPr>
          <w:i/>
        </w:rPr>
        <w:t>software</w:t>
      </w:r>
      <w:r w:rsidR="004156B1">
        <w:t xml:space="preserve">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Pr="00262FC6" w:rsidRDefault="006D2841" w:rsidP="0092769B">
      <w:pPr>
        <w:rPr>
          <w:u w:val="single"/>
        </w:rPr>
      </w:pPr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 é declarado que cada incremento deve apresentar um pequeno número</w:t>
      </w:r>
      <w:r w:rsidR="00C7083C">
        <w:t xml:space="preserve"> de funcionalidades do </w:t>
      </w:r>
      <w:r w:rsidR="00CC6DF9" w:rsidRPr="005B4052">
        <w:rPr>
          <w:i/>
        </w:rPr>
        <w:t>software</w:t>
      </w:r>
      <w:r w:rsidR="00CC6DF9">
        <w:t>.</w:t>
      </w:r>
      <w:r w:rsidR="00262FC6">
        <w:t xml:space="preserve"> (2021, p.32, tradução nossa)</w:t>
      </w:r>
    </w:p>
    <w:p w:rsidR="009D3198" w:rsidRDefault="005E2999" w:rsidP="00EF3F79">
      <w:r>
        <w:t xml:space="preserve">Novamente o autor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(2016, p.76, tradução nossa)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Pr="007F35E5" w:rsidRDefault="00192FBD" w:rsidP="00C9516B">
      <w:pPr>
        <w:ind w:firstLine="720"/>
        <w:rPr>
          <w:u w:val="single"/>
        </w:rPr>
      </w:pPr>
      <w:r>
        <w:lastRenderedPageBreak/>
        <w:t>Grosso modo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>por meio da obra de Sommerville previamente citada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 xml:space="preserve">do </w:t>
      </w:r>
      <w:r w:rsidR="008E0166" w:rsidRPr="00635F2C">
        <w:rPr>
          <w:i/>
        </w:rPr>
        <w:t>software</w:t>
      </w:r>
      <w:r w:rsidR="008E0166">
        <w:t xml:space="preserve"> e como usá-los.</w:t>
      </w:r>
      <w:r w:rsidR="007F35E5" w:rsidRPr="007F35E5">
        <w:t xml:space="preserve"> </w:t>
      </w:r>
      <w:r w:rsidR="007F35E5">
        <w:t>(2021, p.65, tradução nossa)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524FAE">
        <w:t>através da definição d</w:t>
      </w:r>
      <w:r w:rsidR="0085626B">
        <w:t>ada por</w:t>
      </w:r>
      <w:r w:rsidR="00CB57DA">
        <w:t xml:space="preserve"> </w:t>
      </w:r>
      <w:r w:rsidR="00CB57DA" w:rsidRPr="007F35E5">
        <w:t>PMI</w:t>
      </w:r>
      <w:r w:rsidR="00861DE4">
        <w:t xml:space="preserve"> &amp; AGILE ALLIANCE</w:t>
      </w:r>
      <w:r w:rsidR="001263E9">
        <w:t xml:space="preserve"> </w:t>
      </w:r>
      <w:r w:rsidR="00CB57DA">
        <w:t>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 w:rsidRPr="003010E7">
        <w:t>(2021, p.76</w:t>
      </w:r>
      <w:r w:rsidR="00A520F3" w:rsidRPr="003010E7">
        <w:t>, tradução nossa</w:t>
      </w:r>
      <w:r w:rsidR="004D09A6" w:rsidRPr="003010E7">
        <w:t>)</w:t>
      </w:r>
      <w:r w:rsidR="004D09A6">
        <w:t xml:space="preserve">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 xml:space="preserve">um </w:t>
      </w:r>
      <w:r w:rsidR="00122EE5" w:rsidRPr="00897A9D">
        <w:rPr>
          <w:i/>
        </w:rPr>
        <w:t>software</w:t>
      </w:r>
      <w:r w:rsidR="00122EE5">
        <w:t xml:space="preserve">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EF3F79" w:rsidRDefault="00BF7693" w:rsidP="00F618CB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</w:t>
      </w:r>
      <w:r w:rsidR="00CD7290">
        <w:t>, tradução nossa</w:t>
      </w:r>
      <w:r w:rsidR="00F618CB">
        <w:t xml:space="preserve">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A96557" w:rsidRDefault="00A96557" w:rsidP="00B7348A">
      <w:pPr>
        <w:ind w:firstLine="0"/>
        <w:rPr>
          <w:lang w:eastAsia="pt-BR"/>
        </w:rPr>
      </w:pPr>
    </w:p>
    <w:p w:rsidR="000B03AB" w:rsidRDefault="000B03AB" w:rsidP="00EF3F79">
      <w:pPr>
        <w:rPr>
          <w:b/>
          <w:lang w:eastAsia="pt-BR"/>
        </w:rPr>
      </w:pPr>
      <w:r w:rsidRPr="000B03AB">
        <w:rPr>
          <w:b/>
          <w:lang w:eastAsia="pt-BR"/>
        </w:rPr>
        <w:t xml:space="preserve">2.2 </w:t>
      </w:r>
      <w:r w:rsidR="00EA1AA0">
        <w:rPr>
          <w:b/>
          <w:lang w:eastAsia="pt-BR"/>
        </w:rPr>
        <w:t>SCRUM</w:t>
      </w:r>
    </w:p>
    <w:p w:rsidR="003B2587" w:rsidRPr="00EA1AA0" w:rsidRDefault="003B2587" w:rsidP="00EF3F79">
      <w:pPr>
        <w:rPr>
          <w:b/>
          <w:u w:val="single"/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>
        <w:rPr>
          <w:lang w:eastAsia="pt-BR"/>
        </w:rPr>
        <w:t>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9E3D17">
        <w:rPr>
          <w:lang w:eastAsia="pt-BR"/>
        </w:rPr>
        <w:t xml:space="preserve"> </w:t>
      </w:r>
      <w:r w:rsidR="00CD7290">
        <w:rPr>
          <w:lang w:eastAsia="pt-BR"/>
        </w:rPr>
        <w:t>não obstante</w:t>
      </w:r>
      <w:r w:rsidR="00E874D9">
        <w:rPr>
          <w:lang w:eastAsia="pt-BR"/>
        </w:rPr>
        <w:t xml:space="preserve">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</w:t>
      </w:r>
      <w:r w:rsidR="0022502A">
        <w:rPr>
          <w:lang w:eastAsia="pt-BR"/>
        </w:rPr>
        <w:t>, tradução nossa</w:t>
      </w:r>
      <w:r w:rsidR="00C711FE">
        <w:rPr>
          <w:lang w:eastAsia="pt-BR"/>
        </w:rPr>
        <w:t>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lastRenderedPageBreak/>
        <w:t xml:space="preserve">O </w:t>
      </w:r>
      <w:r w:rsidRPr="00211CB8">
        <w:rPr>
          <w:lang w:eastAsia="pt-BR"/>
        </w:rPr>
        <w:t>SCRUM</w:t>
      </w:r>
      <w:r>
        <w:rPr>
          <w:lang w:eastAsia="pt-BR"/>
        </w:rPr>
        <w:t xml:space="preserve">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 w:rsidRPr="00211CB8">
        <w:rPr>
          <w:lang w:eastAsia="pt-BR"/>
        </w:rPr>
        <w:t>SCRUM</w:t>
      </w:r>
      <w:r w:rsidR="00211CB8">
        <w:rPr>
          <w:lang w:eastAsia="pt-BR"/>
        </w:rPr>
        <w:t xml:space="preserve"> </w:t>
      </w:r>
      <w:r>
        <w:rPr>
          <w:lang w:eastAsia="pt-BR"/>
        </w:rPr>
        <w:t>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</w:t>
      </w:r>
      <w:r w:rsidR="009E5510">
        <w:rPr>
          <w:lang w:eastAsia="pt-BR"/>
        </w:rPr>
        <w:t xml:space="preserve">a ciclo é denominado de </w:t>
      </w:r>
      <w:r w:rsidR="009E5510" w:rsidRPr="009E5510">
        <w:rPr>
          <w:i/>
          <w:lang w:eastAsia="pt-BR"/>
        </w:rPr>
        <w:t>sprint</w:t>
      </w:r>
      <w:r>
        <w:rPr>
          <w:lang w:eastAsia="pt-BR"/>
        </w:rPr>
        <w:t>.</w:t>
      </w:r>
      <w:r w:rsidR="002D2B91">
        <w:rPr>
          <w:lang w:eastAsia="pt-BR"/>
        </w:rPr>
        <w:t xml:space="preserve"> Através desse fluxo Sbrocco &amp; Macedo (2012, p.162) relatam que são gerados o 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 xml:space="preserve">dentre os relevantes estão o </w:t>
      </w:r>
      <w:r w:rsidR="002D2B91" w:rsidRPr="006F6EAD">
        <w:rPr>
          <w:i/>
          <w:lang w:eastAsia="pt-BR"/>
        </w:rPr>
        <w:t>product backlog</w:t>
      </w:r>
      <w:r w:rsidR="002D2B91">
        <w:rPr>
          <w:lang w:eastAsia="pt-BR"/>
        </w:rPr>
        <w:t xml:space="preserve"> e o </w:t>
      </w:r>
      <w:r w:rsidR="002D2B91" w:rsidRPr="006F6EAD">
        <w:rPr>
          <w:i/>
          <w:lang w:eastAsia="pt-BR"/>
        </w:rPr>
        <w:t>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t xml:space="preserve">O </w:t>
      </w:r>
      <w:r w:rsidRPr="004627D0">
        <w:rPr>
          <w:i/>
          <w:lang w:eastAsia="pt-BR"/>
        </w:rPr>
        <w:t>product backlog</w:t>
      </w:r>
      <w:r>
        <w:rPr>
          <w:lang w:eastAsia="pt-BR"/>
        </w:rPr>
        <w:t xml:space="preserve">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</w:t>
      </w:r>
      <w:r w:rsidR="00016F4D">
        <w:rPr>
          <w:lang w:eastAsia="pt-BR"/>
        </w:rPr>
        <w:t xml:space="preserve">2012, </w:t>
      </w:r>
      <w:r>
        <w:rPr>
          <w:lang w:eastAsia="pt-BR"/>
        </w:rPr>
        <w:t xml:space="preserve">p. 169) o </w:t>
      </w:r>
      <w:r w:rsidRPr="00EA61D6">
        <w:rPr>
          <w:i/>
          <w:lang w:eastAsia="pt-BR"/>
        </w:rPr>
        <w:t>spring backlog</w:t>
      </w:r>
      <w:r>
        <w:rPr>
          <w:lang w:eastAsia="pt-BR"/>
        </w:rPr>
        <w:t>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</w:t>
      </w:r>
      <w:r w:rsidRPr="00EA61D6">
        <w:rPr>
          <w:i/>
          <w:lang w:eastAsia="pt-BR"/>
        </w:rPr>
        <w:t>sprint</w:t>
      </w:r>
      <w:r>
        <w:rPr>
          <w:lang w:eastAsia="pt-BR"/>
        </w:rPr>
        <w:t xml:space="preserve"> ou iteração”.</w:t>
      </w:r>
    </w:p>
    <w:p w:rsidR="00C37643" w:rsidRPr="00016F4D" w:rsidRDefault="00C37643" w:rsidP="00777F64">
      <w:pPr>
        <w:rPr>
          <w:u w:val="single"/>
          <w:lang w:eastAsia="pt-BR"/>
        </w:rPr>
      </w:pPr>
      <w:r>
        <w:rPr>
          <w:lang w:eastAsia="pt-BR"/>
        </w:rPr>
        <w:t>É relevante mencionar que Sommerville</w:t>
      </w:r>
      <w:r w:rsidR="003E3EE9">
        <w:rPr>
          <w:lang w:eastAsia="pt-BR"/>
        </w:rPr>
        <w:t xml:space="preserve">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 w:rsidRPr="00211CB8">
        <w:rPr>
          <w:lang w:eastAsia="pt-BR"/>
        </w:rPr>
        <w:t>SCRUM</w:t>
      </w:r>
      <w:r w:rsidRPr="00211CB8"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 xml:space="preserve">ser empregado no meio educacional e de pesquisa, pois há casos que o </w:t>
      </w:r>
      <w:r w:rsidRPr="009B529C">
        <w:rPr>
          <w:i/>
          <w:lang w:eastAsia="pt-BR"/>
        </w:rPr>
        <w:t>softwa</w:t>
      </w:r>
      <w:r w:rsidR="00E03DEB" w:rsidRPr="009B529C">
        <w:rPr>
          <w:i/>
          <w:lang w:eastAsia="pt-BR"/>
        </w:rPr>
        <w:t>re</w:t>
      </w:r>
      <w:r w:rsidR="00E03DEB">
        <w:rPr>
          <w:lang w:eastAsia="pt-BR"/>
        </w:rPr>
        <w:t xml:space="preserve">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  <w:r w:rsidR="00016F4D">
        <w:rPr>
          <w:lang w:eastAsia="pt-BR"/>
        </w:rPr>
        <w:t xml:space="preserve"> (2021, p.42, tradução nossa)</w:t>
      </w:r>
    </w:p>
    <w:p w:rsidR="000B03AB" w:rsidRPr="00EF3F79" w:rsidRDefault="003B2587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0B03AB" w:rsidP="006E6AD8">
      <w:pPr>
        <w:rPr>
          <w:b/>
          <w:lang w:eastAsia="pt-BR"/>
        </w:rPr>
      </w:pPr>
      <w:r>
        <w:rPr>
          <w:b/>
          <w:lang w:eastAsia="pt-BR"/>
        </w:rPr>
        <w:t>2.3</w:t>
      </w:r>
      <w:r w:rsidR="00EF1C3B">
        <w:rPr>
          <w:b/>
          <w:lang w:eastAsia="pt-BR"/>
        </w:rPr>
        <w:t xml:space="preserve"> </w:t>
      </w:r>
      <w:r w:rsidR="006E6AD8">
        <w:rPr>
          <w:b/>
          <w:lang w:eastAsia="pt-BR"/>
        </w:rPr>
        <w:t>UML</w:t>
      </w:r>
    </w:p>
    <w:p w:rsidR="00FE628C" w:rsidRDefault="00FE628C" w:rsidP="006E6AD8">
      <w:pPr>
        <w:rPr>
          <w:b/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016F4D">
        <w:rPr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</w:t>
      </w:r>
      <w:r w:rsidR="00FE628C" w:rsidRPr="009F5E23">
        <w:rPr>
          <w:i/>
        </w:rPr>
        <w:t>software</w:t>
      </w:r>
      <w:r w:rsidR="00FE628C">
        <w:t xml:space="preserve">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772ED1">
        <w:t xml:space="preserve"> Analogamente as idéias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016F4D"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</w:t>
      </w:r>
      <w:r w:rsidRPr="00323B36">
        <w:rPr>
          <w:i/>
        </w:rPr>
        <w:t>software</w:t>
      </w:r>
      <w:r>
        <w:t xml:space="preserve">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</w:t>
      </w:r>
      <w:r w:rsidR="00217A0E">
        <w:t xml:space="preserve">Bernhard </w:t>
      </w:r>
      <w:r w:rsidR="001A6AB2">
        <w:t xml:space="preserve">Rumpe, expressa o cerne do desenvolvimento de muitos sistemas de </w:t>
      </w:r>
      <w:r w:rsidR="001A6AB2" w:rsidRPr="00E64390">
        <w:rPr>
          <w:i/>
        </w:rPr>
        <w:t>software</w:t>
      </w:r>
      <w:r w:rsidR="001A6AB2">
        <w:t>.</w:t>
      </w:r>
      <w:r w:rsidR="00FE6663" w:rsidRPr="00FE6663">
        <w:t xml:space="preserve"> </w:t>
      </w:r>
      <w:r w:rsidR="00FE6663">
        <w:t>(2017, p.34, tradução nossa)</w:t>
      </w:r>
      <w:r w:rsidR="001A6AB2">
        <w:t xml:space="preserve"> </w:t>
      </w:r>
    </w:p>
    <w:p w:rsidR="00023E06" w:rsidRDefault="00E77013" w:rsidP="00FE628C">
      <w:r>
        <w:t>O diagrama de classes</w:t>
      </w:r>
      <w:r w:rsidR="008934D1">
        <w:t xml:space="preserve"> deixa explícito como os dados devem se estruturar e como as estruturas devem se relacionar, não há artefato </w:t>
      </w:r>
      <w:r w:rsidR="008934D1" w:rsidRPr="00C230BF">
        <w:t>SCRUM</w:t>
      </w:r>
      <w:r w:rsidR="008934D1">
        <w:t xml:space="preserve">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FE628C" w:rsidRPr="006E6AD8" w:rsidRDefault="00FE628C" w:rsidP="00D608FD">
      <w:pPr>
        <w:ind w:firstLine="0"/>
        <w:rPr>
          <w:lang w:eastAsia="pt-BR"/>
        </w:rPr>
      </w:pPr>
    </w:p>
    <w:p w:rsidR="00300622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300622" w:rsidRPr="00300622">
        <w:rPr>
          <w:b/>
          <w:lang w:eastAsia="pt-BR"/>
        </w:rPr>
        <w:t xml:space="preserve"> HTTP</w:t>
      </w:r>
    </w:p>
    <w:p w:rsidR="001156FD" w:rsidRDefault="001156FD" w:rsidP="00300622">
      <w:pPr>
        <w:rPr>
          <w:b/>
          <w:lang w:eastAsia="pt-BR"/>
        </w:rPr>
      </w:pPr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FE6663">
        <w:rPr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FE6663">
        <w:rPr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FE6663">
        <w:rPr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1941E1">
        <w:rPr>
          <w:lang w:eastAsia="pt-BR"/>
        </w:rPr>
        <w:t>. (TANENBAUM</w:t>
      </w:r>
      <w:r w:rsidR="002B7830">
        <w:rPr>
          <w:lang w:eastAsia="pt-BR"/>
        </w:rPr>
        <w:t>; WETHERALL</w:t>
      </w:r>
      <w:r w:rsidR="001941E1">
        <w:rPr>
          <w:lang w:eastAsia="pt-BR"/>
        </w:rPr>
        <w:t>, 2010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99579D" w:rsidRDefault="0099579D" w:rsidP="00300622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>
        <w:rPr>
          <w:lang w:eastAsia="pt-BR"/>
        </w:rPr>
        <w:t xml:space="preserve"> alta freqüência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F0A79" w:rsidRDefault="001F0A79" w:rsidP="00300622">
      <w:pPr>
        <w:rPr>
          <w:lang w:eastAsia="pt-BR"/>
        </w:rPr>
      </w:pPr>
    </w:p>
    <w:p w:rsidR="001F0A79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 w:rsidRPr="001F0A79">
        <w:rPr>
          <w:b/>
          <w:lang w:eastAsia="pt-BR"/>
        </w:rPr>
        <w:t>.1 URL</w:t>
      </w:r>
    </w:p>
    <w:p w:rsidR="001156FD" w:rsidRDefault="001156FD" w:rsidP="00300622">
      <w:pPr>
        <w:rPr>
          <w:b/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GOURLEY;TOTTY</w:t>
      </w:r>
      <w:r w:rsidR="00C15621">
        <w:rPr>
          <w:lang w:eastAsia="pt-BR"/>
        </w:rPr>
        <w:t>, 2002, p.4, tradução nossa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1F0A79" w:rsidRPr="001F0A79" w:rsidRDefault="00542D45" w:rsidP="00300622">
      <w:pPr>
        <w:rPr>
          <w:lang w:eastAsia="pt-BR"/>
        </w:rPr>
      </w:pPr>
      <w:r>
        <w:rPr>
          <w:lang w:eastAsia="pt-BR"/>
        </w:rPr>
        <w:t xml:space="preserve">O URL é um tipo de URI, </w:t>
      </w:r>
      <w:r w:rsidRPr="008E5581">
        <w:rPr>
          <w:i/>
          <w:lang w:eastAsia="pt-BR"/>
        </w:rPr>
        <w:t>Unified Resource Identifier</w:t>
      </w:r>
      <w:r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2D2E9E" w:rsidRDefault="002D2E9E" w:rsidP="00EF1C3B">
      <w:pPr>
        <w:ind w:firstLine="0"/>
        <w:rPr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.2</w:t>
      </w:r>
      <w:r w:rsidR="0051225F" w:rsidRPr="0051225F">
        <w:rPr>
          <w:b/>
          <w:lang w:eastAsia="pt-BR"/>
        </w:rPr>
        <w:t xml:space="preserve"> MÉTODOS HTTP</w:t>
      </w:r>
    </w:p>
    <w:p w:rsidR="001156FD" w:rsidRDefault="001156FD" w:rsidP="00300622">
      <w:pPr>
        <w:rPr>
          <w:b/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lastRenderedPageBreak/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3B09DD">
        <w:rPr>
          <w:lang w:eastAsia="pt-BR"/>
        </w:rPr>
        <w:t>De acordo com Richardson &amp; Ruby,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  <w:r w:rsidR="00080678">
        <w:rPr>
          <w:lang w:eastAsia="pt-BR"/>
        </w:rPr>
        <w:t>(2007, p.96, tradução nossa)</w:t>
      </w:r>
    </w:p>
    <w:p w:rsidR="009A651A" w:rsidRDefault="00233F59" w:rsidP="009A651A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Tanenbaum</w:t>
      </w:r>
      <w:r w:rsidR="002B7830">
        <w:rPr>
          <w:lang w:eastAsia="pt-BR"/>
        </w:rPr>
        <w:t xml:space="preserve"> &amp; Wetherall</w:t>
      </w:r>
      <w:r w:rsidR="00096873">
        <w:rPr>
          <w:lang w:eastAsia="pt-BR"/>
        </w:rPr>
        <w:t xml:space="preserve"> </w:t>
      </w:r>
      <w:r w:rsidR="009A651A">
        <w:rPr>
          <w:lang w:eastAsia="pt-BR"/>
        </w:rPr>
        <w:t>afirma</w:t>
      </w:r>
      <w:r w:rsidR="002B7830">
        <w:rPr>
          <w:lang w:eastAsia="pt-BR"/>
        </w:rPr>
        <w:t>m</w:t>
      </w:r>
      <w:r w:rsidR="009A651A">
        <w:rPr>
          <w:lang w:eastAsia="pt-BR"/>
        </w:rPr>
        <w:t xml:space="preserve">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  <w:r w:rsidR="00F85D3F">
        <w:rPr>
          <w:lang w:eastAsia="pt-BR"/>
        </w:rPr>
        <w:t xml:space="preserve"> (2010, p.686, tradução nossa)</w:t>
      </w:r>
    </w:p>
    <w:p w:rsidR="00E73FE2" w:rsidRPr="00AD599A" w:rsidRDefault="00E73FE2" w:rsidP="00300622">
      <w:pPr>
        <w:rPr>
          <w:u w:val="single"/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EF1C3B">
        <w:rPr>
          <w:b/>
          <w:lang w:eastAsia="pt-BR"/>
        </w:rPr>
        <w:t>.3</w:t>
      </w:r>
      <w:r w:rsidR="0051225F" w:rsidRPr="0051225F">
        <w:rPr>
          <w:b/>
          <w:lang w:eastAsia="pt-BR"/>
        </w:rPr>
        <w:t xml:space="preserve"> STATUS HTTP</w:t>
      </w:r>
    </w:p>
    <w:p w:rsidR="001156FD" w:rsidRDefault="001156FD" w:rsidP="00300622">
      <w:pPr>
        <w:rPr>
          <w:b/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processada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3E01ED" w:rsidRPr="003E01ED" w:rsidRDefault="00A13DF5" w:rsidP="00300622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E118E8" w:rsidRDefault="00E118E8" w:rsidP="00B14CA3">
      <w:pPr>
        <w:ind w:firstLine="0"/>
        <w:rPr>
          <w:lang w:eastAsia="pt-BR"/>
        </w:rPr>
      </w:pPr>
    </w:p>
    <w:p w:rsidR="005D459E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5D459E" w:rsidRPr="005D459E">
        <w:rPr>
          <w:b/>
          <w:lang w:eastAsia="pt-BR"/>
        </w:rPr>
        <w:t xml:space="preserve"> ESTRUTURA DA MENSAGEM HTTP</w:t>
      </w:r>
    </w:p>
    <w:p w:rsidR="001156FD" w:rsidRDefault="001156FD" w:rsidP="00300622">
      <w:pPr>
        <w:rPr>
          <w:b/>
          <w:lang w:eastAsia="pt-BR"/>
        </w:rPr>
      </w:pPr>
    </w:p>
    <w:p w:rsidR="001156FD" w:rsidRPr="00344B5B" w:rsidRDefault="000919E1" w:rsidP="00344B5B">
      <w:pPr>
        <w:rPr>
          <w:lang w:eastAsia="pt-BR"/>
        </w:rPr>
      </w:pPr>
      <w:r>
        <w:rPr>
          <w:lang w:eastAsia="pt-BR"/>
        </w:rPr>
        <w:t>Go</w:t>
      </w:r>
      <w:r w:rsidR="005D459E">
        <w:rPr>
          <w:lang w:eastAsia="pt-BR"/>
        </w:rPr>
        <w:t>u</w:t>
      </w:r>
      <w:r>
        <w:rPr>
          <w:lang w:eastAsia="pt-BR"/>
        </w:rPr>
        <w:t>r</w:t>
      </w:r>
      <w:r w:rsidR="005D459E">
        <w:rPr>
          <w:lang w:eastAsia="pt-BR"/>
        </w:rPr>
        <w:t>ley</w:t>
      </w:r>
      <w:r w:rsidR="00563C1B">
        <w:rPr>
          <w:lang w:eastAsia="pt-BR"/>
        </w:rPr>
        <w:t xml:space="preserve"> </w:t>
      </w:r>
      <w:r w:rsidR="005D459E">
        <w:rPr>
          <w:lang w:eastAsia="pt-BR"/>
        </w:rPr>
        <w:t>&amp;</w:t>
      </w:r>
      <w:r w:rsidR="00563C1B">
        <w:rPr>
          <w:lang w:eastAsia="pt-BR"/>
        </w:rPr>
        <w:t xml:space="preserve"> </w:t>
      </w:r>
      <w:r w:rsidR="005D459E">
        <w:rPr>
          <w:lang w:eastAsia="pt-BR"/>
        </w:rPr>
        <w:t>Totty</w:t>
      </w:r>
      <w:r w:rsidR="00DB47A1">
        <w:rPr>
          <w:lang w:eastAsia="pt-BR"/>
        </w:rPr>
        <w:t xml:space="preserve"> </w:t>
      </w:r>
      <w:r w:rsidR="005D459E">
        <w:rPr>
          <w:lang w:eastAsia="pt-BR"/>
        </w:rPr>
        <w:t>(2002, p.10</w:t>
      </w:r>
      <w:r w:rsidR="00DB47A1">
        <w:rPr>
          <w:lang w:eastAsia="pt-BR"/>
        </w:rPr>
        <w:t>, tradução nossa</w:t>
      </w:r>
      <w:r w:rsidR="005D459E">
        <w:rPr>
          <w:lang w:eastAsia="pt-BR"/>
        </w:rPr>
        <w:t>) descrevem que tanto uma requisição HTTP quanto uma resp</w:t>
      </w:r>
      <w:r w:rsidR="00BA1A7F">
        <w:rPr>
          <w:lang w:eastAsia="pt-BR"/>
        </w:rPr>
        <w:t>osta HTTP podem ser generalizada</w:t>
      </w:r>
      <w:r w:rsidR="005D459E"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>Parte opcional da mensagem a qual geralmente é utilizada para auxiliar no detalhamento da mensagem, cada item do cabeçalho é composto por 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>ais um detalhe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</w:t>
      </w:r>
      <w:r w:rsidR="00E90CD4">
        <w:rPr>
          <w:lang w:eastAsia="pt-BR"/>
        </w:rPr>
        <w:lastRenderedPageBreak/>
        <w:t>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&amp; 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>a 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>respondências sobre 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6F10AD">
      <w:pPr>
        <w:rPr>
          <w:lang w:eastAsia="pt-BR"/>
        </w:rPr>
      </w:pPr>
    </w:p>
    <w:p w:rsidR="00546988" w:rsidRDefault="00EF1C3B" w:rsidP="00CB498D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EC72EF" w:rsidRPr="00EC72EF">
        <w:rPr>
          <w:b/>
          <w:lang w:eastAsia="pt-BR"/>
        </w:rPr>
        <w:t xml:space="preserve"> ARQUITETURA</w:t>
      </w:r>
      <w:r w:rsidR="00F87525">
        <w:rPr>
          <w:b/>
          <w:lang w:eastAsia="pt-BR"/>
        </w:rPr>
        <w:t xml:space="preserve"> DE </w:t>
      </w:r>
      <w:r w:rsidR="00F87525" w:rsidRPr="00F1253E">
        <w:rPr>
          <w:b/>
          <w:i/>
          <w:lang w:eastAsia="pt-BR"/>
        </w:rPr>
        <w:t>SOFTWARE</w:t>
      </w:r>
    </w:p>
    <w:p w:rsidR="001156FD" w:rsidRDefault="001156FD" w:rsidP="00CB498D">
      <w:pPr>
        <w:rPr>
          <w:b/>
          <w:lang w:eastAsia="pt-BR"/>
        </w:rPr>
      </w:pPr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970DCA">
        <w:t>BASS, et al, 2011</w:t>
      </w:r>
      <w:r w:rsidR="00F87525">
        <w:t xml:space="preserve">): “ A arquitetura de </w:t>
      </w:r>
      <w:r w:rsidR="00F87525" w:rsidRPr="00F1253E">
        <w:rPr>
          <w:i/>
        </w:rPr>
        <w:t>software</w:t>
      </w:r>
      <w:r w:rsidR="00F87525">
        <w:t xml:space="preserve"> de um programa ou sistema computacional é a estrutura ou estruturas do sistema, que abrange os componentes de </w:t>
      </w:r>
      <w:r w:rsidR="00F87525" w:rsidRPr="00916888">
        <w:rPr>
          <w:i/>
        </w:rPr>
        <w:t>software</w:t>
      </w:r>
      <w:r w:rsidR="00F87525">
        <w:t>, as propriedades externamente visíveis desses componentes e as</w:t>
      </w:r>
      <w:r w:rsidR="00744A50">
        <w:t xml:space="preserve"> relações entre eles.”ou seja, </w:t>
      </w:r>
      <w:r w:rsidR="000A1CB2">
        <w:t>sem grande rigor</w:t>
      </w:r>
      <w:r w:rsidR="00F87525">
        <w:t xml:space="preserve"> é a forma que um sistema de </w:t>
      </w:r>
      <w:r w:rsidR="00F87525" w:rsidRPr="00303824">
        <w:rPr>
          <w:i/>
        </w:rPr>
        <w:t>software</w:t>
      </w:r>
      <w:r w:rsidR="00F87525">
        <w:t xml:space="preserve"> é organizado e estruturado. </w:t>
      </w:r>
    </w:p>
    <w:p w:rsidR="00F87525" w:rsidRDefault="00F87525" w:rsidP="00F87525">
      <w:r>
        <w:t xml:space="preserve">Sabendo que um sistema de </w:t>
      </w:r>
      <w:r w:rsidRPr="006D3053">
        <w:rPr>
          <w:i/>
        </w:rPr>
        <w:t>software</w:t>
      </w:r>
      <w:r>
        <w:t xml:space="preserve">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</w:t>
      </w:r>
      <w:r w:rsidRPr="00DF0F8A">
        <w:rPr>
          <w:i/>
        </w:rPr>
        <w:t>software</w:t>
      </w:r>
      <w:r>
        <w:t xml:space="preserve"> nos estágios iniciais do desenvolvimento. Bezerra tradu</w:t>
      </w:r>
      <w:r w:rsidR="00B2118B">
        <w:t xml:space="preserve">z arquitetura de </w:t>
      </w:r>
      <w:r w:rsidR="00B2118B" w:rsidRPr="003D63B6">
        <w:rPr>
          <w:i/>
        </w:rPr>
        <w:t>software</w:t>
      </w:r>
      <w:r w:rsidR="00B2118B">
        <w:t xml:space="preserve"> como uma</w:t>
      </w:r>
      <w:r>
        <w:t xml:space="preserve"> arquitetura lógica de um sistema computacional.</w:t>
      </w:r>
      <w:r w:rsidR="00507951">
        <w:t xml:space="preserve"> (2015, p.291)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>HOFMEISTER, et al, 2003</w:t>
      </w:r>
      <w:r w:rsidR="00507951">
        <w:t>, tradução nossa</w:t>
      </w:r>
      <w:r w:rsidR="00F87525">
        <w:t xml:space="preserve">) destaca que a arquitetura de </w:t>
      </w:r>
      <w:r w:rsidR="00F87525" w:rsidRPr="0008772E">
        <w:rPr>
          <w:i/>
        </w:rPr>
        <w:t>software</w:t>
      </w:r>
      <w:r w:rsidR="00F87525">
        <w:t xml:space="preserve">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</w:t>
      </w:r>
      <w:r w:rsidR="00507951">
        <w:t>, tradução nossa</w:t>
      </w:r>
      <w:r w:rsidR="00F87525">
        <w:t>) sugerindo que a a</w:t>
      </w:r>
      <w:r w:rsidR="00F61B03">
        <w:t>rquitetura do sistema impacta no</w:t>
      </w:r>
      <w:r w:rsidR="00F87525">
        <w:t xml:space="preserve"> </w:t>
      </w:r>
      <w:r w:rsidR="00F61B03">
        <w:t>desempenho</w:t>
      </w:r>
      <w:r w:rsidR="00F87525">
        <w:t xml:space="preserve">, consistência, distribuição e manutenção do sistema. O conceito de arquitetura de </w:t>
      </w:r>
      <w:r w:rsidR="00F87525" w:rsidRPr="00655723">
        <w:rPr>
          <w:i/>
        </w:rPr>
        <w:t>software</w:t>
      </w:r>
      <w:r w:rsidR="00F87525">
        <w:t xml:space="preserve"> pré-determina categorias ou modelos.</w:t>
      </w:r>
    </w:p>
    <w:p w:rsidR="00F87525" w:rsidRDefault="00F87525" w:rsidP="00F87525">
      <w:r>
        <w:t xml:space="preserve">Desenvolver um </w:t>
      </w:r>
      <w:r w:rsidRPr="00F46F73">
        <w:rPr>
          <w:i/>
        </w:rPr>
        <w:t>software</w:t>
      </w:r>
      <w:r>
        <w:t xml:space="preserve"> é uma tarefa mais dinâmica que desenvolver um edifício, por exemplo, justamente pelo </w:t>
      </w:r>
      <w:r w:rsidRPr="00F35C7B">
        <w:rPr>
          <w:i/>
        </w:rPr>
        <w:t>software</w:t>
      </w:r>
      <w:r>
        <w:t xml:space="preserve">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F87525" w:rsidRPr="00CE3AA6" w:rsidRDefault="00F87525" w:rsidP="00F87525">
      <w:r>
        <w:t xml:space="preserve">Com isso o sistema pode ser elaborado utilizando mais de uma arquitetura de </w:t>
      </w:r>
      <w:r w:rsidRPr="00CA4F9B">
        <w:rPr>
          <w:i/>
        </w:rPr>
        <w:t>software</w:t>
      </w:r>
      <w:r>
        <w:t xml:space="preserve"> ou ainda compilar características de diversas arquite</w:t>
      </w:r>
      <w:r w:rsidR="005F6F29">
        <w:t xml:space="preserve">turas. De acordo com </w:t>
      </w:r>
      <w:r w:rsidR="005F6F29">
        <w:lastRenderedPageBreak/>
        <w:t>Sommerville</w:t>
      </w:r>
      <w:r>
        <w:t>: “[…] Em alguns casos a arquitetura geral do sistema pode ser composta por uma combinação de diferentes arquiteturas.”</w:t>
      </w:r>
      <w:r w:rsidR="00CE3AA6">
        <w:t xml:space="preserve"> (2006, p.246, tradução nossa)</w:t>
      </w:r>
    </w:p>
    <w:p w:rsidR="00376CFB" w:rsidRDefault="00376CFB" w:rsidP="00773CBF">
      <w:pPr>
        <w:rPr>
          <w:lang w:eastAsia="pt-BR"/>
        </w:rPr>
      </w:pPr>
    </w:p>
    <w:p w:rsidR="00376CFB" w:rsidRDefault="00EF1C3B" w:rsidP="00376CF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616429">
        <w:rPr>
          <w:b/>
          <w:lang w:eastAsia="pt-BR"/>
        </w:rPr>
        <w:t>.1</w:t>
      </w:r>
      <w:r w:rsidR="00376CFB">
        <w:rPr>
          <w:b/>
          <w:lang w:eastAsia="pt-BR"/>
        </w:rPr>
        <w:t xml:space="preserve"> PADRÕES DE ARQUITETURA</w:t>
      </w:r>
    </w:p>
    <w:p w:rsidR="001156FD" w:rsidRPr="00376CFB" w:rsidRDefault="001156FD" w:rsidP="00376CFB">
      <w:pPr>
        <w:rPr>
          <w:b/>
          <w:lang w:eastAsia="pt-BR"/>
        </w:rPr>
      </w:pPr>
    </w:p>
    <w:p w:rsidR="006F170B" w:rsidRPr="009B7E8D" w:rsidRDefault="003C0ED0" w:rsidP="00007942">
      <w:pPr>
        <w:rPr>
          <w:u w:val="single"/>
        </w:rPr>
      </w:pPr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</w:t>
      </w:r>
      <w:r w:rsidR="00007942" w:rsidRPr="006C763A">
        <w:rPr>
          <w:i/>
          <w:lang w:eastAsia="pt-BR"/>
        </w:rPr>
        <w:t>software</w:t>
      </w:r>
      <w:r w:rsidR="00007942">
        <w:rPr>
          <w:lang w:eastAsia="pt-BR"/>
        </w:rPr>
        <w:t xml:space="preserve">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6F4F4F">
        <w:rPr>
          <w:lang w:eastAsia="pt-BR"/>
        </w:rPr>
        <w:t xml:space="preserve">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</w:t>
      </w:r>
      <w:r w:rsidR="002E3A47" w:rsidRPr="001449FA">
        <w:rPr>
          <w:i/>
        </w:rPr>
        <w:t>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  <w:r w:rsidR="009B7E8D">
        <w:rPr>
          <w:lang w:eastAsia="pt-BR"/>
        </w:rPr>
        <w:t>(2018, p.214, tradução nossa)</w:t>
      </w:r>
    </w:p>
    <w:p w:rsidR="0066411D" w:rsidRPr="009B7E8D" w:rsidRDefault="00196941" w:rsidP="00007942">
      <w:pPr>
        <w:rPr>
          <w:u w:val="single"/>
        </w:rPr>
      </w:pPr>
      <w:r>
        <w:t>Ao sintetizar a definição de</w:t>
      </w:r>
      <w:r w:rsidR="00E23E8C">
        <w:t xml:space="preserve"> Raj, Ramam &amp; Subramanian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</w:t>
      </w:r>
      <w:r w:rsidR="004B195A" w:rsidRPr="00CF13BE">
        <w:rPr>
          <w:i/>
        </w:rPr>
        <w:t xml:space="preserve">software </w:t>
      </w:r>
      <w:r w:rsidR="004B195A">
        <w:t>deve</w:t>
      </w:r>
      <w:r w:rsidR="00001C9E">
        <w:t xml:space="preserve"> se submeter</w:t>
      </w:r>
      <w:r w:rsidR="00574814">
        <w:t>.</w:t>
      </w:r>
      <w:r w:rsidR="009B7E8D" w:rsidRPr="009B7E8D">
        <w:t xml:space="preserve"> </w:t>
      </w:r>
      <w:r w:rsidR="009B7E8D">
        <w:t>(2017, p.13, tradução nossa)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8A42E3">
        <w:t xml:space="preserve"> </w:t>
      </w:r>
      <w:r w:rsidR="000C4045">
        <w:t>entende-se</w:t>
      </w:r>
      <w:r w:rsidR="005D6F43">
        <w:t xml:space="preserve"> que a arquitetura de</w:t>
      </w:r>
      <w:r w:rsidR="005D6F43" w:rsidRPr="00CF13BE">
        <w:rPr>
          <w:i/>
        </w:rPr>
        <w:t xml:space="preserve"> software</w:t>
      </w:r>
      <w:r w:rsidR="005D6F43">
        <w:t xml:space="preserve"> </w:t>
      </w:r>
      <w:r w:rsidR="00403E9A">
        <w:t>remete a</w:t>
      </w:r>
      <w:r w:rsidR="005D6F43">
        <w:t xml:space="preserve">o comportamento do </w:t>
      </w:r>
      <w:r w:rsidR="005D6F43" w:rsidRPr="009F5E23">
        <w:rPr>
          <w:i/>
        </w:rPr>
        <w:t>software</w:t>
      </w:r>
      <w:r w:rsidR="005D6F43">
        <w:t xml:space="preserve">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>.</w:t>
      </w:r>
      <w:r w:rsidR="00EE292C" w:rsidRPr="00EE292C">
        <w:t xml:space="preserve"> </w:t>
      </w:r>
      <w:r w:rsidR="00EE292C">
        <w:t>(2000, p.6, tradução nossa)</w:t>
      </w:r>
      <w:r w:rsidR="005D6F43">
        <w:t xml:space="preserve"> </w:t>
      </w:r>
    </w:p>
    <w:p w:rsidR="00982829" w:rsidRPr="002636EE" w:rsidRDefault="007A6517" w:rsidP="00B6115C">
      <w:pPr>
        <w:rPr>
          <w:u w:val="single"/>
        </w:rPr>
      </w:pPr>
      <w:r>
        <w:t>Ingeno</w:t>
      </w:r>
      <w:r w:rsidR="0023479F">
        <w:t xml:space="preserve"> </w:t>
      </w:r>
      <w:r w:rsidR="00B6115C">
        <w:t>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 xml:space="preserve">no mesmo </w:t>
      </w:r>
      <w:r w:rsidR="00D9373D" w:rsidRPr="009F5E23">
        <w:rPr>
          <w:i/>
        </w:rPr>
        <w:t>software</w:t>
      </w:r>
      <w:r w:rsidR="00B6115C">
        <w:t>, pois um problema pode ser resolvido com uma combinação de soluções.</w:t>
      </w:r>
      <w:r w:rsidR="00DB416F">
        <w:t xml:space="preserve"> </w:t>
      </w:r>
      <w:r w:rsidR="002636EE">
        <w:t>(</w:t>
      </w:r>
      <w:r w:rsidR="002636EE">
        <w:rPr>
          <w:lang w:eastAsia="pt-BR"/>
        </w:rPr>
        <w:t>2018</w:t>
      </w:r>
      <w:r w:rsidR="002636EE">
        <w:t>, p.215</w:t>
      </w:r>
      <w:r w:rsidR="002636EE">
        <w:rPr>
          <w:lang w:eastAsia="pt-BR"/>
        </w:rPr>
        <w:t>, tradução nossa</w:t>
      </w:r>
      <w:r w:rsidR="002636EE">
        <w:t>)</w:t>
      </w:r>
    </w:p>
    <w:p w:rsidR="00B6115C" w:rsidRPr="002636EE" w:rsidRDefault="004A4CFB" w:rsidP="00B6115C">
      <w:pPr>
        <w:rPr>
          <w:u w:val="single"/>
        </w:rPr>
      </w:pPr>
      <w:r>
        <w:t>Acerca d</w:t>
      </w:r>
      <w:r w:rsidR="00A836CE">
        <w:t>a aplicação em um projeto</w:t>
      </w:r>
      <w:r w:rsidR="00E16FCD">
        <w:t>,</w:t>
      </w:r>
      <w:r w:rsidR="00DB416F">
        <w:t xml:space="preserve"> </w:t>
      </w:r>
      <w:r w:rsidR="002636EE">
        <w:t xml:space="preserve">Raj, Ramam &amp; Subramanian </w:t>
      </w:r>
      <w:r w:rsidR="00DB416F">
        <w:t xml:space="preserve"> defende</w:t>
      </w:r>
      <w:r w:rsidR="002636EE">
        <w:t>m</w:t>
      </w:r>
      <w:r w:rsidR="00DB416F">
        <w:t xml:space="preserve">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  <w:r w:rsidR="002636EE">
        <w:t xml:space="preserve"> (2017, p.36, tradução nossa)</w:t>
      </w:r>
    </w:p>
    <w:p w:rsidR="006850B9" w:rsidRPr="002636EE" w:rsidRDefault="008B6209" w:rsidP="00C51308">
      <w:r>
        <w:t>E Fielding</w:t>
      </w:r>
      <w:r w:rsidR="00B608B5">
        <w:t xml:space="preserve"> </w:t>
      </w:r>
      <w:r>
        <w:t xml:space="preserve">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</w:t>
      </w:r>
      <w:r w:rsidR="00E206B5" w:rsidRPr="009F5E23">
        <w:rPr>
          <w:i/>
        </w:rPr>
        <w:t>software</w:t>
      </w:r>
      <w:r w:rsidR="00E206B5">
        <w:t xml:space="preserve"> desde que respeite o nível superior</w:t>
      </w:r>
      <w:r w:rsidR="006850B9">
        <w:t xml:space="preserve">. </w:t>
      </w:r>
      <w:r w:rsidR="002636EE">
        <w:t>(2000, p.5, tradução nossa)</w:t>
      </w:r>
    </w:p>
    <w:p w:rsidR="00C86D13" w:rsidRDefault="006E0744" w:rsidP="00C51308">
      <w:r>
        <w:t>Quanto ao conceito de abstração, n</w:t>
      </w:r>
      <w:r w:rsidR="006850B9">
        <w:t xml:space="preserve">as palavras de Shvets </w:t>
      </w:r>
      <w:r w:rsidR="00157E61">
        <w:t>:</w:t>
      </w:r>
      <w:r w:rsidR="006850B9">
        <w:t>“Abstração é um modelo de um fenômeno ou objeto do mundo real que representa todos os detalhes relevantes ao contexto, ou perspectiva, e omite os demais detalhes”</w:t>
      </w:r>
      <w:r w:rsidR="00157E61">
        <w:t>. (2021, p.15, tradução nossa)</w:t>
      </w:r>
    </w:p>
    <w:p w:rsidR="00423A36" w:rsidRDefault="00423A36" w:rsidP="00C51308"/>
    <w:p w:rsidR="00863C4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C86D13" w:rsidRPr="004A4CD2">
        <w:rPr>
          <w:b/>
          <w:lang w:eastAsia="pt-BR"/>
        </w:rPr>
        <w:t xml:space="preserve">.2 </w:t>
      </w:r>
      <w:r w:rsidR="00863C48" w:rsidRPr="004A4CD2">
        <w:rPr>
          <w:b/>
          <w:lang w:eastAsia="pt-BR"/>
        </w:rPr>
        <w:t>ARQUITETURA MULTICAMADAS</w:t>
      </w:r>
    </w:p>
    <w:p w:rsidR="0023479F" w:rsidRDefault="0023479F" w:rsidP="00863C48">
      <w:pPr>
        <w:rPr>
          <w:b/>
          <w:lang w:eastAsia="pt-BR"/>
        </w:rPr>
      </w:pPr>
    </w:p>
    <w:p w:rsidR="001156FD" w:rsidRPr="0023479F" w:rsidRDefault="0023479F" w:rsidP="0023479F">
      <w:r>
        <w:lastRenderedPageBreak/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 w:rsidR="00C465F5">
        <w:rPr>
          <w:lang w:eastAsia="pt-BR"/>
        </w:rPr>
        <w:t xml:space="preserve"> Ingeno</w:t>
      </w:r>
      <w:r>
        <w:rPr>
          <w:lang w:eastAsia="pt-BR"/>
        </w:rPr>
        <w:t xml:space="preserve">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  <w:r w:rsidR="00C465F5">
        <w:rPr>
          <w:lang w:eastAsia="pt-BR"/>
        </w:rPr>
        <w:t xml:space="preserve"> (2018, p.183, tradução nossa)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</w:t>
      </w:r>
      <w:r w:rsidRPr="009F5E23">
        <w:rPr>
          <w:i/>
          <w:lang w:eastAsia="pt-BR"/>
        </w:rPr>
        <w:t>software</w:t>
      </w:r>
      <w:r>
        <w:rPr>
          <w:lang w:eastAsia="pt-BR"/>
        </w:rPr>
        <w:t xml:space="preserve">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235FDE">
        <w:t>2018</w:t>
      </w:r>
      <w:r w:rsidR="003D75FD">
        <w:rPr>
          <w:lang w:eastAsia="pt-BR"/>
        </w:rPr>
        <w:t>, p.217</w:t>
      </w:r>
      <w:r w:rsidR="00235FDE">
        <w:rPr>
          <w:lang w:eastAsia="pt-BR"/>
        </w:rPr>
        <w:t>, tradução nossa</w:t>
      </w:r>
      <w:r w:rsidR="003D75FD">
        <w:rPr>
          <w:lang w:eastAsia="pt-BR"/>
        </w:rPr>
        <w:t>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4760E7" w:rsidRDefault="004760E7" w:rsidP="00863C48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235FDE">
        <w:rPr>
          <w:lang w:eastAsia="pt-BR"/>
        </w:rPr>
        <w:t>. (FIELDING, 2000</w:t>
      </w:r>
      <w:r w:rsidR="008630A5">
        <w:rPr>
          <w:lang w:eastAsia="pt-BR"/>
        </w:rPr>
        <w:t>, p.46</w:t>
      </w:r>
      <w:r w:rsidR="00235FDE">
        <w:rPr>
          <w:lang w:eastAsia="pt-BR"/>
        </w:rPr>
        <w:t>, tradução nossa</w:t>
      </w:r>
      <w:r w:rsidR="008630A5">
        <w:rPr>
          <w:lang w:eastAsia="pt-BR"/>
        </w:rPr>
        <w:t>)</w:t>
      </w:r>
      <w:r w:rsidR="00D67166">
        <w:rPr>
          <w:lang w:eastAsia="pt-BR"/>
        </w:rPr>
        <w:t xml:space="preserve">. </w:t>
      </w:r>
    </w:p>
    <w:p w:rsidR="00320193" w:rsidRDefault="00320193" w:rsidP="00B33412">
      <w:pPr>
        <w:ind w:firstLine="0"/>
        <w:rPr>
          <w:lang w:eastAsia="pt-BR"/>
        </w:rPr>
      </w:pPr>
    </w:p>
    <w:p w:rsidR="00D33A2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0F5470" w:rsidRPr="00454630">
        <w:rPr>
          <w:b/>
          <w:lang w:eastAsia="pt-BR"/>
        </w:rPr>
        <w:t>.3</w:t>
      </w:r>
      <w:r w:rsidR="00D33A28" w:rsidRPr="00454630">
        <w:rPr>
          <w:b/>
          <w:lang w:eastAsia="pt-BR"/>
        </w:rPr>
        <w:t xml:space="preserve"> </w:t>
      </w:r>
      <w:r w:rsidR="00863C48" w:rsidRPr="00454630">
        <w:rPr>
          <w:b/>
          <w:lang w:eastAsia="pt-BR"/>
        </w:rPr>
        <w:t>ARQUITETURA CLIENTE-SERVIDOR</w:t>
      </w:r>
    </w:p>
    <w:p w:rsidR="001156FD" w:rsidRPr="00454630" w:rsidRDefault="001156FD" w:rsidP="00863C48">
      <w:pPr>
        <w:rPr>
          <w:b/>
          <w:lang w:eastAsia="pt-BR"/>
        </w:rPr>
      </w:pPr>
    </w:p>
    <w:p w:rsidR="005D34A7" w:rsidRPr="00134267" w:rsidRDefault="005D34A7" w:rsidP="005D34A7">
      <w:pPr>
        <w:rPr>
          <w:u w:val="single"/>
        </w:rPr>
      </w:pPr>
      <w:r>
        <w:t xml:space="preserve">O modelo cliente servidor é uma das arquiteturas de </w:t>
      </w:r>
      <w:r w:rsidRPr="009F5E23">
        <w:rPr>
          <w:i/>
        </w:rPr>
        <w:t>software</w:t>
      </w:r>
      <w:r>
        <w:t xml:space="preserve"> voltadas para sistemas dis</w:t>
      </w:r>
      <w:r w:rsidR="00095135">
        <w:t>tribuídos, através de Sommerville</w:t>
      </w:r>
      <w:r>
        <w:t>: “Um sistema distribuído é um sistema onde a informação é distribuída através de diversos computadores ao invés de estar confinado em uma única máquina”.</w:t>
      </w:r>
      <w:r w:rsidR="00134267">
        <w:t xml:space="preserve"> (2006, p.267, tradução nossa)</w:t>
      </w:r>
    </w:p>
    <w:p w:rsidR="005D34A7" w:rsidRDefault="005D34A7" w:rsidP="005D34A7">
      <w:r>
        <w:t>O autor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(</w:t>
      </w:r>
      <w:r w:rsidR="00134267">
        <w:t xml:space="preserve">2006, </w:t>
      </w:r>
      <w:r w:rsidR="00FB4ABD">
        <w:t>p.249</w:t>
      </w:r>
      <w:r w:rsidR="00134267">
        <w:t>, tradução nossa</w:t>
      </w:r>
      <w:r w:rsidR="00FB4ABD">
        <w:t>)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</w:t>
      </w:r>
      <w:r w:rsidR="004248D9" w:rsidRPr="009F5E23">
        <w:rPr>
          <w:i/>
          <w:lang w:eastAsia="pt-BR"/>
        </w:rPr>
        <w:t>software</w:t>
      </w:r>
      <w:r w:rsidR="004248D9">
        <w:rPr>
          <w:lang w:eastAsia="pt-BR"/>
        </w:rPr>
        <w:t>, Richards &amp; Ford</w:t>
      </w:r>
      <w:r w:rsidR="00134267">
        <w:rPr>
          <w:lang w:eastAsia="pt-BR"/>
        </w:rPr>
        <w:t xml:space="preserve"> </w:t>
      </w:r>
      <w:r w:rsidR="00AD2F93">
        <w:rPr>
          <w:lang w:eastAsia="pt-BR"/>
        </w:rPr>
        <w:t xml:space="preserve">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  <w:r w:rsidR="00134267">
        <w:rPr>
          <w:lang w:eastAsia="pt-BR"/>
        </w:rPr>
        <w:t xml:space="preserve"> (2020, p.121, tradução nossa)</w:t>
      </w:r>
    </w:p>
    <w:p w:rsidR="00974160" w:rsidRDefault="005368DD" w:rsidP="00863C48">
      <w:pPr>
        <w:rPr>
          <w:lang w:eastAsia="pt-BR"/>
        </w:rPr>
      </w:pPr>
      <w:r>
        <w:rPr>
          <w:lang w:eastAsia="pt-BR"/>
        </w:rPr>
        <w:t>Baseado em Ingeno, o</w:t>
      </w:r>
      <w:r w:rsidR="00AD2F93">
        <w:rPr>
          <w:lang w:eastAsia="pt-BR"/>
        </w:rPr>
        <w:t xml:space="preserve"> </w:t>
      </w:r>
      <w:r w:rsidR="00AD2F93" w:rsidRPr="00CF703B">
        <w:rPr>
          <w:i/>
          <w:lang w:eastAsia="pt-BR"/>
        </w:rPr>
        <w:t>frontend</w:t>
      </w:r>
      <w:r>
        <w:rPr>
          <w:lang w:eastAsia="pt-BR"/>
        </w:rPr>
        <w:t xml:space="preserve"> age como </w:t>
      </w:r>
      <w:r w:rsidR="00AD2F93">
        <w:rPr>
          <w:lang w:eastAsia="pt-BR"/>
        </w:rPr>
        <w:t>cliente</w:t>
      </w:r>
      <w:r w:rsidR="00854631">
        <w:rPr>
          <w:lang w:eastAsia="pt-BR"/>
        </w:rPr>
        <w:t xml:space="preserve"> </w:t>
      </w:r>
      <w:r>
        <w:rPr>
          <w:lang w:eastAsia="pt-BR"/>
        </w:rPr>
        <w:t xml:space="preserve">servido de </w:t>
      </w:r>
      <w:r w:rsidR="00B220C0">
        <w:rPr>
          <w:lang w:eastAsia="pt-BR"/>
        </w:rPr>
        <w:t>meio de acess</w:t>
      </w:r>
      <w:r w:rsidR="00854631">
        <w:rPr>
          <w:lang w:eastAsia="pt-BR"/>
        </w:rPr>
        <w:t>o ao usuário do sistema</w:t>
      </w:r>
      <w:r>
        <w:rPr>
          <w:lang w:eastAsia="pt-BR"/>
        </w:rPr>
        <w:t>,</w:t>
      </w:r>
      <w:r w:rsidR="00854631">
        <w:rPr>
          <w:lang w:eastAsia="pt-BR"/>
        </w:rPr>
        <w:t xml:space="preserve"> além</w:t>
      </w:r>
      <w:r>
        <w:rPr>
          <w:lang w:eastAsia="pt-BR"/>
        </w:rPr>
        <w:t xml:space="preserve"> de tudo</w:t>
      </w:r>
      <w:r w:rsidR="00854631">
        <w:rPr>
          <w:lang w:eastAsia="pt-BR"/>
        </w:rPr>
        <w:t xml:space="preserve"> </w:t>
      </w:r>
      <w:r>
        <w:rPr>
          <w:lang w:eastAsia="pt-BR"/>
        </w:rPr>
        <w:t>processa</w:t>
      </w:r>
      <w:r w:rsidR="00B220C0">
        <w:rPr>
          <w:lang w:eastAsia="pt-BR"/>
        </w:rPr>
        <w:t xml:space="preserve"> parte da lógica do negócio</w:t>
      </w:r>
      <w:r>
        <w:rPr>
          <w:lang w:eastAsia="pt-BR"/>
        </w:rPr>
        <w:t xml:space="preserve"> de maneira restrita </w:t>
      </w:r>
      <w:r>
        <w:rPr>
          <w:lang w:eastAsia="pt-BR"/>
        </w:rPr>
        <w:lastRenderedPageBreak/>
        <w:t>conforme as limitações</w:t>
      </w:r>
      <w:r w:rsidR="00B220C0">
        <w:rPr>
          <w:lang w:eastAsia="pt-BR"/>
        </w:rPr>
        <w:t xml:space="preserve"> do </w:t>
      </w:r>
      <w:r w:rsidR="00B220C0" w:rsidRPr="009F5E23">
        <w:rPr>
          <w:i/>
          <w:lang w:eastAsia="pt-BR"/>
        </w:rPr>
        <w:t>hardware</w:t>
      </w:r>
      <w:r w:rsidR="00B220C0">
        <w:rPr>
          <w:lang w:eastAsia="pt-BR"/>
        </w:rPr>
        <w:t xml:space="preserve"> e da necessidade das pessoas envolvidas com o sistema (</w:t>
      </w:r>
      <w:r w:rsidR="00B220C0" w:rsidRPr="00CF703B">
        <w:rPr>
          <w:i/>
          <w:lang w:eastAsia="pt-BR"/>
        </w:rPr>
        <w:t>stakeholders</w:t>
      </w:r>
      <w:r w:rsidR="00B220C0">
        <w:rPr>
          <w:lang w:eastAsia="pt-BR"/>
        </w:rPr>
        <w:t xml:space="preserve">). </w:t>
      </w:r>
      <w:r w:rsidR="00854631">
        <w:rPr>
          <w:lang w:eastAsia="pt-BR"/>
        </w:rPr>
        <w:t>(2018, p220, tradução nossa)</w:t>
      </w:r>
    </w:p>
    <w:p w:rsidR="00592B55" w:rsidRDefault="005D34A7" w:rsidP="00863C48">
      <w:pPr>
        <w:rPr>
          <w:lang w:eastAsia="pt-BR"/>
        </w:rPr>
      </w:pPr>
      <w:r>
        <w:rPr>
          <w:lang w:eastAsia="pt-BR"/>
        </w:rPr>
        <w:t xml:space="preserve">E o </w:t>
      </w:r>
      <w:r w:rsidRPr="0065564B">
        <w:rPr>
          <w:i/>
          <w:lang w:eastAsia="pt-BR"/>
        </w:rPr>
        <w:t>backend</w:t>
      </w:r>
      <w:r>
        <w:rPr>
          <w:lang w:eastAsia="pt-BR"/>
        </w:rPr>
        <w:t xml:space="preserve"> atua como servidor</w:t>
      </w:r>
      <w:r w:rsidR="00592B55">
        <w:rPr>
          <w:lang w:eastAsia="pt-BR"/>
        </w:rPr>
        <w:t xml:space="preserve">, </w:t>
      </w:r>
      <w:r w:rsidR="00A77349">
        <w:rPr>
          <w:lang w:eastAsia="pt-BR"/>
        </w:rPr>
        <w:t xml:space="preserve">é </w:t>
      </w:r>
      <w:r w:rsidR="00A87CE9">
        <w:rPr>
          <w:lang w:eastAsia="pt-BR"/>
        </w:rPr>
        <w:t xml:space="preserve">geralmente </w:t>
      </w:r>
      <w:r w:rsidR="00592B55">
        <w:rPr>
          <w:lang w:eastAsia="pt-BR"/>
        </w:rPr>
        <w:t xml:space="preserve">responsável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325C21">
        <w:rPr>
          <w:lang w:eastAsia="pt-BR"/>
        </w:rPr>
        <w:t xml:space="preserve"> e pe</w:t>
      </w:r>
      <w:r w:rsidR="00592B55">
        <w:rPr>
          <w:lang w:eastAsia="pt-BR"/>
        </w:rPr>
        <w:t>lo gerenciamento dos dad</w:t>
      </w:r>
      <w:r w:rsidR="006717AC">
        <w:rPr>
          <w:lang w:eastAsia="pt-BR"/>
        </w:rPr>
        <w:t>os</w:t>
      </w:r>
      <w:r w:rsidR="00325C21">
        <w:rPr>
          <w:lang w:eastAsia="pt-BR"/>
        </w:rPr>
        <w:t>. E</w:t>
      </w:r>
      <w:r w:rsidR="002836F1">
        <w:rPr>
          <w:lang w:eastAsia="pt-BR"/>
        </w:rPr>
        <w:t>m muitos casos</w:t>
      </w:r>
      <w:r w:rsidR="00325C21">
        <w:rPr>
          <w:lang w:eastAsia="pt-BR"/>
        </w:rPr>
        <w:t xml:space="preserve"> o </w:t>
      </w:r>
      <w:r w:rsidR="00325C21" w:rsidRPr="0065564B">
        <w:rPr>
          <w:i/>
          <w:lang w:eastAsia="pt-BR"/>
        </w:rPr>
        <w:t>backend</w:t>
      </w:r>
      <w:r w:rsidR="002836F1">
        <w:rPr>
          <w:lang w:eastAsia="pt-BR"/>
        </w:rPr>
        <w:t xml:space="preserve"> processa a maior parte da lógica da aplicação sob as definições de Ingeno</w:t>
      </w:r>
      <w:r w:rsidR="006246C0">
        <w:rPr>
          <w:lang w:eastAsia="pt-BR"/>
        </w:rPr>
        <w:t>.</w:t>
      </w:r>
      <w:r w:rsidR="0006033F">
        <w:rPr>
          <w:lang w:eastAsia="pt-BR"/>
        </w:rPr>
        <w:t xml:space="preserve"> </w:t>
      </w:r>
      <w:r w:rsidR="007318DE">
        <w:rPr>
          <w:lang w:eastAsia="pt-BR"/>
        </w:rPr>
        <w:t>(2018</w:t>
      </w:r>
      <w:r w:rsidR="002836F1">
        <w:rPr>
          <w:lang w:eastAsia="pt-BR"/>
        </w:rPr>
        <w:t>, p.220</w:t>
      </w:r>
      <w:r w:rsidR="007318DE">
        <w:rPr>
          <w:lang w:eastAsia="pt-BR"/>
        </w:rPr>
        <w:t>, tradução nossa</w:t>
      </w:r>
      <w:r w:rsidR="006246C0">
        <w:rPr>
          <w:lang w:eastAsia="pt-BR"/>
        </w:rPr>
        <w:t>)</w:t>
      </w:r>
    </w:p>
    <w:p w:rsidR="00660875" w:rsidRDefault="005D34A7" w:rsidP="005D34A7">
      <w:r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4E20CE">
        <w:t>à</w:t>
      </w:r>
      <w:r>
        <w:t xml:space="preserve"> padronizações não autorais; processamento concorrente; escalabilidade e tolerância a falhas. (SOMMERVILLE</w:t>
      </w:r>
      <w:r w:rsidR="005E2999">
        <w:t>,</w:t>
      </w:r>
      <w:r w:rsidR="0061426F">
        <w:t xml:space="preserve"> </w:t>
      </w:r>
      <w:r w:rsidR="005E2999">
        <w:t>2006</w:t>
      </w:r>
      <w:r>
        <w:t xml:space="preserve">, p.267 </w:t>
      </w:r>
      <w:r>
        <w:rPr>
          <w:i/>
          <w:iCs/>
        </w:rPr>
        <w:t>apud</w:t>
      </w:r>
      <w:r>
        <w:t xml:space="preserve"> COULOURIS, </w:t>
      </w:r>
      <w:r w:rsidRPr="0061426F">
        <w:rPr>
          <w:i/>
        </w:rPr>
        <w:t>et. al</w:t>
      </w:r>
      <w:r>
        <w:t>, 2001</w:t>
      </w:r>
      <w:r w:rsidR="00C3070F">
        <w:t>, tradução nossa</w:t>
      </w:r>
      <w:r>
        <w:t>).</w:t>
      </w:r>
    </w:p>
    <w:p w:rsidR="00D32F16" w:rsidRDefault="00D32F16" w:rsidP="00D33A28">
      <w:pPr>
        <w:ind w:firstLine="0"/>
        <w:rPr>
          <w:lang w:eastAsia="pt-BR"/>
        </w:rPr>
      </w:pPr>
    </w:p>
    <w:p w:rsidR="00A12FA2" w:rsidRDefault="00EF1C3B" w:rsidP="00B239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23987" w:rsidRPr="006A1406">
        <w:rPr>
          <w:b/>
          <w:lang w:eastAsia="pt-BR"/>
        </w:rPr>
        <w:t xml:space="preserve">.4 </w:t>
      </w:r>
      <w:r w:rsidR="00E81C67" w:rsidRPr="00B339F9">
        <w:rPr>
          <w:b/>
          <w:i/>
          <w:lang w:eastAsia="pt-BR"/>
        </w:rPr>
        <w:t>WEB</w:t>
      </w:r>
      <w:r w:rsidR="00F65390" w:rsidRPr="00B339F9">
        <w:rPr>
          <w:b/>
          <w:i/>
          <w:lang w:eastAsia="pt-BR"/>
        </w:rPr>
        <w:t>SERVICES</w:t>
      </w:r>
    </w:p>
    <w:p w:rsidR="001156FD" w:rsidRDefault="001156FD" w:rsidP="00B23987">
      <w:pPr>
        <w:rPr>
          <w:b/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A97593">
        <w:rPr>
          <w:lang w:eastAsia="pt-BR"/>
        </w:rPr>
        <w:t xml:space="preserve"> </w:t>
      </w:r>
      <w:r w:rsidR="002A6460">
        <w:rPr>
          <w:lang w:eastAsia="pt-BR"/>
        </w:rPr>
        <w:t>sugere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6A1406">
        <w:rPr>
          <w:lang w:eastAsia="pt-BR"/>
        </w:rPr>
        <w:t xml:space="preserve">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095EB0">
        <w:rPr>
          <w:lang w:eastAsia="pt-BR"/>
        </w:rPr>
        <w:t xml:space="preserve"> </w:t>
      </w:r>
      <w:r w:rsidR="000948CA">
        <w:rPr>
          <w:lang w:eastAsia="pt-BR"/>
        </w:rPr>
        <w:t xml:space="preserve">tanto </w:t>
      </w:r>
      <w:r w:rsidR="00F434E0">
        <w:rPr>
          <w:lang w:eastAsia="pt-BR"/>
        </w:rPr>
        <w:t xml:space="preserve">entre cliente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0948CA">
        <w:rPr>
          <w:lang w:eastAsia="pt-BR"/>
        </w:rPr>
        <w:t xml:space="preserve"> de maneira uniforme</w:t>
      </w:r>
      <w:r w:rsidR="00F434E0">
        <w:rPr>
          <w:lang w:eastAsia="pt-BR"/>
        </w:rPr>
        <w:t>.</w:t>
      </w:r>
      <w:r w:rsidR="00A97593">
        <w:rPr>
          <w:lang w:eastAsia="pt-BR"/>
        </w:rPr>
        <w:t xml:space="preserve"> (2016, p.521, tradução nossa)</w:t>
      </w:r>
    </w:p>
    <w:p w:rsidR="00B23987" w:rsidRDefault="000F5A35" w:rsidP="00F02781">
      <w:pPr>
        <w:rPr>
          <w:lang w:eastAsia="pt-BR"/>
        </w:rPr>
      </w:pPr>
      <w:r>
        <w:rPr>
          <w:lang w:eastAsia="pt-BR"/>
        </w:rPr>
        <w:t xml:space="preserve">O mesmo autor </w:t>
      </w:r>
      <w:r w:rsidR="002F10FC">
        <w:rPr>
          <w:lang w:eastAsia="pt-BR"/>
        </w:rPr>
        <w:t xml:space="preserve">(2016, p.524, tradução nossa) </w:t>
      </w:r>
      <w:r>
        <w:rPr>
          <w:lang w:eastAsia="pt-BR"/>
        </w:rPr>
        <w:t xml:space="preserve">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</w:t>
      </w:r>
      <w:r w:rsidR="00DF73B4" w:rsidRPr="009F5E23">
        <w:rPr>
          <w:i/>
          <w:lang w:eastAsia="pt-BR"/>
        </w:rPr>
        <w:t>software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</w:p>
    <w:p w:rsidR="001156FD" w:rsidRDefault="001156FD" w:rsidP="00D33A28">
      <w:pPr>
        <w:ind w:firstLine="0"/>
        <w:rPr>
          <w:lang w:eastAsia="pt-BR"/>
        </w:rPr>
      </w:pPr>
    </w:p>
    <w:p w:rsidR="00B074C2" w:rsidRDefault="00EF1C3B" w:rsidP="00B074C2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074C2" w:rsidRPr="00775E07">
        <w:rPr>
          <w:b/>
          <w:lang w:eastAsia="pt-BR"/>
        </w:rPr>
        <w:t>.</w:t>
      </w:r>
      <w:r w:rsidR="00B23987" w:rsidRPr="00775E07">
        <w:rPr>
          <w:b/>
          <w:lang w:eastAsia="pt-BR"/>
        </w:rPr>
        <w:t>5</w:t>
      </w:r>
      <w:r w:rsidR="00B074C2" w:rsidRPr="00775E07">
        <w:rPr>
          <w:b/>
          <w:lang w:eastAsia="pt-BR"/>
        </w:rPr>
        <w:t xml:space="preserve"> </w:t>
      </w:r>
      <w:r w:rsidR="00F65390" w:rsidRPr="00775E07">
        <w:rPr>
          <w:b/>
          <w:lang w:eastAsia="pt-BR"/>
        </w:rPr>
        <w:t>REST</w:t>
      </w:r>
    </w:p>
    <w:p w:rsidR="001156FD" w:rsidRPr="00775E07" w:rsidRDefault="001156FD" w:rsidP="00B074C2">
      <w:pPr>
        <w:rPr>
          <w:b/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que nas palavras de Richardson &amp; Ruby</w:t>
      </w:r>
      <w:r w:rsidR="00F52589">
        <w:rPr>
          <w:lang w:eastAsia="pt-BR"/>
        </w:rPr>
        <w:t xml:space="preserve"> </w:t>
      </w:r>
      <w:r w:rsidR="00EB0970">
        <w:rPr>
          <w:lang w:eastAsia="pt-BR"/>
        </w:rPr>
        <w:t>(2007</w:t>
      </w:r>
      <w:r w:rsidR="005431AF">
        <w:rPr>
          <w:lang w:eastAsia="pt-BR"/>
        </w:rPr>
        <w:t>, p.80</w:t>
      </w:r>
      <w:r w:rsidR="00EB0970">
        <w:rPr>
          <w:lang w:eastAsia="pt-BR"/>
        </w:rPr>
        <w:t>, tradução nossa</w:t>
      </w:r>
      <w:r w:rsidR="005431AF">
        <w:rPr>
          <w:lang w:eastAsia="pt-BR"/>
        </w:rPr>
        <w:t xml:space="preserve">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</w:t>
      </w:r>
      <w:r w:rsidR="00544007">
        <w:rPr>
          <w:lang w:eastAsia="pt-BR"/>
        </w:rPr>
        <w:lastRenderedPageBreak/>
        <w:t>Inclusive</w:t>
      </w:r>
      <w:r w:rsidR="0048084A">
        <w:rPr>
          <w:lang w:eastAsia="pt-BR"/>
        </w:rPr>
        <w:t xml:space="preserve"> é</w:t>
      </w:r>
      <w:r w:rsidR="00AE568A">
        <w:rPr>
          <w:lang w:eastAsia="pt-BR"/>
        </w:rPr>
        <w:t xml:space="preserve">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04021B">
        <w:rPr>
          <w:lang w:eastAsia="pt-BR"/>
        </w:rPr>
        <w:t>.</w:t>
      </w:r>
      <w:r w:rsidR="00B36257">
        <w:rPr>
          <w:lang w:eastAsia="pt-BR"/>
        </w:rPr>
        <w:t>(SOMMERVILLE,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2016,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p.530</w:t>
      </w:r>
      <w:r w:rsidR="007C279C">
        <w:rPr>
          <w:lang w:eastAsia="pt-BR"/>
        </w:rPr>
        <w:t>, tradução nossa</w:t>
      </w:r>
      <w:r w:rsidR="0004021B">
        <w:rPr>
          <w:lang w:eastAsia="pt-BR"/>
        </w:rPr>
        <w:t>)</w:t>
      </w:r>
    </w:p>
    <w:p w:rsidR="0041716D" w:rsidRDefault="008F47B9" w:rsidP="00B074C2">
      <w:pPr>
        <w:rPr>
          <w:lang w:eastAsia="pt-BR"/>
        </w:rPr>
      </w:pPr>
      <w:r>
        <w:rPr>
          <w:lang w:eastAsia="pt-BR"/>
        </w:rPr>
        <w:t xml:space="preserve">Bass, Clements &amp; Kazman </w:t>
      </w:r>
      <w:r w:rsidR="00900884">
        <w:rPr>
          <w:lang w:eastAsia="pt-BR"/>
        </w:rPr>
        <w:t xml:space="preserve">(2021, </w:t>
      </w:r>
      <w:r w:rsidR="00A70BF4">
        <w:rPr>
          <w:lang w:eastAsia="pt-BR"/>
        </w:rPr>
        <w:t>p.280</w:t>
      </w:r>
      <w:r w:rsidR="00946EF0">
        <w:rPr>
          <w:lang w:eastAsia="pt-BR"/>
        </w:rPr>
        <w:t>, tradução nossa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</w:t>
      </w:r>
      <w:r>
        <w:rPr>
          <w:lang w:eastAsia="pt-BR"/>
        </w:rPr>
        <w:t>m</w:t>
      </w:r>
      <w:r w:rsidR="001672CB">
        <w:rPr>
          <w:lang w:eastAsia="pt-BR"/>
        </w:rPr>
        <w:t xml:space="preserve">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41716D">
        <w:rPr>
          <w:lang w:eastAsia="pt-BR"/>
        </w:rPr>
        <w:t xml:space="preserve"> que por conseqüência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</w:t>
      </w:r>
      <w:r w:rsidR="00600028">
        <w:rPr>
          <w:lang w:eastAsia="pt-BR"/>
        </w:rPr>
        <w:t>, tradução nossa</w:t>
      </w:r>
      <w:r>
        <w:rPr>
          <w:lang w:eastAsia="pt-BR"/>
        </w:rPr>
        <w:t>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6C52C7">
        <w:rPr>
          <w:lang w:eastAsia="pt-BR"/>
        </w:rPr>
        <w:t>2000</w:t>
      </w:r>
      <w:r w:rsidR="003F5792">
        <w:rPr>
          <w:lang w:eastAsia="pt-BR"/>
        </w:rPr>
        <w:t>, p.79</w:t>
      </w:r>
      <w:r w:rsidR="006C52C7">
        <w:rPr>
          <w:lang w:eastAsia="pt-BR"/>
        </w:rPr>
        <w:t>, traduç</w:t>
      </w:r>
      <w:r w:rsidR="00D73FFE">
        <w:rPr>
          <w:lang w:eastAsia="pt-BR"/>
        </w:rPr>
        <w:t>ão nossa</w:t>
      </w:r>
      <w:r w:rsidR="003F5792">
        <w:rPr>
          <w:lang w:eastAsia="pt-BR"/>
        </w:rPr>
        <w:t>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5F5D8B">
        <w:rPr>
          <w:lang w:eastAsia="pt-BR"/>
        </w:rPr>
        <w:t>otimiza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CB36AA">
        <w:rPr>
          <w:lang w:eastAsia="pt-BR"/>
        </w:rPr>
        <w:t>(2000</w:t>
      </w:r>
      <w:r w:rsidR="00EB423F">
        <w:rPr>
          <w:lang w:eastAsia="pt-BR"/>
        </w:rPr>
        <w:t>, p.80</w:t>
      </w:r>
      <w:r w:rsidR="00CB36AA">
        <w:rPr>
          <w:lang w:eastAsia="pt-BR"/>
        </w:rPr>
        <w:t>, tradução nossa</w:t>
      </w:r>
      <w:r w:rsidR="00EB423F">
        <w:rPr>
          <w:lang w:eastAsia="pt-BR"/>
        </w:rPr>
        <w:t>), “cachear” os dados de uma resposta do servidor pode contribuir para uma melhora de performance perceptível ao usuário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 w:rsidR="002E67A8">
        <w:rPr>
          <w:lang w:eastAsia="pt-BR"/>
        </w:rPr>
        <w:t>(2012</w:t>
      </w:r>
      <w:r>
        <w:rPr>
          <w:lang w:eastAsia="pt-BR"/>
        </w:rPr>
        <w:t>, p.3</w:t>
      </w:r>
      <w:r w:rsidR="002E67A8">
        <w:rPr>
          <w:lang w:eastAsia="pt-BR"/>
        </w:rPr>
        <w:t>, tradução nossa</w:t>
      </w:r>
      <w:r>
        <w:rPr>
          <w:lang w:eastAsia="pt-BR"/>
        </w:rPr>
        <w:t>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502DE1">
        <w:rPr>
          <w:lang w:eastAsia="pt-BR"/>
        </w:rPr>
        <w:t xml:space="preserve"> As mensagens devem ser auto-descritivas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</w:t>
      </w:r>
      <w:r w:rsidR="00BB095C" w:rsidRPr="00D65DF3">
        <w:rPr>
          <w:i/>
          <w:lang w:eastAsia="pt-BR"/>
        </w:rPr>
        <w:t>Hypermedia as the engine of application state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 w:rsidR="009D11B5">
        <w:rPr>
          <w:lang w:eastAsia="pt-BR"/>
        </w:rPr>
        <w:t>, 2000</w:t>
      </w:r>
      <w:r>
        <w:rPr>
          <w:lang w:eastAsia="pt-BR"/>
        </w:rPr>
        <w:t>, p</w:t>
      </w:r>
      <w:r w:rsidR="00072B22">
        <w:rPr>
          <w:lang w:eastAsia="pt-BR"/>
        </w:rPr>
        <w:t>.82</w:t>
      </w:r>
      <w:r w:rsidR="009D11B5">
        <w:rPr>
          <w:lang w:eastAsia="pt-BR"/>
        </w:rPr>
        <w:t>, tradução nossa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DC620C" w:rsidRDefault="00E52DC0" w:rsidP="00E52DC0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</w:t>
      </w:r>
      <w:r w:rsidR="00A70BF4">
        <w:rPr>
          <w:lang w:eastAsia="pt-BR"/>
        </w:rPr>
        <w:t>CLEMENTS; KAZMAN</w:t>
      </w:r>
      <w:r w:rsidR="00FF3C1B">
        <w:rPr>
          <w:lang w:eastAsia="pt-BR"/>
        </w:rPr>
        <w:t>, 2021</w:t>
      </w:r>
      <w:r>
        <w:rPr>
          <w:lang w:eastAsia="pt-BR"/>
        </w:rPr>
        <w:t>, p.280</w:t>
      </w:r>
      <w:r w:rsidR="00D26C82">
        <w:rPr>
          <w:lang w:eastAsia="pt-BR"/>
        </w:rPr>
        <w:t>, tradução nossa</w:t>
      </w:r>
      <w:r>
        <w:rPr>
          <w:lang w:eastAsia="pt-BR"/>
        </w:rPr>
        <w:t>)</w:t>
      </w:r>
      <w:r w:rsidR="00DF125E">
        <w:rPr>
          <w:lang w:eastAsia="pt-BR"/>
        </w:rPr>
        <w:t>.</w:t>
      </w:r>
    </w:p>
    <w:p w:rsidR="00775E07" w:rsidRDefault="00775E07" w:rsidP="00B074C2">
      <w:pPr>
        <w:rPr>
          <w:lang w:eastAsia="pt-BR"/>
        </w:rPr>
      </w:pPr>
    </w:p>
    <w:p w:rsidR="00432D4B" w:rsidRPr="00E95C6A" w:rsidRDefault="00EF1C3B" w:rsidP="00432D4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432D4B" w:rsidRPr="00E95C6A">
        <w:rPr>
          <w:b/>
          <w:lang w:eastAsia="pt-BR"/>
        </w:rPr>
        <w:t xml:space="preserve">.6 </w:t>
      </w:r>
      <w:r w:rsidR="001174A4" w:rsidRPr="00E95C6A">
        <w:rPr>
          <w:b/>
          <w:lang w:eastAsia="pt-BR"/>
        </w:rPr>
        <w:t>REPRESENTAÇÕES</w:t>
      </w:r>
      <w:r w:rsidR="00432D4B" w:rsidRPr="00E95C6A">
        <w:rPr>
          <w:b/>
          <w:lang w:eastAsia="pt-BR"/>
        </w:rPr>
        <w:t xml:space="preserve"> DO RECURSO</w:t>
      </w:r>
    </w:p>
    <w:p w:rsidR="00E95C6A" w:rsidRDefault="00E95C6A" w:rsidP="00432D4B">
      <w:pPr>
        <w:rPr>
          <w:lang w:eastAsia="pt-BR"/>
        </w:rPr>
      </w:pPr>
    </w:p>
    <w:p w:rsidR="00D26C82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07A31">
        <w:rPr>
          <w:lang w:eastAsia="pt-BR"/>
        </w:rPr>
        <w:t>.</w:t>
      </w:r>
      <w:r w:rsidR="00D26C82" w:rsidRPr="00D26C82">
        <w:rPr>
          <w:lang w:eastAsia="pt-BR"/>
        </w:rPr>
        <w:t xml:space="preserve"> </w:t>
      </w:r>
      <w:r w:rsidR="00D26C82">
        <w:rPr>
          <w:lang w:eastAsia="pt-BR"/>
        </w:rPr>
        <w:t>(2000, p.90, tradução nossa)</w:t>
      </w:r>
    </w:p>
    <w:p w:rsidR="00432D4B" w:rsidRDefault="00D26C82" w:rsidP="00B074C2">
      <w:pPr>
        <w:rPr>
          <w:lang w:eastAsia="pt-BR"/>
        </w:rPr>
      </w:pPr>
      <w:r>
        <w:rPr>
          <w:lang w:eastAsia="pt-BR"/>
        </w:rPr>
        <w:t xml:space="preserve"> 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</w:t>
      </w:r>
      <w:r w:rsidR="0052773F">
        <w:rPr>
          <w:lang w:eastAsia="pt-BR"/>
        </w:rPr>
        <w:t>personalizados</w:t>
      </w:r>
      <w:r>
        <w:rPr>
          <w:lang w:eastAsia="pt-BR"/>
        </w:rPr>
        <w:t xml:space="preserve">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(Richardson &amp; Ruby, op. cit.,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C162DB" w:rsidRDefault="00BB3174" w:rsidP="007302F3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</w:t>
      </w:r>
      <w:r w:rsidR="008C45E8">
        <w:rPr>
          <w:lang w:eastAsia="pt-BR"/>
        </w:rPr>
        <w:t>, tradução nossa</w:t>
      </w:r>
      <w:r w:rsidR="00221B60">
        <w:rPr>
          <w:lang w:eastAsia="pt-BR"/>
        </w:rPr>
        <w:t>) recomenda o uso de JSON como forma de representação de dados em detrimento do XML.</w:t>
      </w:r>
    </w:p>
    <w:p w:rsidR="00E95C6A" w:rsidRDefault="00E95C6A" w:rsidP="00B939F0">
      <w:pPr>
        <w:ind w:firstLine="0"/>
        <w:rPr>
          <w:lang w:eastAsia="pt-BR"/>
        </w:rPr>
      </w:pPr>
    </w:p>
    <w:p w:rsidR="003A3587" w:rsidRDefault="00EF1C3B" w:rsidP="003A35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3A3587" w:rsidRPr="00194438">
        <w:rPr>
          <w:b/>
          <w:lang w:eastAsia="pt-BR"/>
        </w:rPr>
        <w:t>.</w:t>
      </w:r>
      <w:r w:rsidR="00B438B3" w:rsidRPr="00194438">
        <w:rPr>
          <w:b/>
          <w:lang w:eastAsia="pt-BR"/>
        </w:rPr>
        <w:t>7</w:t>
      </w:r>
      <w:r w:rsidR="003A3587" w:rsidRPr="00194438">
        <w:rPr>
          <w:b/>
          <w:lang w:eastAsia="pt-BR"/>
        </w:rPr>
        <w:t xml:space="preserve"> REST API</w:t>
      </w:r>
    </w:p>
    <w:p w:rsidR="00194438" w:rsidRPr="00194438" w:rsidRDefault="00194438" w:rsidP="003A3587">
      <w:pPr>
        <w:rPr>
          <w:b/>
          <w:lang w:eastAsia="pt-BR"/>
        </w:rPr>
      </w:pPr>
    </w:p>
    <w:p w:rsidR="00DB3364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AC10FC">
        <w:rPr>
          <w:lang w:eastAsia="pt-BR"/>
        </w:rPr>
        <w:t>(2012</w:t>
      </w:r>
      <w:r w:rsidR="0017262E">
        <w:rPr>
          <w:lang w:eastAsia="pt-BR"/>
        </w:rPr>
        <w:t>, p.5</w:t>
      </w:r>
      <w:r w:rsidR="00AC10FC">
        <w:rPr>
          <w:lang w:eastAsia="pt-BR"/>
        </w:rPr>
        <w:t>, tradução nossa</w:t>
      </w:r>
      <w:r w:rsidR="0017262E">
        <w:rPr>
          <w:lang w:eastAsia="pt-BR"/>
        </w:rPr>
        <w:t>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</w:p>
    <w:p w:rsidR="007F4F0B" w:rsidRDefault="008A221C" w:rsidP="00DB3364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</w:t>
      </w:r>
      <w:r w:rsidR="00EF76DE">
        <w:rPr>
          <w:lang w:eastAsia="pt-BR"/>
        </w:rPr>
        <w:lastRenderedPageBreak/>
        <w:t xml:space="preserve">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>(item 2.5.4).</w:t>
      </w:r>
    </w:p>
    <w:p w:rsidR="00EF76DE" w:rsidRDefault="00EF76DE" w:rsidP="004F2184">
      <w:pPr>
        <w:rPr>
          <w:lang w:eastAsia="pt-BR"/>
        </w:rPr>
      </w:pPr>
    </w:p>
    <w:p w:rsidR="00D41475" w:rsidRDefault="00EF1C3B" w:rsidP="00D41475">
      <w:pPr>
        <w:rPr>
          <w:b/>
          <w:lang w:eastAsia="pt-BR"/>
        </w:rPr>
      </w:pPr>
      <w:r w:rsidRPr="005E1664">
        <w:rPr>
          <w:b/>
          <w:lang w:eastAsia="pt-BR"/>
        </w:rPr>
        <w:t>2.5</w:t>
      </w:r>
      <w:r w:rsidR="00D41475" w:rsidRPr="005E1664">
        <w:rPr>
          <w:b/>
          <w:lang w:eastAsia="pt-BR"/>
        </w:rPr>
        <w:t>.</w:t>
      </w:r>
      <w:r w:rsidR="00B438B3" w:rsidRPr="005E1664">
        <w:rPr>
          <w:b/>
          <w:lang w:eastAsia="pt-BR"/>
        </w:rPr>
        <w:t>8</w:t>
      </w:r>
      <w:r w:rsidR="00D41475" w:rsidRPr="005E1664">
        <w:rPr>
          <w:b/>
          <w:lang w:eastAsia="pt-BR"/>
        </w:rPr>
        <w:t xml:space="preserve"> ARQUITETURA MVC</w:t>
      </w:r>
    </w:p>
    <w:p w:rsidR="00E63689" w:rsidRPr="005E1664" w:rsidRDefault="00E63689" w:rsidP="00D41475">
      <w:pPr>
        <w:rPr>
          <w:b/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>os valores de um conjunto de atributos que caracterizam uma entidade, tal entidade pode ser uma estrutura de dados; um subsistema ou o próprio sistema. Portanto, palavras como “estado 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</w:t>
      </w:r>
      <w:r w:rsidR="000B1495">
        <w:rPr>
          <w:lang w:eastAsia="pt-BR"/>
        </w:rPr>
        <w:t>o a descrição de Ingeno (2018</w:t>
      </w:r>
      <w:r>
        <w:rPr>
          <w:lang w:eastAsia="pt-BR"/>
        </w:rPr>
        <w:t>, p.232</w:t>
      </w:r>
      <w:r w:rsidR="000B1495">
        <w:rPr>
          <w:lang w:eastAsia="pt-BR"/>
        </w:rPr>
        <w:t>, tradução nossa</w:t>
      </w:r>
      <w:r>
        <w:rPr>
          <w:lang w:eastAsia="pt-BR"/>
        </w:rPr>
        <w:t>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</w:t>
      </w:r>
      <w:r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 xml:space="preserve">. Qualquer manipulação do usuário com a interface gráfica, como entrada de dados ou cliques de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CF50C5" w:rsidRDefault="00CF50C5" w:rsidP="00E63689"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114B85" w:rsidRDefault="00114B85" w:rsidP="00D41475">
      <w:pPr>
        <w:rPr>
          <w:lang w:eastAsia="pt-BR"/>
        </w:rPr>
      </w:pPr>
    </w:p>
    <w:p w:rsidR="00D41475" w:rsidRPr="002463B8" w:rsidRDefault="00EF1C3B" w:rsidP="00D41475">
      <w:pPr>
        <w:rPr>
          <w:b/>
          <w:lang w:eastAsia="pt-BR"/>
        </w:rPr>
      </w:pPr>
      <w:r w:rsidRPr="002463B8">
        <w:rPr>
          <w:b/>
          <w:lang w:eastAsia="pt-BR"/>
        </w:rPr>
        <w:t>2.5</w:t>
      </w:r>
      <w:r w:rsidR="003A3587" w:rsidRPr="002463B8">
        <w:rPr>
          <w:b/>
          <w:lang w:eastAsia="pt-BR"/>
        </w:rPr>
        <w:t>.</w:t>
      </w:r>
      <w:r w:rsidR="00B438B3" w:rsidRPr="002463B8">
        <w:rPr>
          <w:b/>
          <w:lang w:eastAsia="pt-BR"/>
        </w:rPr>
        <w:t>9</w:t>
      </w:r>
      <w:r w:rsidRPr="002463B8">
        <w:rPr>
          <w:b/>
          <w:lang w:eastAsia="pt-BR"/>
        </w:rPr>
        <w:t xml:space="preserve"> ARQUITETURA </w:t>
      </w:r>
      <w:r w:rsidR="001F7F9D" w:rsidRPr="002463B8">
        <w:rPr>
          <w:b/>
          <w:lang w:eastAsia="pt-BR"/>
        </w:rPr>
        <w:t>MVVM</w:t>
      </w:r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lastRenderedPageBreak/>
        <w:t xml:space="preserve">A camada </w:t>
      </w:r>
      <w:r w:rsidRPr="004110C9">
        <w:rPr>
          <w:i/>
          <w:lang w:eastAsia="pt-BR"/>
        </w:rPr>
        <w:t>Model</w:t>
      </w:r>
      <w:r>
        <w:rPr>
          <w:lang w:eastAsia="pt-BR"/>
        </w:rPr>
        <w:t xml:space="preserve"> funciona de forma semelhante a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BB1A3F">
        <w:t>Raj, Ramam &amp; Subramanian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  <w:r w:rsidR="00BB1A3F">
        <w:rPr>
          <w:lang w:eastAsia="pt-BR"/>
        </w:rPr>
        <w:t xml:space="preserve"> (2017, p.237, tradução nossa)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11B65" w:rsidRDefault="00695890" w:rsidP="006E272F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CC39AA" w:rsidRPr="00773CBF" w:rsidRDefault="00CC39AA" w:rsidP="00431327">
      <w:pPr>
        <w:ind w:firstLine="0"/>
        <w:rPr>
          <w:lang w:eastAsia="pt-BR"/>
        </w:rPr>
      </w:pPr>
    </w:p>
    <w:p w:rsidR="00EC72EF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EC72EF">
        <w:rPr>
          <w:b/>
          <w:lang w:eastAsia="pt-BR"/>
        </w:rPr>
        <w:t xml:space="preserve"> SEGURANÇA</w:t>
      </w:r>
    </w:p>
    <w:p w:rsidR="001A09E0" w:rsidRDefault="001A09E0" w:rsidP="00CB498D">
      <w:pPr>
        <w:rPr>
          <w:b/>
          <w:lang w:eastAsia="pt-BR"/>
        </w:rPr>
      </w:pPr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</w:t>
      </w:r>
      <w:r w:rsidRPr="009F5E23">
        <w:rPr>
          <w:i/>
          <w:lang w:eastAsia="pt-BR"/>
        </w:rPr>
        <w:t>software</w:t>
      </w:r>
      <w:r w:rsidR="003D1261" w:rsidRPr="009F5E23">
        <w:rPr>
          <w:i/>
          <w:lang w:eastAsia="pt-BR"/>
        </w:rPr>
        <w:t xml:space="preserve"> </w:t>
      </w:r>
      <w:r w:rsidR="003D1261">
        <w:rPr>
          <w:lang w:eastAsia="pt-BR"/>
        </w:rPr>
        <w:t>caso não levadas em consideração com antecedência.</w:t>
      </w:r>
    </w:p>
    <w:p w:rsidR="00FE03A5" w:rsidRDefault="00FE03A5" w:rsidP="00CB498D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246200" w:rsidRDefault="00246200" w:rsidP="00CB498D">
      <w:pPr>
        <w:rPr>
          <w:lang w:eastAsia="pt-BR"/>
        </w:rPr>
      </w:pPr>
    </w:p>
    <w:p w:rsidR="00246200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246200" w:rsidRPr="00DF47B9">
        <w:rPr>
          <w:b/>
          <w:lang w:eastAsia="pt-BR"/>
        </w:rPr>
        <w:t>.1 AUTENTICAÇÃO</w:t>
      </w:r>
      <w:r w:rsidR="004A6EE1">
        <w:rPr>
          <w:b/>
          <w:lang w:eastAsia="pt-BR"/>
        </w:rPr>
        <w:t xml:space="preserve"> E AUTORIZAÇÃO</w:t>
      </w:r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</w:t>
      </w:r>
      <w:r w:rsidR="00C71A30">
        <w:rPr>
          <w:lang w:eastAsia="pt-BR"/>
        </w:rPr>
        <w:t>, tradução nossa</w:t>
      </w:r>
      <w:r w:rsidR="00951394">
        <w:rPr>
          <w:lang w:eastAsia="pt-BR"/>
        </w:rPr>
        <w:t>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6016AF">
        <w:rPr>
          <w:lang w:eastAsia="pt-BR"/>
        </w:rPr>
        <w:t xml:space="preserve"> um processo o qual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 xml:space="preserve">mesmo assim o nível de autenticação depende das necessidades do </w:t>
      </w:r>
      <w:r w:rsidR="00F57AB5" w:rsidRPr="009F5E23">
        <w:rPr>
          <w:i/>
          <w:lang w:eastAsia="pt-BR"/>
        </w:rPr>
        <w:t>software</w:t>
      </w:r>
      <w:r>
        <w:rPr>
          <w:lang w:eastAsia="pt-BR"/>
        </w:rPr>
        <w:t>.</w:t>
      </w:r>
    </w:p>
    <w:p w:rsidR="004938E1" w:rsidRDefault="00E9059D" w:rsidP="004938E1">
      <w:pPr>
        <w:rPr>
          <w:lang w:eastAsia="pt-BR"/>
        </w:rPr>
      </w:pPr>
      <w:r>
        <w:rPr>
          <w:lang w:eastAsia="pt-BR"/>
        </w:rPr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 w:rsidR="003548D8">
        <w:rPr>
          <w:lang w:eastAsia="pt-BR"/>
        </w:rPr>
        <w:t>(2020</w:t>
      </w:r>
      <w:r>
        <w:rPr>
          <w:lang w:eastAsia="pt-BR"/>
        </w:rPr>
        <w:t>, p.15</w:t>
      </w:r>
      <w:r w:rsidR="003548D8">
        <w:rPr>
          <w:lang w:eastAsia="pt-BR"/>
        </w:rPr>
        <w:t>, tradução nossa</w:t>
      </w:r>
      <w:r>
        <w:rPr>
          <w:lang w:eastAsia="pt-BR"/>
        </w:rPr>
        <w:t>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</w:t>
      </w:r>
      <w:r w:rsidR="003548D8">
        <w:rPr>
          <w:lang w:eastAsia="pt-BR"/>
        </w:rPr>
        <w:t>, tradução nossa</w:t>
      </w:r>
      <w:r w:rsidR="00E91998">
        <w:rPr>
          <w:lang w:eastAsia="pt-BR"/>
        </w:rPr>
        <w:t>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F92DDF" w:rsidRPr="0042313C" w:rsidRDefault="00F92DDF" w:rsidP="004938E1">
      <w:pPr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303D02">
        <w:rPr>
          <w:b/>
          <w:lang w:eastAsia="pt-BR"/>
        </w:rPr>
        <w:t>.2</w:t>
      </w:r>
      <w:r w:rsidR="004938E1">
        <w:rPr>
          <w:b/>
          <w:lang w:eastAsia="pt-BR"/>
        </w:rPr>
        <w:t xml:space="preserve"> JWT</w:t>
      </w:r>
    </w:p>
    <w:p w:rsidR="00AE68E8" w:rsidRDefault="00AE68E8" w:rsidP="004938E1">
      <w:pPr>
        <w:rPr>
          <w:b/>
          <w:lang w:eastAsia="pt-BR"/>
        </w:rPr>
      </w:pPr>
    </w:p>
    <w:p w:rsidR="00364A9C" w:rsidRDefault="00A37234" w:rsidP="004938E1">
      <w:pPr>
        <w:rPr>
          <w:lang w:eastAsia="pt-BR"/>
        </w:rPr>
      </w:pPr>
      <w:r>
        <w:rPr>
          <w:lang w:eastAsia="pt-BR"/>
        </w:rPr>
        <w:t>Baseado em Splicã (2020</w:t>
      </w:r>
      <w:r w:rsidR="00791A88">
        <w:rPr>
          <w:lang w:eastAsia="pt-BR"/>
        </w:rPr>
        <w:t>, p.248</w:t>
      </w:r>
      <w:r>
        <w:rPr>
          <w:lang w:eastAsia="pt-BR"/>
        </w:rPr>
        <w:t>, tradução nossa</w:t>
      </w:r>
      <w:r w:rsidR="00791A88">
        <w:rPr>
          <w:lang w:eastAsia="pt-BR"/>
        </w:rPr>
        <w:t xml:space="preserve">), no ramo de segurança de sistemas </w:t>
      </w:r>
      <w:r w:rsidR="00791A88"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 w:rsidR="00791A88"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</w:t>
      </w:r>
      <w:r w:rsidR="00A37234">
        <w:rPr>
          <w:lang w:eastAsia="pt-BR"/>
        </w:rPr>
        <w:t>, tradução nossa</w:t>
      </w:r>
      <w:r w:rsidR="00CF0211">
        <w:rPr>
          <w:lang w:eastAsia="pt-BR"/>
        </w:rPr>
        <w:t>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pois</w:t>
      </w:r>
      <w:r w:rsidR="00044F45">
        <w:rPr>
          <w:lang w:eastAsia="pt-BR"/>
        </w:rPr>
        <w:t xml:space="preserve"> ela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lastRenderedPageBreak/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 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791A88" w:rsidRPr="0074014B" w:rsidRDefault="008E1248" w:rsidP="004938E1">
      <w:pPr>
        <w:rPr>
          <w:u w:val="single"/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 xml:space="preserve">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  <w:r w:rsidR="0074014B">
        <w:rPr>
          <w:lang w:eastAsia="pt-BR"/>
        </w:rPr>
        <w:t xml:space="preserve"> (2008, p.334, tradução nossa)</w:t>
      </w:r>
    </w:p>
    <w:p w:rsidR="00575730" w:rsidRPr="0042313C" w:rsidRDefault="00575730" w:rsidP="004938E1">
      <w:pPr>
        <w:rPr>
          <w:lang w:eastAsia="pt-BR"/>
        </w:rPr>
      </w:pPr>
    </w:p>
    <w:p w:rsidR="001003EC" w:rsidRDefault="0078699C" w:rsidP="00EF1C3B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DC189B">
        <w:rPr>
          <w:b/>
          <w:lang w:eastAsia="pt-BR"/>
        </w:rPr>
        <w:t>.3</w:t>
      </w:r>
      <w:r w:rsidR="00A461A3">
        <w:rPr>
          <w:b/>
          <w:lang w:eastAsia="pt-BR"/>
        </w:rPr>
        <w:t xml:space="preserve"> PROTOCOLO</w:t>
      </w:r>
      <w:r w:rsidR="00EC72EF">
        <w:rPr>
          <w:b/>
          <w:lang w:eastAsia="pt-BR"/>
        </w:rPr>
        <w:t xml:space="preserve"> OPEN AUTHORIZATION</w:t>
      </w:r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lastRenderedPageBreak/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 levando fortemente em consideração a segurança contra invasores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42313C" w:rsidRDefault="0078699C" w:rsidP="000E6BC1">
      <w:pPr>
        <w:rPr>
          <w:b/>
          <w:lang w:eastAsia="pt-BR"/>
        </w:rPr>
      </w:pPr>
      <w:r>
        <w:rPr>
          <w:b/>
          <w:lang w:eastAsia="pt-BR"/>
        </w:rPr>
        <w:t>2.7</w:t>
      </w:r>
      <w:r w:rsidR="001003EC">
        <w:rPr>
          <w:b/>
          <w:lang w:eastAsia="pt-BR"/>
        </w:rPr>
        <w:t xml:space="preserve"> FERRAMENTAS</w:t>
      </w:r>
    </w:p>
    <w:p w:rsidR="000E6BC1" w:rsidRDefault="000E6BC1" w:rsidP="000E6BC1">
      <w:pPr>
        <w:rPr>
          <w:b/>
          <w:lang w:eastAsia="pt-BR"/>
        </w:rPr>
      </w:pPr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>”. De acor</w:t>
      </w:r>
      <w:r w:rsidR="00B6272D">
        <w:rPr>
          <w:lang w:eastAsia="pt-BR"/>
        </w:rPr>
        <w:t>do com Sbrocco &amp; Macedo (2012</w:t>
      </w:r>
      <w:r w:rsidR="002C7591">
        <w:rPr>
          <w:lang w:eastAsia="pt-BR"/>
        </w:rPr>
        <w:t xml:space="preserve">, p.169) </w:t>
      </w:r>
      <w:r w:rsidR="00510E08">
        <w:rPr>
          <w:lang w:eastAsia="pt-BR"/>
        </w:rPr>
        <w:t xml:space="preserve">o quadro de tarefas </w:t>
      </w:r>
      <w:r w:rsidR="00510E08">
        <w:rPr>
          <w:lang w:eastAsia="pt-BR"/>
        </w:rPr>
        <w:lastRenderedPageBreak/>
        <w:t>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F65215" w:rsidRDefault="00F65215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>
        <w:rPr>
          <w:b/>
          <w:i/>
          <w:lang w:eastAsia="pt-BR"/>
        </w:rPr>
        <w:t>Lombok</w:t>
      </w:r>
      <w:r>
        <w:rPr>
          <w:lang w:eastAsia="pt-BR"/>
        </w:rPr>
        <w:t xml:space="preserve">: Biblioteca Java utilizada para </w:t>
      </w:r>
      <w:r w:rsidR="009927AE">
        <w:rPr>
          <w:lang w:eastAsia="pt-BR"/>
        </w:rPr>
        <w:t>lidar com a verbosidade da linguagem</w:t>
      </w:r>
      <w:r>
        <w:rPr>
          <w:lang w:eastAsia="pt-BR"/>
        </w:rPr>
        <w:t xml:space="preserve">, como os métodos </w:t>
      </w:r>
      <w:r w:rsidRPr="00F65215"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 w:rsidRPr="00F65215">
        <w:rPr>
          <w:i/>
          <w:lang w:eastAsia="pt-BR"/>
        </w:rPr>
        <w:t>setters</w:t>
      </w:r>
      <w:r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>software 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 xml:space="preserve">Existem diversos aspectos envolvidos na construção de </w:t>
      </w:r>
      <w:r w:rsidR="000E2644" w:rsidRPr="009F5E23">
        <w:rPr>
          <w:i/>
          <w:lang w:eastAsia="pt-BR"/>
        </w:rPr>
        <w:t>software</w:t>
      </w:r>
      <w:r w:rsidR="000E2644">
        <w:rPr>
          <w:lang w:eastAsia="pt-BR"/>
        </w:rPr>
        <w:t xml:space="preserve">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recursos construindo um sistema do inicio e se dedica no desenvolvimento de programas que atendam às regras de negócio.</w:t>
      </w:r>
      <w:r w:rsidR="00612719">
        <w:rPr>
          <w:lang w:eastAsia="pt-BR"/>
        </w:rPr>
        <w:t xml:space="preserve"> Spring refere-se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>(debatido no item 2.6.3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</w:t>
      </w:r>
      <w:r w:rsidR="00862829">
        <w:rPr>
          <w:lang w:eastAsia="pt-BR"/>
        </w:rPr>
        <w:lastRenderedPageBreak/>
        <w:t>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>vide o termo “abstração” no item 2.5.1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>, se baseia na arquitetura MVVM (item 2.5.9), popular em aplicações empresarias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AB7AC3">
        <w:rPr>
          <w:lang w:eastAsia="pt-BR"/>
        </w:rPr>
        <w:t xml:space="preserve">fornecer um padrão estrutural e funcionalidades como o </w:t>
      </w:r>
      <w:r w:rsidR="00AB7AC3" w:rsidRPr="00C02220">
        <w:rPr>
          <w:i/>
          <w:lang w:eastAsia="pt-BR"/>
        </w:rPr>
        <w:t>data binding</w:t>
      </w:r>
      <w:r w:rsidR="00AB7AC3">
        <w:rPr>
          <w:lang w:eastAsia="pt-BR"/>
        </w:rPr>
        <w:t>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5E728A" w:rsidRDefault="005E728A" w:rsidP="00A17114">
      <w:pPr>
        <w:ind w:firstLine="0"/>
        <w:rPr>
          <w:b/>
          <w:lang w:eastAsia="pt-BR"/>
        </w:rPr>
      </w:pPr>
      <w:r w:rsidRPr="005E728A">
        <w:rPr>
          <w:b/>
          <w:lang w:eastAsia="pt-BR"/>
        </w:rPr>
        <w:lastRenderedPageBreak/>
        <w:t xml:space="preserve">3. </w:t>
      </w:r>
      <w:r w:rsidR="00710E0F">
        <w:rPr>
          <w:b/>
          <w:lang w:eastAsia="pt-BR"/>
        </w:rPr>
        <w:t xml:space="preserve">APRESENTAÇÃO </w:t>
      </w:r>
      <w:r w:rsidRPr="005E728A">
        <w:rPr>
          <w:b/>
          <w:lang w:eastAsia="pt-BR"/>
        </w:rPr>
        <w:t xml:space="preserve">DO </w:t>
      </w:r>
      <w:r w:rsidR="00F509E0">
        <w:rPr>
          <w:b/>
          <w:lang w:eastAsia="pt-BR"/>
        </w:rPr>
        <w:t>PROBLEMA</w:t>
      </w:r>
      <w:r w:rsidR="007B676F">
        <w:rPr>
          <w:b/>
          <w:lang w:eastAsia="pt-BR"/>
        </w:rPr>
        <w:t xml:space="preserve"> DE PESQUISA</w:t>
      </w:r>
    </w:p>
    <w:p w:rsidR="00926247" w:rsidRDefault="00926247" w:rsidP="005E728A">
      <w:pPr>
        <w:rPr>
          <w:b/>
          <w:lang w:eastAsia="pt-BR"/>
        </w:rPr>
      </w:pPr>
    </w:p>
    <w:p w:rsidR="00D05BA4" w:rsidRDefault="008E7DBF" w:rsidP="00D05BA4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>de sucessivas conversas informais e um breve convívio com a equipe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710E0F" w:rsidRDefault="00710E0F" w:rsidP="009C687B">
      <w:pPr>
        <w:ind w:firstLine="0"/>
        <w:rPr>
          <w:lang w:eastAsia="pt-BR"/>
        </w:rPr>
      </w:pPr>
    </w:p>
    <w:p w:rsidR="00710E0F" w:rsidRPr="00E62CB9" w:rsidRDefault="009C687B" w:rsidP="005E728A">
      <w:pPr>
        <w:rPr>
          <w:b/>
          <w:lang w:eastAsia="pt-BR"/>
        </w:rPr>
      </w:pPr>
      <w:r>
        <w:rPr>
          <w:b/>
          <w:lang w:eastAsia="pt-BR"/>
        </w:rPr>
        <w:t>3.1 MOTIVAÇÃ</w:t>
      </w:r>
      <w:r w:rsidR="00E62CB9" w:rsidRPr="00E62CB9">
        <w:rPr>
          <w:b/>
          <w:lang w:eastAsia="pt-BR"/>
        </w:rPr>
        <w:t>O</w:t>
      </w:r>
    </w:p>
    <w:p w:rsidR="00E62CB9" w:rsidRPr="00710E0F" w:rsidRDefault="00E62CB9" w:rsidP="005E728A">
      <w:pPr>
        <w:rPr>
          <w:lang w:eastAsia="pt-BR"/>
        </w:rPr>
      </w:pPr>
    </w:p>
    <w:p w:rsidR="00926247" w:rsidRDefault="00926247" w:rsidP="00926247">
      <w:r>
        <w:rPr>
          <w:color w:val="000000"/>
        </w:rPr>
        <w:t xml:space="preserve">A versão atual do </w:t>
      </w:r>
      <w:r w:rsidRPr="00F055A7">
        <w:rPr>
          <w:i/>
          <w:color w:val="000000"/>
        </w:rPr>
        <w:t>software</w:t>
      </w:r>
      <w:r>
        <w:rPr>
          <w:color w:val="000000"/>
        </w:rPr>
        <w:t xml:space="preserve"> interno do Macaé Fiscaliza foi construída através de ferramentas “</w:t>
      </w:r>
      <w:r w:rsidRPr="00F055A7">
        <w:rPr>
          <w:i/>
          <w:color w:val="000000"/>
        </w:rPr>
        <w:t>no code</w:t>
      </w:r>
      <w:r>
        <w:rPr>
          <w:color w:val="000000"/>
        </w:rPr>
        <w:t>”, uma delas denomina-se FabApp (FÁBRICA DE APLICATIVOS S/A, 2013), em conjunto com plataformas de serviços c</w:t>
      </w:r>
      <w:r w:rsidR="0047767D">
        <w:rPr>
          <w:color w:val="000000"/>
        </w:rPr>
        <w:t>onhecida como JotForms. Quanto à</w:t>
      </w:r>
      <w:r w:rsidR="00021E06">
        <w:rPr>
          <w:color w:val="000000"/>
        </w:rPr>
        <w:t xml:space="preserve"> estrutura do sistema que</w:t>
      </w:r>
      <w:r>
        <w:rPr>
          <w:color w:val="000000"/>
        </w:rPr>
        <w:t xml:space="preserve"> ofuscada por ferramentas de terceiros força a 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>
        <w:rPr>
          <w:color w:val="000000"/>
        </w:rPr>
        <w:t xml:space="preserve"> e remov</w:t>
      </w:r>
      <w:r w:rsidR="0069058E">
        <w:rPr>
          <w:color w:val="000000"/>
        </w:rPr>
        <w:t>e</w:t>
      </w:r>
      <w:r>
        <w:rPr>
          <w:color w:val="000000"/>
        </w:rPr>
        <w:t xml:space="preserve"> a autonomia da prefeitura sobre o sistema.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 xml:space="preserve">ferramentas de desenvolvimento de </w:t>
      </w:r>
      <w:r w:rsidR="007A79B6" w:rsidRPr="00B262B7">
        <w:rPr>
          <w:i/>
          <w:color w:val="000000"/>
        </w:rPr>
        <w:t>software</w:t>
      </w:r>
      <w:r w:rsidR="007A79B6">
        <w:rPr>
          <w:color w:val="000000"/>
        </w:rPr>
        <w:t xml:space="preserve">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926247" w:rsidRDefault="00926247" w:rsidP="00926247"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B22494" w:rsidRDefault="00F65CDC" w:rsidP="00F65CDC">
      <w:r>
        <w:lastRenderedPageBreak/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 seu propósito o qual é auxiliar os funcionários no atendimento e gestão de ocorrências</w:t>
      </w:r>
      <w:r w:rsidR="00926247">
        <w:t>.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F25046" w:rsidRDefault="00F25046" w:rsidP="00F25046">
      <w:pPr>
        <w:ind w:firstLine="0"/>
      </w:pPr>
    </w:p>
    <w:p w:rsidR="002F2806" w:rsidRPr="00480EC6" w:rsidRDefault="002F2806" w:rsidP="00F25046">
      <w:pPr>
        <w:ind w:firstLine="0"/>
      </w:pPr>
    </w:p>
    <w:p w:rsidR="007439EA" w:rsidRPr="007439EA" w:rsidRDefault="000B0022" w:rsidP="00E02CBA">
      <w:pPr>
        <w:pStyle w:val="Ttulo1"/>
      </w:pPr>
      <w:bookmarkStart w:id="2" w:name="_Toc105469077"/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  <w:bookmarkEnd w:id="2"/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 xml:space="preserve">É importante ressaltar que </w:t>
      </w:r>
      <w:r w:rsidR="005C57F0">
        <w:t>os conceitos de metodologia ágil</w:t>
      </w:r>
      <w:r w:rsidR="0042458F">
        <w:t xml:space="preserve"> discutidos</w:t>
      </w:r>
      <w:r w:rsidR="005C57F0">
        <w:t xml:space="preserve"> a seguir foram utilizados como método de resolução do problema</w:t>
      </w:r>
      <w:r w:rsidR="00367280">
        <w:t>.</w:t>
      </w:r>
    </w:p>
    <w:p w:rsidR="00C75E39" w:rsidRDefault="00C75E39" w:rsidP="000F5703">
      <w:pPr>
        <w:ind w:firstLine="720"/>
      </w:pPr>
    </w:p>
    <w:p w:rsidR="00C75E39" w:rsidRPr="00C75E39" w:rsidRDefault="00367280" w:rsidP="000F5703">
      <w:pPr>
        <w:ind w:firstLine="720"/>
        <w:rPr>
          <w:b/>
        </w:rPr>
      </w:pPr>
      <w:r>
        <w:rPr>
          <w:b/>
        </w:rPr>
        <w:t>4.1</w:t>
      </w:r>
      <w:r w:rsidR="00C75E39" w:rsidRPr="00C75E39">
        <w:rPr>
          <w:b/>
        </w:rPr>
        <w:t xml:space="preserve"> DEFINIÇÃO DAS PERSONAS</w:t>
      </w:r>
    </w:p>
    <w:p w:rsidR="00C75E39" w:rsidRPr="000F5703" w:rsidRDefault="00C75E39" w:rsidP="000F5703">
      <w:pPr>
        <w:ind w:firstLine="720"/>
      </w:pPr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C75E39" w:rsidRDefault="00C75E39" w:rsidP="00C75E39">
      <w:pPr>
        <w:ind w:firstLine="720"/>
        <w:rPr>
          <w:b/>
        </w:rPr>
      </w:pPr>
      <w:r w:rsidRPr="00C75E39">
        <w:rPr>
          <w:b/>
        </w:rPr>
        <w:t>4.</w:t>
      </w:r>
      <w:r w:rsidR="006A18E5">
        <w:rPr>
          <w:b/>
        </w:rPr>
        <w:t>2</w:t>
      </w:r>
      <w:r w:rsidRPr="00C75E39">
        <w:rPr>
          <w:b/>
        </w:rPr>
        <w:t xml:space="preserve"> </w:t>
      </w:r>
      <w:r>
        <w:rPr>
          <w:b/>
        </w:rPr>
        <w:t>DESCRIÇÃO DOS CENÁRIOS</w:t>
      </w:r>
    </w:p>
    <w:p w:rsidR="00C75E39" w:rsidRDefault="00C75E39" w:rsidP="00C75E39">
      <w:pPr>
        <w:ind w:firstLine="0"/>
      </w:pPr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</w:t>
      </w:r>
      <w:r w:rsidR="00AD7FB2">
        <w:lastRenderedPageBreak/>
        <w:t>que julga ser referente à ocorrência. Após selecionar a categoria, o cidadão preenche o 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>Quando é capaz de visualizar relatórios, ocorrências e gerenciar contas de outros colaboradores. Seu escopo é restrito apenas ao setor quando vinculado a um. 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C75E39" w:rsidRDefault="009536A9" w:rsidP="009536A9">
      <w:pPr>
        <w:ind w:firstLine="720"/>
        <w:rPr>
          <w:b/>
        </w:rPr>
      </w:pPr>
      <w:r w:rsidRPr="00C75E39">
        <w:rPr>
          <w:b/>
        </w:rPr>
        <w:t>4.</w:t>
      </w:r>
      <w:r>
        <w:rPr>
          <w:b/>
        </w:rPr>
        <w:t>3</w:t>
      </w:r>
      <w:r w:rsidRPr="00C75E39">
        <w:rPr>
          <w:b/>
        </w:rPr>
        <w:t xml:space="preserve"> </w:t>
      </w:r>
      <w:r>
        <w:rPr>
          <w:b/>
        </w:rPr>
        <w:t>LEVANTAMENTO DE REQUISITOS</w:t>
      </w:r>
    </w:p>
    <w:p w:rsidR="009536A9" w:rsidRDefault="009536A9" w:rsidP="009536A9">
      <w:pPr>
        <w:pStyle w:val="PargrafodaLista"/>
        <w:ind w:left="1440" w:firstLine="0"/>
      </w:pPr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</w:t>
      </w:r>
      <w:r w:rsidR="009C3250">
        <w:t xml:space="preserve"> </w:t>
      </w:r>
      <w:r w:rsidR="00EC1C61">
        <w:t>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7320E2" w:rsidP="00041D97">
      <w:pPr>
        <w:pStyle w:val="PargrafodaLista"/>
        <w:numPr>
          <w:ilvl w:val="1"/>
          <w:numId w:val="16"/>
        </w:numPr>
      </w:pPr>
      <w:r>
        <w:t>“</w:t>
      </w:r>
      <w:r w:rsidR="00041D97">
        <w:t>Como cidadão, gostaria de ser capaz de criar ocorrências de forma anônima, sem necessidade de criar ou vincular contas</w:t>
      </w:r>
      <w:r>
        <w:t>”</w:t>
      </w:r>
      <w:r w:rsidR="00041D97">
        <w:t>;</w:t>
      </w:r>
    </w:p>
    <w:p w:rsidR="00C22991" w:rsidRDefault="007320E2" w:rsidP="00C22991">
      <w:pPr>
        <w:pStyle w:val="PargrafodaLista"/>
        <w:numPr>
          <w:ilvl w:val="1"/>
          <w:numId w:val="16"/>
        </w:numPr>
      </w:pPr>
      <w:r>
        <w:t>“</w:t>
      </w:r>
      <w:r w:rsidR="00C22991">
        <w:t>Como colaborador, preciso ter uma lista de ocorrências designadas ao meu setor</w:t>
      </w:r>
      <w:r>
        <w:t>”</w:t>
      </w:r>
      <w:r w:rsidR="00C22991">
        <w:t>;</w:t>
      </w:r>
    </w:p>
    <w:p w:rsidR="003F5A26" w:rsidRDefault="007320E2" w:rsidP="003F5A26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3F5A26">
        <w:t xml:space="preserve">Como colaborador, preciso que a ocorrência tenha descrição, data, local, status, possíveis imagens, o histórico de atendimentos realizados sobre tal ocorrência e o </w:t>
      </w:r>
      <w:r w:rsidR="003F5A26" w:rsidRPr="00066C01">
        <w:rPr>
          <w:i/>
        </w:rPr>
        <w:t>feedback</w:t>
      </w:r>
      <w:r w:rsidR="003F5A26">
        <w:t xml:space="preserve"> do cidadão quando autenticado</w:t>
      </w:r>
      <w:r>
        <w:t>”</w:t>
      </w:r>
      <w:r w:rsidR="003F5A26">
        <w:t>;</w:t>
      </w:r>
    </w:p>
    <w:p w:rsidR="00D71BFA" w:rsidRDefault="007320E2" w:rsidP="00D71BFA">
      <w:pPr>
        <w:pStyle w:val="PargrafodaLista"/>
        <w:numPr>
          <w:ilvl w:val="1"/>
          <w:numId w:val="16"/>
        </w:numPr>
      </w:pPr>
      <w:r>
        <w:t>“</w:t>
      </w:r>
      <w:r w:rsidR="00D71BFA">
        <w:t xml:space="preserve">Como cidadão, gostaria </w:t>
      </w:r>
      <w:r w:rsidR="008029D4">
        <w:t>de poder criar conta no sistema para poder acompanhar o andamento de minhas ocorrências</w:t>
      </w:r>
      <w:r>
        <w:t>”</w:t>
      </w:r>
      <w:r w:rsidR="00D71BFA">
        <w:t>;</w:t>
      </w:r>
    </w:p>
    <w:p w:rsidR="007257DA" w:rsidRDefault="007320E2" w:rsidP="007257DA">
      <w:pPr>
        <w:pStyle w:val="PargrafodaLista"/>
        <w:numPr>
          <w:ilvl w:val="1"/>
          <w:numId w:val="16"/>
        </w:numPr>
      </w:pPr>
      <w:r>
        <w:t>“</w:t>
      </w:r>
      <w:r w:rsidR="00F42FF1">
        <w:t>Como colaborador, devo prover respostas às ocorrências criadas pelo cidadão</w:t>
      </w:r>
      <w:r>
        <w:t>”</w:t>
      </w:r>
      <w:r w:rsidR="007257DA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F2628C">
        <w:t>Como cidadão, gostaria de poder enviar imagens da ocorrência para auxiliar em seu detalhamento</w:t>
      </w:r>
      <w:r>
        <w:t>”</w:t>
      </w:r>
      <w:r w:rsidR="00F2628C">
        <w:t>;</w:t>
      </w:r>
    </w:p>
    <w:p w:rsidR="00346389" w:rsidRDefault="007320E2" w:rsidP="00346389">
      <w:pPr>
        <w:pStyle w:val="PargrafodaLista"/>
        <w:numPr>
          <w:ilvl w:val="1"/>
          <w:numId w:val="16"/>
        </w:numPr>
      </w:pPr>
      <w:r>
        <w:t>“</w:t>
      </w:r>
      <w:r w:rsidR="00346389">
        <w:t>Como cidadão</w:t>
      </w:r>
      <w:r w:rsidR="00B71B0A">
        <w:t xml:space="preserve"> autenticado</w:t>
      </w:r>
      <w:r w:rsidR="00346389">
        <w:t>, gostaria de poder acompanhar o andamento de minhas ocorrências</w:t>
      </w:r>
      <w:r>
        <w:t>”</w:t>
      </w:r>
      <w:r w:rsidR="00346389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>Como cidadão,</w:t>
      </w:r>
      <w:r w:rsidR="005E0B33" w:rsidRPr="005E0B33">
        <w:t xml:space="preserve"> </w:t>
      </w:r>
      <w:r w:rsidR="005E0B33">
        <w:t>gostaria de acessar o sistema em dispositivos móveis</w:t>
      </w:r>
      <w:r>
        <w:t>”</w:t>
      </w:r>
      <w:r w:rsidR="005E0B33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 w:rsidR="005E0B33">
        <w:t>caso me encontre presente no local da ocorrência</w:t>
      </w:r>
      <w:r>
        <w:t>”</w:t>
      </w:r>
      <w:r w:rsidR="005E0B33">
        <w:t>;</w:t>
      </w:r>
    </w:p>
    <w:p w:rsidR="00BF382E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BF382E">
        <w:t>Como cidadão, gostaria de poder criar conta através de meus emails ou redes sociais em casos que necessitem cadastro para poder acompanhar minhas solicitações</w:t>
      </w:r>
      <w:r>
        <w:t>”</w:t>
      </w:r>
      <w:r w:rsidR="00BF382E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desejo ver detalhes de cada item em meu histórico de ocorrências</w:t>
      </w:r>
      <w:r>
        <w:t>”</w:t>
      </w:r>
      <w:r w:rsidR="00656B45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preciso responder se aos atendimentos se minha ocorrência foi resolvida ou não</w:t>
      </w:r>
      <w:r>
        <w:t>”</w:t>
      </w:r>
      <w:r w:rsidR="00656B45">
        <w:t>;</w:t>
      </w:r>
    </w:p>
    <w:p w:rsidR="00785534" w:rsidRDefault="007320E2" w:rsidP="00785534">
      <w:pPr>
        <w:pStyle w:val="PargrafodaLista"/>
        <w:numPr>
          <w:ilvl w:val="1"/>
          <w:numId w:val="16"/>
        </w:numPr>
      </w:pPr>
      <w:r>
        <w:t>“</w:t>
      </w:r>
      <w:r w:rsidR="00785534">
        <w:t xml:space="preserve">Como </w:t>
      </w:r>
      <w:r w:rsidR="00170D2F">
        <w:t>colaborador</w:t>
      </w:r>
      <w:r w:rsidR="00785534">
        <w:t xml:space="preserve">, preciso encaminhar ocorrências para seu respectivo setor quando mal interpretadas pelo </w:t>
      </w:r>
      <w:r w:rsidR="00115AE9">
        <w:t>cidadão</w:t>
      </w:r>
      <w:r>
        <w:t>”</w:t>
      </w:r>
      <w:r w:rsidR="00785534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ter um histórico de </w:t>
      </w:r>
      <w:r w:rsidR="0045594E">
        <w:t>atendimentos pel</w:t>
      </w:r>
      <w:r w:rsidR="00E548B3">
        <w:t>o</w:t>
      </w:r>
      <w:r w:rsidR="00656B45">
        <w:t xml:space="preserve"> meu setor</w:t>
      </w:r>
      <w:r>
        <w:t>”</w:t>
      </w:r>
      <w:r w:rsidR="00656B45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que as ocorrências sejam separadas por listas (abertas, </w:t>
      </w:r>
      <w:r w:rsidR="00A96F88">
        <w:t>avaliadas, não avaliadas</w:t>
      </w:r>
      <w:r w:rsidR="00656B45">
        <w:t xml:space="preserve"> e indeferidas)</w:t>
      </w:r>
      <w:r>
        <w:t>”</w:t>
      </w:r>
      <w:r w:rsidR="00656B45">
        <w:t>;</w:t>
      </w:r>
    </w:p>
    <w:p w:rsidR="00A1722D" w:rsidRDefault="007320E2" w:rsidP="00A1722D">
      <w:pPr>
        <w:pStyle w:val="PargrafodaLista"/>
        <w:numPr>
          <w:ilvl w:val="1"/>
          <w:numId w:val="16"/>
        </w:numPr>
      </w:pPr>
      <w:r>
        <w:t>“</w:t>
      </w:r>
      <w:r w:rsidR="00172A70">
        <w:t>Como colabora</w:t>
      </w:r>
      <w:r w:rsidR="00A1722D">
        <w:t>dor, preciso ser capaz de fechar ocorrências indevidas</w:t>
      </w:r>
      <w:r w:rsidR="00D441F6">
        <w:t xml:space="preserve"> ou trotes</w:t>
      </w:r>
      <w:r>
        <w:t>”</w:t>
      </w:r>
      <w:r w:rsidR="00A1722D">
        <w:t>;</w:t>
      </w:r>
    </w:p>
    <w:p w:rsidR="008104BD" w:rsidRDefault="007320E2" w:rsidP="00B5258A">
      <w:pPr>
        <w:pStyle w:val="PargrafodaLista"/>
        <w:numPr>
          <w:ilvl w:val="1"/>
          <w:numId w:val="16"/>
        </w:numPr>
      </w:pPr>
      <w:r>
        <w:t>“</w:t>
      </w:r>
      <w:r w:rsidR="008104BD">
        <w:t xml:space="preserve">Como </w:t>
      </w:r>
      <w:r w:rsidR="00170D2F">
        <w:t>colaborador</w:t>
      </w:r>
      <w:r w:rsidR="008104BD">
        <w:t xml:space="preserve">, ao acessar o atendimento preciso de informações como a descrição, data, o responsável e seu devido setor, além do </w:t>
      </w:r>
      <w:r w:rsidR="008104BD" w:rsidRPr="00B61CDF">
        <w:rPr>
          <w:i/>
        </w:rPr>
        <w:t>feedback</w:t>
      </w:r>
      <w:r w:rsidR="008104BD">
        <w:t xml:space="preserve"> do </w:t>
      </w:r>
      <w:r w:rsidR="00204E58">
        <w:t>cidadão</w:t>
      </w:r>
      <w:r w:rsidR="00B5258A">
        <w:t xml:space="preserve"> </w:t>
      </w:r>
      <w:r w:rsidR="008104BD">
        <w:t>se houver</w:t>
      </w:r>
      <w:r>
        <w:t>”</w:t>
      </w:r>
      <w:r w:rsidR="008104BD">
        <w:t>;</w:t>
      </w:r>
    </w:p>
    <w:p w:rsidR="00BB2341" w:rsidRDefault="007320E2" w:rsidP="00BB2341">
      <w:pPr>
        <w:pStyle w:val="PargrafodaLista"/>
        <w:numPr>
          <w:ilvl w:val="1"/>
          <w:numId w:val="16"/>
        </w:numPr>
      </w:pPr>
      <w:r>
        <w:t>“</w:t>
      </w:r>
      <w:r w:rsidR="00BB2341">
        <w:t xml:space="preserve">Como </w:t>
      </w:r>
      <w:r w:rsidR="00170D2F">
        <w:t>colaborador</w:t>
      </w:r>
      <w:r w:rsidR="00BB2341">
        <w:t>, preciso ser capaz de alterar a senha da minha conta</w:t>
      </w:r>
      <w:r>
        <w:t>”</w:t>
      </w:r>
      <w:r w:rsidR="00BB2341">
        <w:t>;</w:t>
      </w:r>
    </w:p>
    <w:p w:rsidR="00881F1F" w:rsidRDefault="007320E2" w:rsidP="00881F1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881F1F">
        <w:t>Como administrador, preciso visualizar relatórios de ocorrências atendidas, não atendidas por setor em determinado intervalo de tempo</w:t>
      </w:r>
      <w:r>
        <w:t>”</w:t>
      </w:r>
      <w:r w:rsidR="00881F1F">
        <w:t>;</w:t>
      </w:r>
    </w:p>
    <w:p w:rsidR="00A402E7" w:rsidRDefault="007320E2" w:rsidP="00A402E7">
      <w:pPr>
        <w:pStyle w:val="PargrafodaLista"/>
        <w:numPr>
          <w:ilvl w:val="1"/>
          <w:numId w:val="16"/>
        </w:numPr>
      </w:pPr>
      <w:r>
        <w:t>“</w:t>
      </w:r>
      <w:r w:rsidR="00A402E7">
        <w:t>Como administrador, preciso cadastrar secretarias</w:t>
      </w:r>
      <w:r>
        <w:t>”</w:t>
      </w:r>
      <w:r w:rsidR="00A402E7">
        <w:t>;</w:t>
      </w:r>
    </w:p>
    <w:p w:rsidR="00170D2F" w:rsidRDefault="007320E2" w:rsidP="00170D2F">
      <w:pPr>
        <w:pStyle w:val="PargrafodaLista"/>
        <w:numPr>
          <w:ilvl w:val="1"/>
          <w:numId w:val="16"/>
        </w:numPr>
      </w:pPr>
      <w:r>
        <w:t>“</w:t>
      </w:r>
      <w:r w:rsidR="00170D2F">
        <w:t xml:space="preserve">Como administrador, preciso cadastrar </w:t>
      </w:r>
      <w:r w:rsidR="00EE1305">
        <w:t>colaborador</w:t>
      </w:r>
      <w:r w:rsidR="00170D2F">
        <w:t>es</w:t>
      </w:r>
      <w:r>
        <w:t>”</w:t>
      </w:r>
      <w:r w:rsidR="00A402E7">
        <w:t>;</w:t>
      </w:r>
    </w:p>
    <w:p w:rsidR="00174C2B" w:rsidRDefault="007320E2" w:rsidP="00174C2B">
      <w:pPr>
        <w:pStyle w:val="PargrafodaLista"/>
        <w:numPr>
          <w:ilvl w:val="1"/>
          <w:numId w:val="16"/>
        </w:numPr>
      </w:pPr>
      <w:r>
        <w:t>“</w:t>
      </w:r>
      <w:r w:rsidR="00174C2B">
        <w:t>Como administrador, preciso alterar a secretaria do colaborador em caso de remanejamento</w:t>
      </w:r>
      <w:r>
        <w:t>”</w:t>
      </w:r>
      <w:r w:rsidR="00C956DF">
        <w:t>;</w:t>
      </w:r>
    </w:p>
    <w:p w:rsidR="007B3769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7B3769">
        <w:t>Como administrador, preciso</w:t>
      </w:r>
      <w:r w:rsidR="00627859">
        <w:t xml:space="preserve"> recuperar senhas de colaboradores</w:t>
      </w:r>
      <w:r>
        <w:t>”</w:t>
      </w:r>
      <w:r w:rsidR="00881F1F">
        <w:t>.</w:t>
      </w:r>
    </w:p>
    <w:p w:rsidR="00F71FAE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F71FAE">
        <w:t>Como administrador, preciso ativar/desativar as contas dos colaboradores</w:t>
      </w:r>
      <w:r>
        <w:t>”</w:t>
      </w:r>
      <w:r w:rsidR="00F71FAE">
        <w:t>.</w:t>
      </w:r>
    </w:p>
    <w:p w:rsidR="007E0B1C" w:rsidRDefault="007E0B1C" w:rsidP="007E0B1C"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F336E4" w:rsidRDefault="00367280" w:rsidP="00FF1CDE">
      <w:pPr>
        <w:pStyle w:val="Ttulo1"/>
      </w:pPr>
      <w:bookmarkStart w:id="3" w:name="_Toc105469078"/>
      <w:r>
        <w:t>4.4</w:t>
      </w:r>
      <w:r w:rsidR="00F336E4">
        <w:t xml:space="preserve"> DEFINIÇÃO DA ARQUITETURA</w:t>
      </w:r>
      <w:bookmarkEnd w:id="3"/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A1C55">
        <w:rPr>
          <w:lang w:eastAsia="pt-BR"/>
        </w:rPr>
        <w:t>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</w:t>
      </w:r>
      <w:r w:rsidR="00B37090">
        <w:rPr>
          <w:lang w:eastAsia="pt-BR"/>
        </w:rPr>
        <w:lastRenderedPageBreak/>
        <w:t>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</w:t>
      </w:r>
      <w:r w:rsidRPr="007D556E">
        <w:rPr>
          <w:i/>
          <w:lang w:eastAsia="pt-BR"/>
        </w:rPr>
        <w:t>tokens</w:t>
      </w:r>
      <w:r>
        <w:rPr>
          <w:lang w:eastAsia="pt-BR"/>
        </w:rPr>
        <w:t xml:space="preserve">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8522AD">
        <w:rPr>
          <w:lang w:eastAsia="pt-BR"/>
        </w:rPr>
        <w:t xml:space="preserve">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BC2FC9" w:rsidRDefault="00367280" w:rsidP="00FF1CDE">
      <w:pPr>
        <w:pStyle w:val="Ttulo1"/>
      </w:pPr>
      <w:bookmarkStart w:id="4" w:name="_Toc105469079"/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  <w:bookmarkEnd w:id="4"/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CA661A">
        <w:rPr>
          <w:lang w:eastAsia="pt-BR"/>
        </w:rPr>
        <w:t xml:space="preserve"> organizada em cinco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F719CC" w:rsidRDefault="00F719CC" w:rsidP="00FF1CDE">
      <w:pPr>
        <w:pStyle w:val="Ttulo1"/>
      </w:pPr>
      <w:r>
        <w:t xml:space="preserve"> </w:t>
      </w:r>
      <w:bookmarkStart w:id="5" w:name="_Toc105469080"/>
      <w:r w:rsidR="00056EB9">
        <w:t xml:space="preserve">4.5.1 </w:t>
      </w:r>
      <w:r w:rsidR="00056EB9" w:rsidRPr="00056EB9">
        <w:rPr>
          <w:i/>
        </w:rPr>
        <w:t>SPRINT</w:t>
      </w:r>
      <w:r w:rsidR="00056EB9">
        <w:t xml:space="preserve"> 1</w:t>
      </w:r>
      <w:bookmarkEnd w:id="5"/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F04C35">
        <w:rPr>
          <w:lang w:eastAsia="pt-BR"/>
        </w:rPr>
        <w:t xml:space="preserve"> o épico selecionado para a entrega</w:t>
      </w:r>
      <w:r>
        <w:rPr>
          <w:lang w:eastAsia="pt-BR"/>
        </w:rPr>
        <w:t>:</w:t>
      </w:r>
    </w:p>
    <w:p w:rsidR="005E4E14" w:rsidRDefault="007320E2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>“</w:t>
      </w:r>
      <w:r w:rsidR="004843C9"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>
        <w:rPr>
          <w:lang w:eastAsia="pt-BR"/>
        </w:rPr>
        <w:t>” que se reparte nas atividades a seguir: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lastRenderedPageBreak/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</w:t>
      </w:r>
      <w:r w:rsidR="003C1ABC">
        <w:rPr>
          <w:lang w:eastAsia="pt-BR"/>
        </w:rPr>
        <w:t xml:space="preserve"> (figura 3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</w:t>
      </w:r>
      <w:r w:rsidR="003C1ABC">
        <w:rPr>
          <w:lang w:eastAsia="pt-BR"/>
        </w:rPr>
        <w:t xml:space="preserve"> (figura 2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B82940" w:rsidRDefault="00B82940" w:rsidP="00B82940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 xml:space="preserve">, o trabalho concluído reflete-se no modelo de </w:t>
      </w:r>
      <w:r w:rsidR="00794322">
        <w:rPr>
          <w:lang w:eastAsia="pt-BR"/>
        </w:rPr>
        <w:t>classes, ilustrado pela figura 1</w:t>
      </w:r>
      <w:r w:rsidR="00291DCF">
        <w:rPr>
          <w:lang w:eastAsia="pt-BR"/>
        </w:rPr>
        <w:t>.</w:t>
      </w:r>
    </w:p>
    <w:p w:rsidR="003744C9" w:rsidRPr="003238EB" w:rsidRDefault="003744C9" w:rsidP="003744C9">
      <w:pPr>
        <w:ind w:firstLine="0"/>
        <w:jc w:val="center"/>
        <w:rPr>
          <w:sz w:val="20"/>
          <w:szCs w:val="20"/>
        </w:rPr>
      </w:pPr>
      <w:r w:rsidRPr="003744C9">
        <w:rPr>
          <w:b/>
          <w:sz w:val="20"/>
          <w:szCs w:val="20"/>
        </w:rPr>
        <w:t xml:space="preserve">FIGURA </w:t>
      </w:r>
      <w:r w:rsidR="00794322">
        <w:rPr>
          <w:b/>
          <w:sz w:val="20"/>
          <w:szCs w:val="20"/>
        </w:rPr>
        <w:t>1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Modelo de classes</w:t>
      </w:r>
    </w:p>
    <w:p w:rsidR="003744C9" w:rsidRDefault="003744C9" w:rsidP="00B82940">
      <w:pPr>
        <w:rPr>
          <w:lang w:eastAsia="pt-BR"/>
        </w:rPr>
      </w:pPr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é</w:t>
      </w:r>
      <w:r w:rsidR="002C13F9">
        <w:rPr>
          <w:lang w:eastAsia="pt-BR"/>
        </w:rPr>
        <w:t>,</w:t>
      </w:r>
      <w:r>
        <w:rPr>
          <w:lang w:eastAsia="pt-BR"/>
        </w:rPr>
        <w:t xml:space="preserve"> </w:t>
      </w:r>
      <w:r w:rsidR="002C13F9">
        <w:rPr>
          <w:lang w:eastAsia="pt-BR"/>
        </w:rPr>
        <w:t xml:space="preserve">de forma grosseira,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9B72D5" w:rsidRDefault="009B72D5" w:rsidP="001C7790">
      <w:pPr>
        <w:rPr>
          <w:lang w:eastAsia="pt-BR"/>
        </w:rPr>
      </w:pPr>
      <w:r>
        <w:rPr>
          <w:lang w:eastAsia="pt-BR"/>
        </w:rPr>
        <w:t xml:space="preserve">Nesta </w:t>
      </w:r>
      <w:r w:rsidRPr="009B72D5">
        <w:rPr>
          <w:i/>
          <w:lang w:eastAsia="pt-BR"/>
        </w:rPr>
        <w:t>sprint</w:t>
      </w:r>
      <w:r w:rsidR="00A70FD1">
        <w:rPr>
          <w:i/>
          <w:lang w:eastAsia="pt-BR"/>
        </w:rPr>
        <w:t xml:space="preserve"> </w:t>
      </w:r>
      <w:r w:rsidR="0003262B">
        <w:rPr>
          <w:lang w:eastAsia="pt-BR"/>
        </w:rPr>
        <w:t>primeira</w:t>
      </w:r>
      <w:r w:rsidR="00A70FD1">
        <w:rPr>
          <w:lang w:eastAsia="pt-BR"/>
        </w:rPr>
        <w:t>mente foi construída a</w:t>
      </w:r>
      <w:r w:rsidR="0003262B">
        <w:rPr>
          <w:lang w:eastAsia="pt-BR"/>
        </w:rPr>
        <w:t xml:space="preserve"> </w:t>
      </w:r>
      <w:r>
        <w:rPr>
          <w:lang w:eastAsia="pt-BR"/>
        </w:rPr>
        <w:t xml:space="preserve">estrutura da aplicação referente ao servidor de credenciais.  Para todo e qualquer nome de arquivo ou </w:t>
      </w:r>
      <w:r w:rsidR="008F0A2F">
        <w:rPr>
          <w:lang w:eastAsia="pt-BR"/>
        </w:rPr>
        <w:t xml:space="preserve">trecho de </w:t>
      </w:r>
      <w:r>
        <w:rPr>
          <w:lang w:eastAsia="pt-BR"/>
        </w:rPr>
        <w:t xml:space="preserve">código </w:t>
      </w:r>
      <w:r>
        <w:rPr>
          <w:lang w:eastAsia="pt-BR"/>
        </w:rPr>
        <w:lastRenderedPageBreak/>
        <w:t>apresentado foi adotada a língua inglesa como convenção</w:t>
      </w:r>
      <w:r w:rsidR="00C92EE7">
        <w:rPr>
          <w:lang w:eastAsia="pt-BR"/>
        </w:rPr>
        <w:t>.</w:t>
      </w:r>
      <w:r w:rsidR="002C1FF7">
        <w:rPr>
          <w:lang w:eastAsia="pt-BR"/>
        </w:rPr>
        <w:t xml:space="preserve"> Possíveis omissões </w:t>
      </w:r>
      <w:r w:rsidR="00515BC9">
        <w:rPr>
          <w:lang w:eastAsia="pt-BR"/>
        </w:rPr>
        <w:t xml:space="preserve">ou abreviações </w:t>
      </w:r>
      <w:r w:rsidR="002C1FF7">
        <w:rPr>
          <w:lang w:eastAsia="pt-BR"/>
        </w:rPr>
        <w:t>podem ocorrer no</w:t>
      </w:r>
      <w:r w:rsidR="00FE4FA1">
        <w:rPr>
          <w:lang w:eastAsia="pt-BR"/>
        </w:rPr>
        <w:t>s</w:t>
      </w:r>
      <w:r w:rsidR="002C1FF7">
        <w:rPr>
          <w:lang w:eastAsia="pt-BR"/>
        </w:rPr>
        <w:t xml:space="preserve"> código</w:t>
      </w:r>
      <w:r w:rsidR="00FE4FA1">
        <w:rPr>
          <w:lang w:eastAsia="pt-BR"/>
        </w:rPr>
        <w:t>s apresentados</w:t>
      </w:r>
      <w:r w:rsidR="00710544">
        <w:rPr>
          <w:lang w:eastAsia="pt-BR"/>
        </w:rPr>
        <w:t xml:space="preserve">, em qualquer </w:t>
      </w:r>
      <w:r w:rsidR="00710544" w:rsidRPr="009A25AC">
        <w:rPr>
          <w:i/>
          <w:lang w:eastAsia="pt-BR"/>
        </w:rPr>
        <w:t>sprint</w:t>
      </w:r>
      <w:r w:rsidR="00710544">
        <w:rPr>
          <w:lang w:eastAsia="pt-BR"/>
        </w:rPr>
        <w:t>,</w:t>
      </w:r>
      <w:r w:rsidR="002C1FF7">
        <w:rPr>
          <w:lang w:eastAsia="pt-BR"/>
        </w:rPr>
        <w:t xml:space="preserve"> com o intuito de evitar perdas de foco.</w:t>
      </w:r>
    </w:p>
    <w:p w:rsidR="00C92EE7" w:rsidRDefault="00E62D87" w:rsidP="001C7790">
      <w:pPr>
        <w:rPr>
          <w:lang w:eastAsia="pt-BR"/>
        </w:rPr>
      </w:pPr>
      <w:r>
        <w:rPr>
          <w:lang w:eastAsia="pt-BR"/>
        </w:rPr>
        <w:t>A figura 2</w:t>
      </w:r>
      <w:r w:rsidR="00C92EE7">
        <w:rPr>
          <w:lang w:eastAsia="pt-BR"/>
        </w:rPr>
        <w:t xml:space="preserve"> contempla a organização das pastas</w:t>
      </w:r>
      <w:r w:rsidR="00EC072F">
        <w:rPr>
          <w:lang w:eastAsia="pt-BR"/>
        </w:rPr>
        <w:t xml:space="preserve"> criadas com os códigos configur</w:t>
      </w:r>
      <w:r w:rsidR="000144CE">
        <w:rPr>
          <w:lang w:eastAsia="pt-BR"/>
        </w:rPr>
        <w:t>ados para o fornecimento de credenciais</w:t>
      </w:r>
      <w:r w:rsidR="009C0580">
        <w:rPr>
          <w:lang w:eastAsia="pt-BR"/>
        </w:rPr>
        <w:t>, havia o desejo de obter maior controle nos processos de autenticação e por esse motivo</w:t>
      </w:r>
      <w:r w:rsidR="00F95890">
        <w:rPr>
          <w:lang w:eastAsia="pt-BR"/>
        </w:rPr>
        <w:t xml:space="preserve">, além da intenção didática, </w:t>
      </w:r>
      <w:r w:rsidR="009C0580">
        <w:rPr>
          <w:lang w:eastAsia="pt-BR"/>
        </w:rPr>
        <w:t>foi necess</w:t>
      </w:r>
      <w:r w:rsidR="00C959DB">
        <w:rPr>
          <w:lang w:eastAsia="pt-BR"/>
        </w:rPr>
        <w:t>ário personali</w:t>
      </w:r>
      <w:r w:rsidR="009C0580">
        <w:rPr>
          <w:lang w:eastAsia="pt-BR"/>
        </w:rPr>
        <w:t>zar uma quantidade considerável de arquivos.</w:t>
      </w:r>
    </w:p>
    <w:p w:rsidR="009C0580" w:rsidRDefault="009C0580" w:rsidP="001C7790">
      <w:pPr>
        <w:rPr>
          <w:lang w:eastAsia="pt-BR"/>
        </w:rPr>
      </w:pPr>
      <w:r>
        <w:rPr>
          <w:lang w:eastAsia="pt-BR"/>
        </w:rPr>
        <w:t xml:space="preserve">A aplicação foi nomeada como </w:t>
      </w:r>
      <w:r w:rsidR="000D5CEC">
        <w:rPr>
          <w:i/>
          <w:lang w:eastAsia="pt-BR"/>
        </w:rPr>
        <w:t>AuthzS</w:t>
      </w:r>
      <w:r w:rsidRPr="009C0580">
        <w:rPr>
          <w:i/>
          <w:lang w:eastAsia="pt-BR"/>
        </w:rPr>
        <w:t>erver</w:t>
      </w:r>
      <w:r>
        <w:rPr>
          <w:lang w:eastAsia="pt-BR"/>
        </w:rPr>
        <w:t xml:space="preserve"> </w:t>
      </w:r>
      <w:r w:rsidR="0087356C">
        <w:rPr>
          <w:lang w:eastAsia="pt-BR"/>
        </w:rPr>
        <w:t>(</w:t>
      </w:r>
      <w:r>
        <w:rPr>
          <w:lang w:eastAsia="pt-BR"/>
        </w:rPr>
        <w:t xml:space="preserve">uma espécie de acrônimo de </w:t>
      </w:r>
      <w:r w:rsidR="000D5CEC">
        <w:rPr>
          <w:i/>
          <w:lang w:eastAsia="pt-BR"/>
        </w:rPr>
        <w:t>A</w:t>
      </w:r>
      <w:r w:rsidRPr="009C0580">
        <w:rPr>
          <w:i/>
          <w:lang w:eastAsia="pt-BR"/>
        </w:rPr>
        <w:t>uthorization</w:t>
      </w:r>
      <w:r w:rsidR="0087356C">
        <w:rPr>
          <w:i/>
          <w:lang w:eastAsia="pt-BR"/>
        </w:rPr>
        <w:t xml:space="preserve"> </w:t>
      </w:r>
      <w:r w:rsidR="000D5CEC">
        <w:rPr>
          <w:i/>
          <w:lang w:eastAsia="pt-BR"/>
        </w:rPr>
        <w:t>S</w:t>
      </w:r>
      <w:r w:rsidR="0087356C">
        <w:rPr>
          <w:i/>
          <w:lang w:eastAsia="pt-BR"/>
        </w:rPr>
        <w:t>erver</w:t>
      </w:r>
      <w:r w:rsidR="0087356C">
        <w:rPr>
          <w:lang w:eastAsia="pt-BR"/>
        </w:rPr>
        <w:t xml:space="preserve"> ) que apresenta 3 pastas principais: “</w:t>
      </w:r>
      <w:r w:rsidR="0087356C" w:rsidRPr="0087356C">
        <w:rPr>
          <w:i/>
          <w:lang w:eastAsia="pt-BR"/>
        </w:rPr>
        <w:t>auth</w:t>
      </w:r>
      <w:r w:rsidR="0087356C">
        <w:rPr>
          <w:lang w:eastAsia="pt-BR"/>
        </w:rPr>
        <w:t>”, contém toda a lógica de autenticação; “config”, armazena as configurações e “utils” possuí códigos utilitários.</w:t>
      </w:r>
    </w:p>
    <w:p w:rsidR="00FF4251" w:rsidRDefault="001F4272" w:rsidP="001C7790">
      <w:pPr>
        <w:rPr>
          <w:lang w:eastAsia="pt-BR"/>
        </w:rPr>
      </w:pPr>
      <w:r>
        <w:rPr>
          <w:lang w:eastAsia="pt-BR"/>
        </w:rPr>
        <w:t>Abaixo da hierarquia da pasta “</w:t>
      </w:r>
      <w:r w:rsidRPr="0087356C">
        <w:rPr>
          <w:i/>
          <w:lang w:eastAsia="pt-BR"/>
        </w:rPr>
        <w:t>auth</w:t>
      </w:r>
      <w:r>
        <w:rPr>
          <w:lang w:eastAsia="pt-BR"/>
        </w:rPr>
        <w:t xml:space="preserve">”, localizam-se as pastas: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40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controllers</w:t>
      </w:r>
      <w:r>
        <w:rPr>
          <w:lang w:eastAsia="pt-BR"/>
        </w:rPr>
        <w:t xml:space="preserve">” cujo processamento é acionado quando sua respectiva rota é interceptada;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filters</w:t>
      </w:r>
      <w:r>
        <w:rPr>
          <w:lang w:eastAsia="pt-BR"/>
        </w:rPr>
        <w:t xml:space="preserve">” </w:t>
      </w:r>
      <w:r w:rsidR="00C062A6">
        <w:rPr>
          <w:lang w:eastAsia="pt-BR"/>
        </w:rPr>
        <w:t xml:space="preserve">envolve programas </w:t>
      </w:r>
      <w:r w:rsidR="00E90024">
        <w:rPr>
          <w:lang w:eastAsia="pt-BR"/>
        </w:rPr>
        <w:t>personalizados</w:t>
      </w:r>
      <w:r w:rsidR="00C062A6">
        <w:rPr>
          <w:lang w:eastAsia="pt-BR"/>
        </w:rPr>
        <w:t xml:space="preserve"> que filtram a interceptação das rotas e assim certificam que os </w:t>
      </w:r>
      <w:r w:rsidR="00C062A6" w:rsidRPr="003A6F8B">
        <w:rPr>
          <w:i/>
          <w:lang w:eastAsia="pt-BR"/>
        </w:rPr>
        <w:t>controllers</w:t>
      </w:r>
      <w:r w:rsidR="00C062A6">
        <w:rPr>
          <w:lang w:eastAsia="pt-BR"/>
        </w:rPr>
        <w:t xml:space="preserve"> sejam acionados em segurança pois a “espinha dorsal” do </w:t>
      </w:r>
      <w:r w:rsidR="00C062A6" w:rsidRPr="003A6F8B">
        <w:rPr>
          <w:i/>
          <w:lang w:eastAsia="pt-BR"/>
        </w:rPr>
        <w:t xml:space="preserve">Spring Security </w:t>
      </w:r>
      <w:r w:rsidR="00C062A6">
        <w:rPr>
          <w:lang w:eastAsia="pt-BR"/>
        </w:rPr>
        <w:t>é uma cadeia de filtros configurável</w:t>
      </w:r>
      <w:r w:rsidR="00342C0C">
        <w:rPr>
          <w:lang w:eastAsia="pt-BR"/>
        </w:rPr>
        <w:t xml:space="preserve">; </w:t>
      </w:r>
    </w:p>
    <w:p w:rsidR="00FF4251" w:rsidRDefault="00342C0C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handlers</w:t>
      </w:r>
      <w:r>
        <w:rPr>
          <w:lang w:eastAsia="pt-BR"/>
        </w:rPr>
        <w:t>”</w:t>
      </w:r>
      <w:r w:rsidR="00FF4251">
        <w:rPr>
          <w:lang w:eastAsia="pt-BR"/>
        </w:rPr>
        <w:t>, por sua vez, é local para</w:t>
      </w:r>
      <w:r w:rsidR="00D16752">
        <w:rPr>
          <w:lang w:eastAsia="pt-BR"/>
        </w:rPr>
        <w:t xml:space="preserve"> código</w:t>
      </w:r>
      <w:r w:rsidR="00FF4251">
        <w:rPr>
          <w:lang w:eastAsia="pt-BR"/>
        </w:rPr>
        <w:t>s</w:t>
      </w:r>
      <w:r w:rsidR="00D16752">
        <w:rPr>
          <w:lang w:eastAsia="pt-BR"/>
        </w:rPr>
        <w:t xml:space="preserve"> de manipulação, que no caso do projeto </w:t>
      </w:r>
      <w:r w:rsidR="00327BD3">
        <w:rPr>
          <w:lang w:eastAsia="pt-BR"/>
        </w:rPr>
        <w:t>manipulam</w:t>
      </w:r>
      <w:r w:rsidR="00D16752">
        <w:rPr>
          <w:lang w:eastAsia="pt-BR"/>
        </w:rPr>
        <w:t xml:space="preserve"> o direcionamento de página de </w:t>
      </w:r>
      <w:r w:rsidR="00D16752" w:rsidRPr="003A6F8B">
        <w:rPr>
          <w:i/>
          <w:lang w:eastAsia="pt-BR"/>
        </w:rPr>
        <w:t>login</w:t>
      </w:r>
      <w:r w:rsidR="00D16752">
        <w:rPr>
          <w:lang w:eastAsia="pt-BR"/>
        </w:rPr>
        <w:t xml:space="preserve"> de acordo com o tipo de usuário</w:t>
      </w:r>
      <w:r w:rsidR="00554F3F">
        <w:rPr>
          <w:lang w:eastAsia="pt-BR"/>
        </w:rPr>
        <w:t xml:space="preserve">; </w:t>
      </w:r>
    </w:p>
    <w:p w:rsidR="00F07FF5" w:rsidRDefault="00554F3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models</w:t>
      </w:r>
      <w:r>
        <w:rPr>
          <w:lang w:eastAsia="pt-BR"/>
        </w:rPr>
        <w:t>”</w:t>
      </w:r>
      <w:r w:rsidR="00D16752">
        <w:rPr>
          <w:lang w:eastAsia="pt-BR"/>
        </w:rPr>
        <w:t xml:space="preserve"> </w:t>
      </w:r>
      <w:r w:rsidR="00FF4251">
        <w:rPr>
          <w:lang w:eastAsia="pt-BR"/>
        </w:rPr>
        <w:t xml:space="preserve">que </w:t>
      </w:r>
      <w:r>
        <w:rPr>
          <w:lang w:eastAsia="pt-BR"/>
        </w:rPr>
        <w:t>possuí a subpasta “</w:t>
      </w:r>
      <w:r w:rsidRPr="003A6F8B">
        <w:rPr>
          <w:i/>
          <w:lang w:eastAsia="pt-BR"/>
        </w:rPr>
        <w:t>domain</w:t>
      </w:r>
      <w:r>
        <w:rPr>
          <w:lang w:eastAsia="pt-BR"/>
        </w:rPr>
        <w:t xml:space="preserve">” </w:t>
      </w:r>
      <w:r w:rsidR="006C377C">
        <w:rPr>
          <w:lang w:eastAsia="pt-BR"/>
        </w:rPr>
        <w:t>contendo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>os arquivos “</w:t>
      </w:r>
      <w:r w:rsidR="00F270E0" w:rsidRPr="00F270E0">
        <w:rPr>
          <w:i/>
          <w:lang w:eastAsia="pt-BR"/>
        </w:rPr>
        <w:t>Account</w:t>
      </w:r>
      <w:r w:rsidR="00F270E0">
        <w:rPr>
          <w:lang w:eastAsia="pt-BR"/>
        </w:rPr>
        <w:t>.java”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relativo à classe “Conta”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e “</w:t>
      </w:r>
      <w:r w:rsidR="00F270E0" w:rsidRPr="00F270E0">
        <w:rPr>
          <w:i/>
          <w:lang w:eastAsia="pt-BR"/>
        </w:rPr>
        <w:t>CitizenAccount</w:t>
      </w:r>
      <w:r w:rsidR="00F270E0">
        <w:rPr>
          <w:lang w:eastAsia="pt-BR"/>
        </w:rPr>
        <w:t>.java” referente à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 xml:space="preserve">classe “ContaCidadao” </w:t>
      </w:r>
      <w:r w:rsidR="004554B4">
        <w:rPr>
          <w:lang w:eastAsia="pt-BR"/>
        </w:rPr>
        <w:t>conforme a</w:t>
      </w:r>
      <w:r w:rsidR="000E06A9">
        <w:rPr>
          <w:lang w:eastAsia="pt-BR"/>
        </w:rPr>
        <w:t xml:space="preserve"> figura 1</w:t>
      </w:r>
      <w:r w:rsidR="00D52B04">
        <w:rPr>
          <w:lang w:eastAsia="pt-BR"/>
        </w:rPr>
        <w:t xml:space="preserve">; </w:t>
      </w:r>
    </w:p>
    <w:p w:rsidR="00F07FF5" w:rsidRDefault="00D52B04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providers</w:t>
      </w:r>
      <w:r>
        <w:rPr>
          <w:lang w:eastAsia="pt-BR"/>
        </w:rPr>
        <w:t>”</w:t>
      </w:r>
      <w:r w:rsidR="007D556E">
        <w:rPr>
          <w:lang w:eastAsia="pt-BR"/>
        </w:rPr>
        <w:t xml:space="preserve"> </w:t>
      </w:r>
      <w:r w:rsidR="008363F9">
        <w:rPr>
          <w:lang w:eastAsia="pt-BR"/>
        </w:rPr>
        <w:t>que abriga a</w:t>
      </w:r>
      <w:r w:rsidR="007D556E">
        <w:rPr>
          <w:lang w:eastAsia="pt-BR"/>
        </w:rPr>
        <w:t xml:space="preserve"> lógica responsável por conferir as credenciais</w:t>
      </w:r>
      <w:r w:rsidR="004173F9">
        <w:rPr>
          <w:lang w:eastAsia="pt-BR"/>
        </w:rPr>
        <w:t xml:space="preserve"> e decidir se deve</w:t>
      </w:r>
      <w:r w:rsidR="00E04F67">
        <w:rPr>
          <w:lang w:eastAsia="pt-BR"/>
        </w:rPr>
        <w:t xml:space="preserve"> ou não</w:t>
      </w:r>
      <w:r w:rsidR="004173F9">
        <w:rPr>
          <w:lang w:eastAsia="pt-BR"/>
        </w:rPr>
        <w:t xml:space="preserve"> autenticar o usuário</w:t>
      </w:r>
      <w:r w:rsidR="00E04F67">
        <w:rPr>
          <w:lang w:eastAsia="pt-BR"/>
        </w:rPr>
        <w:t xml:space="preserve">; </w:t>
      </w:r>
    </w:p>
    <w:p w:rsidR="00F07FF5" w:rsidRDefault="00E04F67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repositories</w:t>
      </w:r>
      <w:r>
        <w:rPr>
          <w:lang w:eastAsia="pt-BR"/>
        </w:rPr>
        <w:t>” possu</w:t>
      </w:r>
      <w:r w:rsidR="00442365">
        <w:rPr>
          <w:lang w:eastAsia="pt-BR"/>
        </w:rPr>
        <w:t>i</w:t>
      </w:r>
      <w:r>
        <w:rPr>
          <w:lang w:eastAsia="pt-BR"/>
        </w:rPr>
        <w:t xml:space="preserve"> códigos</w:t>
      </w:r>
      <w:r w:rsidR="00442365">
        <w:rPr>
          <w:lang w:eastAsia="pt-BR"/>
        </w:rPr>
        <w:t xml:space="preserve"> relacionados</w:t>
      </w:r>
      <w:r w:rsidR="00F270E0">
        <w:rPr>
          <w:lang w:eastAsia="pt-BR"/>
        </w:rPr>
        <w:t xml:space="preserve"> especificamente</w:t>
      </w:r>
      <w:r w:rsidR="00442365">
        <w:rPr>
          <w:lang w:eastAsia="pt-BR"/>
        </w:rPr>
        <w:t xml:space="preserve"> à</w:t>
      </w:r>
      <w:r w:rsidR="00F270E0">
        <w:rPr>
          <w:lang w:eastAsia="pt-BR"/>
        </w:rPr>
        <w:t xml:space="preserve"> </w:t>
      </w:r>
      <w:r>
        <w:rPr>
          <w:lang w:eastAsia="pt-BR"/>
        </w:rPr>
        <w:t>busca no banco de dados de acordo com o crit</w:t>
      </w:r>
      <w:r w:rsidR="004543CF">
        <w:rPr>
          <w:lang w:eastAsia="pt-BR"/>
        </w:rPr>
        <w:t xml:space="preserve">ério de pesquisa quando existe; </w:t>
      </w:r>
    </w:p>
    <w:p w:rsidR="001F4272" w:rsidRDefault="004543C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services</w:t>
      </w:r>
      <w:r>
        <w:rPr>
          <w:lang w:eastAsia="pt-BR"/>
        </w:rPr>
        <w:t>”</w:t>
      </w:r>
      <w:r w:rsidR="00FF4251">
        <w:rPr>
          <w:lang w:eastAsia="pt-BR"/>
        </w:rPr>
        <w:t xml:space="preserve"> cujo conteúdo serve de interface </w:t>
      </w:r>
      <w:r w:rsidR="00F07FF5">
        <w:rPr>
          <w:lang w:eastAsia="pt-BR"/>
        </w:rPr>
        <w:t>para que outras camadas</w:t>
      </w:r>
      <w:r w:rsidR="00607718">
        <w:rPr>
          <w:lang w:eastAsia="pt-BR"/>
        </w:rPr>
        <w:t xml:space="preserve"> não</w:t>
      </w:r>
      <w:r w:rsidR="00F07FF5">
        <w:rPr>
          <w:lang w:eastAsia="pt-BR"/>
        </w:rPr>
        <w:t xml:space="preserve"> acessem </w:t>
      </w:r>
      <w:r w:rsidR="00607718">
        <w:rPr>
          <w:lang w:eastAsia="pt-BR"/>
        </w:rPr>
        <w:t xml:space="preserve">diretamente </w:t>
      </w:r>
      <w:r w:rsidR="00F07FF5">
        <w:rPr>
          <w:lang w:eastAsia="pt-BR"/>
        </w:rPr>
        <w:t>os arquivos da pasta “</w:t>
      </w:r>
      <w:r w:rsidR="00F07FF5" w:rsidRPr="003A6F8B">
        <w:rPr>
          <w:i/>
          <w:lang w:eastAsia="pt-BR"/>
        </w:rPr>
        <w:t>repositories</w:t>
      </w:r>
      <w:r w:rsidR="00F07FF5">
        <w:rPr>
          <w:lang w:eastAsia="pt-BR"/>
        </w:rPr>
        <w:t>”</w:t>
      </w:r>
      <w:r w:rsidR="00442365">
        <w:rPr>
          <w:lang w:eastAsia="pt-BR"/>
        </w:rPr>
        <w:t>;</w:t>
      </w:r>
    </w:p>
    <w:p w:rsidR="008C36A9" w:rsidRDefault="008C36A9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tokens</w:t>
      </w:r>
      <w:r>
        <w:rPr>
          <w:lang w:eastAsia="pt-BR"/>
        </w:rPr>
        <w:t xml:space="preserve">” é a pasta relativa a estruturas de dados que armazenam as credenciais para serem transportadas pela cadeia de filtros do </w:t>
      </w:r>
      <w:r w:rsidRPr="003A6F8B">
        <w:rPr>
          <w:i/>
          <w:lang w:eastAsia="pt-BR"/>
        </w:rPr>
        <w:t>Spring Security</w:t>
      </w:r>
      <w:r>
        <w:rPr>
          <w:lang w:eastAsia="pt-BR"/>
        </w:rPr>
        <w:t>.</w:t>
      </w:r>
    </w:p>
    <w:p w:rsidR="008C36A9" w:rsidRPr="00535A84" w:rsidRDefault="008C36A9" w:rsidP="001C7790">
      <w:pPr>
        <w:rPr>
          <w:lang w:eastAsia="pt-BR"/>
        </w:rPr>
      </w:pPr>
      <w:r>
        <w:rPr>
          <w:lang w:eastAsia="pt-BR"/>
        </w:rPr>
        <w:t xml:space="preserve">É curioso perceber que ao descrever a estrutura </w:t>
      </w:r>
      <w:r w:rsidR="000B4CE4">
        <w:rPr>
          <w:lang w:eastAsia="pt-BR"/>
        </w:rPr>
        <w:t xml:space="preserve">de </w:t>
      </w:r>
      <w:r>
        <w:rPr>
          <w:lang w:eastAsia="pt-BR"/>
        </w:rPr>
        <w:t>subpastas do diretório “</w:t>
      </w:r>
      <w:r w:rsidRPr="005612FE">
        <w:rPr>
          <w:i/>
          <w:lang w:eastAsia="pt-BR"/>
        </w:rPr>
        <w:t>auth</w:t>
      </w:r>
      <w:r>
        <w:rPr>
          <w:lang w:eastAsia="pt-BR"/>
        </w:rPr>
        <w:t>”</w:t>
      </w:r>
      <w:r w:rsidR="009C3250">
        <w:rPr>
          <w:lang w:eastAsia="pt-BR"/>
        </w:rPr>
        <w:t xml:space="preserve"> </w:t>
      </w:r>
      <w:r>
        <w:rPr>
          <w:lang w:eastAsia="pt-BR"/>
        </w:rPr>
        <w:t xml:space="preserve">trata-se de uma aplicação </w:t>
      </w:r>
      <w:r w:rsidRPr="008C36A9">
        <w:rPr>
          <w:i/>
          <w:lang w:eastAsia="pt-BR"/>
        </w:rPr>
        <w:t>multi-layer</w:t>
      </w:r>
      <w:r w:rsidR="00535A84">
        <w:rPr>
          <w:lang w:eastAsia="pt-BR"/>
        </w:rPr>
        <w:t xml:space="preserve"> (item 2.5.2)</w:t>
      </w:r>
      <w:r w:rsidR="009C3250">
        <w:rPr>
          <w:lang w:eastAsia="pt-BR"/>
        </w:rPr>
        <w:t>.</w:t>
      </w:r>
    </w:p>
    <w:p w:rsidR="0087356C" w:rsidRDefault="0087356C" w:rsidP="001C7790">
      <w:pPr>
        <w:rPr>
          <w:lang w:eastAsia="pt-BR"/>
        </w:rPr>
      </w:pPr>
      <w:r>
        <w:rPr>
          <w:lang w:eastAsia="pt-BR"/>
        </w:rPr>
        <w:lastRenderedPageBreak/>
        <w:t xml:space="preserve">No mesmo nível de hierarquia da pasta </w:t>
      </w:r>
      <w:r w:rsidR="001D233D">
        <w:rPr>
          <w:i/>
          <w:lang w:eastAsia="pt-BR"/>
        </w:rPr>
        <w:t>a</w:t>
      </w:r>
      <w:r w:rsidR="000D5CEC">
        <w:rPr>
          <w:i/>
          <w:lang w:eastAsia="pt-BR"/>
        </w:rPr>
        <w:t>uthz</w:t>
      </w:r>
      <w:r w:rsidR="001D233D">
        <w:rPr>
          <w:i/>
          <w:lang w:eastAsia="pt-BR"/>
        </w:rPr>
        <w:t>s</w:t>
      </w:r>
      <w:r w:rsidRPr="009C0580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existe a pasta </w:t>
      </w:r>
      <w:r>
        <w:rPr>
          <w:i/>
          <w:lang w:eastAsia="pt-BR"/>
        </w:rPr>
        <w:t>resources</w:t>
      </w:r>
      <w:r w:rsidR="003A6E54">
        <w:rPr>
          <w:lang w:eastAsia="pt-BR"/>
        </w:rPr>
        <w:t xml:space="preserve">, gerada pelo </w:t>
      </w:r>
      <w:r w:rsidR="003A6E54" w:rsidRPr="003A6E54">
        <w:rPr>
          <w:i/>
          <w:lang w:eastAsia="pt-BR"/>
        </w:rPr>
        <w:t>Spring</w:t>
      </w:r>
      <w:r w:rsidR="003A6E54">
        <w:rPr>
          <w:lang w:eastAsia="pt-BR"/>
        </w:rPr>
        <w:t xml:space="preserve"> por padrão, </w:t>
      </w:r>
      <w:r>
        <w:rPr>
          <w:lang w:eastAsia="pt-BR"/>
        </w:rPr>
        <w:t>que guarda conteúdos estáticos como páginas html, código css, imagens e alguns dados constantes que não precisam ser explícitos no código fonte.</w:t>
      </w:r>
    </w:p>
    <w:p w:rsidR="009C3250" w:rsidRDefault="00483C59" w:rsidP="001C7790">
      <w:pPr>
        <w:rPr>
          <w:lang w:eastAsia="pt-BR"/>
        </w:rPr>
      </w:pPr>
      <w:r>
        <w:rPr>
          <w:lang w:eastAsia="pt-BR"/>
        </w:rPr>
        <w:t>Há um receio de que ao aprofunda</w:t>
      </w:r>
      <w:r w:rsidR="009C3250">
        <w:rPr>
          <w:lang w:eastAsia="pt-BR"/>
        </w:rPr>
        <w:t>r sobre o conteúdo dessas pastas do servidor de autenticação extrapole o escopo do tema em quest</w:t>
      </w:r>
      <w:r w:rsidR="003A5D17">
        <w:rPr>
          <w:lang w:eastAsia="pt-BR"/>
        </w:rPr>
        <w:t>ão e com isso não será explorado.</w:t>
      </w:r>
    </w:p>
    <w:p w:rsidR="002E41AA" w:rsidRDefault="002E41AA" w:rsidP="002E41A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8E5A01">
        <w:rPr>
          <w:b/>
          <w:sz w:val="20"/>
          <w:szCs w:val="20"/>
        </w:rPr>
        <w:t>2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Estrutura de pastas do servidor de credenciais</w:t>
      </w:r>
    </w:p>
    <w:p w:rsidR="002E41AA" w:rsidRPr="003238EB" w:rsidRDefault="006E2388" w:rsidP="002E41A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943371" cy="3362795"/>
            <wp:effectExtent l="19050" t="0" r="0" b="0"/>
            <wp:docPr id="16" name="Imagem 15" descr="Auth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ServerProjectStruc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AA" w:rsidRDefault="002E41AA" w:rsidP="002E41A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2E41AA" w:rsidRDefault="00862588" w:rsidP="001C7790">
      <w:pPr>
        <w:rPr>
          <w:lang w:eastAsia="pt-BR"/>
        </w:rPr>
      </w:pPr>
      <w:r>
        <w:rPr>
          <w:lang w:eastAsia="pt-BR"/>
        </w:rPr>
        <w:t>O arquivo “</w:t>
      </w:r>
      <w:r w:rsidRPr="00862588">
        <w:rPr>
          <w:i/>
          <w:lang w:eastAsia="pt-BR"/>
        </w:rPr>
        <w:t>AuthzServerApplication</w:t>
      </w:r>
      <w:r>
        <w:rPr>
          <w:lang w:eastAsia="pt-BR"/>
        </w:rPr>
        <w:t>.java” localizado no mesmo nível de hierarquia de “</w:t>
      </w:r>
      <w:r w:rsidRPr="00862588">
        <w:rPr>
          <w:i/>
          <w:lang w:eastAsia="pt-BR"/>
        </w:rPr>
        <w:t>auth</w:t>
      </w:r>
      <w:r>
        <w:rPr>
          <w:lang w:eastAsia="pt-BR"/>
        </w:rPr>
        <w:t>”, “config” e “</w:t>
      </w:r>
      <w:r w:rsidRPr="00862588">
        <w:rPr>
          <w:lang w:eastAsia="pt-BR"/>
        </w:rPr>
        <w:t>utils</w:t>
      </w:r>
      <w:r>
        <w:rPr>
          <w:lang w:eastAsia="pt-BR"/>
        </w:rPr>
        <w:t>” é responsável por iniciar a aplicação.</w:t>
      </w:r>
    </w:p>
    <w:p w:rsidR="003A6F8B" w:rsidRDefault="00161DAA" w:rsidP="001C7790">
      <w:pPr>
        <w:rPr>
          <w:lang w:eastAsia="pt-BR"/>
        </w:rPr>
      </w:pPr>
      <w:r>
        <w:rPr>
          <w:lang w:eastAsia="pt-BR"/>
        </w:rPr>
        <w:t>A figura 2</w:t>
      </w:r>
      <w:r w:rsidR="00627971">
        <w:rPr>
          <w:lang w:eastAsia="pt-BR"/>
        </w:rPr>
        <w:t xml:space="preserve"> </w:t>
      </w:r>
      <w:r w:rsidR="003A6F8B">
        <w:rPr>
          <w:lang w:eastAsia="pt-BR"/>
        </w:rPr>
        <w:t xml:space="preserve">retrata o estado do </w:t>
      </w:r>
      <w:r w:rsidR="000D5CEC">
        <w:rPr>
          <w:lang w:eastAsia="pt-BR"/>
        </w:rPr>
        <w:t>A</w:t>
      </w:r>
      <w:r w:rsidR="000D5CEC">
        <w:rPr>
          <w:i/>
          <w:lang w:eastAsia="pt-BR"/>
        </w:rPr>
        <w:t>uthzS</w:t>
      </w:r>
      <w:r w:rsidR="003A6F8B" w:rsidRPr="003A6F8B">
        <w:rPr>
          <w:i/>
          <w:lang w:eastAsia="pt-BR"/>
        </w:rPr>
        <w:t>erver</w:t>
      </w:r>
      <w:r w:rsidR="00627971">
        <w:rPr>
          <w:i/>
          <w:lang w:eastAsia="pt-BR"/>
        </w:rPr>
        <w:t xml:space="preserve"> </w:t>
      </w:r>
      <w:r w:rsidR="00627971">
        <w:rPr>
          <w:lang w:eastAsia="pt-BR"/>
        </w:rPr>
        <w:t xml:space="preserve"> no primeiro </w:t>
      </w:r>
      <w:r w:rsidR="00627971" w:rsidRPr="00627971">
        <w:rPr>
          <w:i/>
          <w:lang w:eastAsia="pt-BR"/>
        </w:rPr>
        <w:t>sprint</w:t>
      </w:r>
      <w:r w:rsidR="003A6F8B">
        <w:rPr>
          <w:lang w:eastAsia="pt-BR"/>
        </w:rPr>
        <w:t>, porém a imagem oculta seus arquivos por não parecer necessário explorá-los</w:t>
      </w:r>
      <w:r w:rsidR="007C4345">
        <w:rPr>
          <w:lang w:eastAsia="pt-BR"/>
        </w:rPr>
        <w:t xml:space="preserve"> no contexto desta monografia.</w:t>
      </w:r>
    </w:p>
    <w:p w:rsidR="001D233D" w:rsidRDefault="000D5CEC" w:rsidP="001D233D">
      <w:pPr>
        <w:rPr>
          <w:lang w:eastAsia="pt-BR"/>
        </w:rPr>
      </w:pPr>
      <w:r>
        <w:rPr>
          <w:lang w:eastAsia="pt-BR"/>
        </w:rPr>
        <w:t xml:space="preserve">Na sequência foi iniciada a aplicação responsável pela lógica do negócio, batizada de </w:t>
      </w:r>
      <w:r w:rsidRPr="000D5CEC">
        <w:rPr>
          <w:i/>
          <w:lang w:eastAsia="pt-BR"/>
        </w:rPr>
        <w:t>ResourceServer</w:t>
      </w:r>
      <w:r>
        <w:rPr>
          <w:lang w:eastAsia="pt-BR"/>
        </w:rPr>
        <w:t xml:space="preserve"> </w:t>
      </w:r>
      <w:r w:rsidR="00D1392F">
        <w:rPr>
          <w:lang w:eastAsia="pt-BR"/>
        </w:rPr>
        <w:t>e suas</w:t>
      </w:r>
      <w:r w:rsidR="00E21D7A">
        <w:rPr>
          <w:lang w:eastAsia="pt-BR"/>
        </w:rPr>
        <w:t xml:space="preserve"> estrutura é exibida na figura 3</w:t>
      </w:r>
      <w:r w:rsidR="001D233D">
        <w:rPr>
          <w:lang w:eastAsia="pt-BR"/>
        </w:rPr>
        <w:t xml:space="preserve">, que apresentam uma estrutura semelhante ao </w:t>
      </w:r>
      <w:r w:rsidR="001D233D" w:rsidRPr="001D233D">
        <w:rPr>
          <w:i/>
          <w:lang w:eastAsia="pt-BR"/>
        </w:rPr>
        <w:t>AuthzServer</w:t>
      </w:r>
      <w:r w:rsidR="00920C74">
        <w:rPr>
          <w:lang w:eastAsia="pt-BR"/>
        </w:rPr>
        <w:t xml:space="preserve"> ainda assim o </w:t>
      </w:r>
      <w:r w:rsidR="00920C74" w:rsidRPr="00920C74">
        <w:rPr>
          <w:i/>
          <w:lang w:eastAsia="pt-BR"/>
        </w:rPr>
        <w:t>ResourceServer</w:t>
      </w:r>
      <w:r w:rsidR="00920C74">
        <w:rPr>
          <w:lang w:eastAsia="pt-BR"/>
        </w:rPr>
        <w:t xml:space="preserve"> se distingue por apresentar as pastas: “init” responsável por povoar o banco de dados quando vazio, os elementos desta pasta são primariamente usados para teste, apenas em casos que se deseja povoar com dados que raramente são alterados e em grande quantidade, como a situação dos bairros, que sua aplicação é fundamental. A outra pasta “dto” sumariamente contém lógica para a conversão de d</w:t>
      </w:r>
      <w:r w:rsidR="00767ABF">
        <w:rPr>
          <w:lang w:eastAsia="pt-BR"/>
        </w:rPr>
        <w:t xml:space="preserve">ados do </w:t>
      </w:r>
      <w:r w:rsidR="00767ABF" w:rsidRPr="00767ABF">
        <w:rPr>
          <w:i/>
          <w:lang w:eastAsia="pt-BR"/>
        </w:rPr>
        <w:t>backend</w:t>
      </w:r>
      <w:r w:rsidR="00767ABF">
        <w:rPr>
          <w:lang w:eastAsia="pt-BR"/>
        </w:rPr>
        <w:t xml:space="preserve"> para o </w:t>
      </w:r>
      <w:r w:rsidR="00767ABF" w:rsidRPr="00767ABF">
        <w:rPr>
          <w:i/>
          <w:lang w:eastAsia="pt-BR"/>
        </w:rPr>
        <w:t>frontend</w:t>
      </w:r>
      <w:r w:rsidR="00767ABF">
        <w:rPr>
          <w:lang w:eastAsia="pt-BR"/>
        </w:rPr>
        <w:t xml:space="preserve"> e vice-versa</w:t>
      </w:r>
      <w:r w:rsidR="00920C74">
        <w:rPr>
          <w:lang w:eastAsia="pt-BR"/>
        </w:rPr>
        <w:t>.</w:t>
      </w:r>
    </w:p>
    <w:p w:rsidR="0025067C" w:rsidRDefault="0025067C" w:rsidP="001D233D">
      <w:pPr>
        <w:rPr>
          <w:lang w:eastAsia="pt-BR"/>
        </w:rPr>
      </w:pPr>
      <w:r>
        <w:rPr>
          <w:lang w:eastAsia="pt-BR"/>
        </w:rPr>
        <w:t xml:space="preserve">Outra diferença é que o </w:t>
      </w:r>
      <w:r w:rsidRPr="0025067C">
        <w:rPr>
          <w:i/>
          <w:lang w:eastAsia="pt-BR"/>
        </w:rPr>
        <w:t>AuthServer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utiliza as classes de repositório e domínio apenas para a consulta de dados delegando a responsabilidade de inserção, atualização e remoção ao </w:t>
      </w:r>
      <w:r w:rsidRPr="0025067C">
        <w:rPr>
          <w:i/>
          <w:lang w:eastAsia="pt-BR"/>
        </w:rPr>
        <w:lastRenderedPageBreak/>
        <w:t>ResourceServer</w:t>
      </w:r>
      <w:r>
        <w:rPr>
          <w:lang w:eastAsia="pt-BR"/>
        </w:rPr>
        <w:t>. Dentre os dados de domínio, apenas as classes “Conta” e suas especializações são preocupações do servidor de autorização.</w:t>
      </w:r>
    </w:p>
    <w:p w:rsidR="00D707FE" w:rsidRPr="00D707FE" w:rsidRDefault="00D707FE" w:rsidP="001D233D">
      <w:pPr>
        <w:rPr>
          <w:lang w:eastAsia="pt-BR"/>
        </w:rPr>
      </w:pPr>
      <w:r>
        <w:rPr>
          <w:lang w:eastAsia="pt-BR"/>
        </w:rPr>
        <w:t xml:space="preserve">O ideal seria destinar uma nova aplicação dedicada ao gerenciamento de conta como cadastro e alterações de modo a remover tais responsabilidades do </w:t>
      </w:r>
      <w:r w:rsidRPr="00D707FE">
        <w:rPr>
          <w:i/>
          <w:lang w:eastAsia="pt-BR"/>
        </w:rPr>
        <w:t>ResourceServer</w:t>
      </w:r>
      <w:r>
        <w:rPr>
          <w:lang w:eastAsia="pt-BR"/>
        </w:rPr>
        <w:t xml:space="preserve"> contudo a máquina usada no desenvolvimento não suporta a adição de uma terceira aplicação </w:t>
      </w:r>
      <w:r w:rsidRPr="00D707FE">
        <w:rPr>
          <w:i/>
          <w:lang w:eastAsia="pt-BR"/>
        </w:rPr>
        <w:t>backend</w:t>
      </w:r>
      <w:r>
        <w:rPr>
          <w:lang w:eastAsia="pt-BR"/>
        </w:rPr>
        <w:t xml:space="preserve"> executando em paralelo com uma aplicação </w:t>
      </w:r>
      <w:r w:rsidRPr="00D707FE">
        <w:rPr>
          <w:i/>
          <w:lang w:eastAsia="pt-BR"/>
        </w:rPr>
        <w:t>frontend</w:t>
      </w:r>
      <w:r w:rsidR="00AD39E5">
        <w:rPr>
          <w:lang w:eastAsia="pt-BR"/>
        </w:rPr>
        <w:t xml:space="preserve">, consonante a esse fato </w:t>
      </w:r>
      <w:r>
        <w:rPr>
          <w:lang w:eastAsia="pt-BR"/>
        </w:rPr>
        <w:t xml:space="preserve">a complexidade </w:t>
      </w:r>
      <w:r w:rsidR="00AD0874">
        <w:rPr>
          <w:lang w:eastAsia="pt-BR"/>
        </w:rPr>
        <w:t xml:space="preserve">do gerenciamento de aplicações </w:t>
      </w:r>
      <w:r>
        <w:rPr>
          <w:lang w:eastAsia="pt-BR"/>
        </w:rPr>
        <w:t>pode aumentar ligeiramente.</w:t>
      </w:r>
    </w:p>
    <w:p w:rsidR="001D233D" w:rsidRDefault="001D233D" w:rsidP="001D233D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9368B0">
        <w:rPr>
          <w:b/>
          <w:sz w:val="20"/>
          <w:szCs w:val="20"/>
        </w:rPr>
        <w:t>3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Estrutura de pastas do servidor de recursos</w:t>
      </w:r>
    </w:p>
    <w:p w:rsidR="001D233D" w:rsidRPr="003238EB" w:rsidRDefault="001D233D" w:rsidP="001D233D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2162477" cy="5439535"/>
            <wp:effectExtent l="19050" t="0" r="9223" b="0"/>
            <wp:docPr id="17" name="Imagem 16" descr="Resource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ProjectStructu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3D" w:rsidRPr="001D233D" w:rsidRDefault="001D233D" w:rsidP="001D233D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97B2F" w:rsidRDefault="00E97B2F" w:rsidP="001C7790">
      <w:pPr>
        <w:rPr>
          <w:lang w:eastAsia="pt-BR"/>
        </w:rPr>
      </w:pPr>
      <w:r>
        <w:rPr>
          <w:lang w:eastAsia="pt-BR"/>
        </w:rPr>
        <w:t>O termo “</w:t>
      </w:r>
      <w:r w:rsidRPr="00E97B2F">
        <w:rPr>
          <w:i/>
          <w:lang w:eastAsia="pt-BR"/>
        </w:rPr>
        <w:t>Citizen</w:t>
      </w:r>
      <w:r>
        <w:rPr>
          <w:i/>
          <w:lang w:eastAsia="pt-BR"/>
        </w:rPr>
        <w:t>Account</w:t>
      </w:r>
      <w:r>
        <w:rPr>
          <w:lang w:eastAsia="pt-BR"/>
        </w:rPr>
        <w:t>” refere-se à classe “ContaCidadao” enquanto “Citizen” refere-se apenas a “Cidadao”</w:t>
      </w:r>
      <w:r w:rsidR="00391FDB">
        <w:rPr>
          <w:lang w:eastAsia="pt-BR"/>
        </w:rPr>
        <w:t>.</w:t>
      </w:r>
    </w:p>
    <w:p w:rsidR="003A6EFB" w:rsidRDefault="00391FDB" w:rsidP="00391FDB">
      <w:pPr>
        <w:rPr>
          <w:lang w:eastAsia="pt-BR"/>
        </w:rPr>
      </w:pPr>
      <w:r>
        <w:rPr>
          <w:lang w:eastAsia="pt-BR"/>
        </w:rPr>
        <w:t>Adiante é exibido o resultado do código</w:t>
      </w:r>
      <w:r w:rsidR="00123975">
        <w:rPr>
          <w:lang w:eastAsia="pt-BR"/>
        </w:rPr>
        <w:t xml:space="preserve"> da classe</w:t>
      </w:r>
      <w:r>
        <w:rPr>
          <w:lang w:eastAsia="pt-BR"/>
        </w:rPr>
        <w:t xml:space="preserve"> de configuração d</w:t>
      </w:r>
      <w:r w:rsidR="0008425E">
        <w:rPr>
          <w:lang w:eastAsia="pt-BR"/>
        </w:rPr>
        <w:t>o servidor de recursos (figura 5</w:t>
      </w:r>
      <w:r>
        <w:rPr>
          <w:lang w:eastAsia="pt-BR"/>
        </w:rPr>
        <w:t xml:space="preserve">). </w:t>
      </w:r>
      <w:r w:rsidR="00123975">
        <w:rPr>
          <w:lang w:eastAsia="pt-BR"/>
        </w:rPr>
        <w:t>A classe “</w:t>
      </w:r>
      <w:r w:rsidR="00123975" w:rsidRPr="00123975">
        <w:rPr>
          <w:i/>
          <w:lang w:eastAsia="pt-BR"/>
        </w:rPr>
        <w:t>ResourceServerConfig</w:t>
      </w:r>
      <w:r w:rsidR="00123975">
        <w:rPr>
          <w:lang w:eastAsia="pt-BR"/>
        </w:rPr>
        <w:t xml:space="preserve">” apresenta o atributo </w:t>
      </w:r>
      <w:r w:rsidR="00123975">
        <w:rPr>
          <w:lang w:eastAsia="pt-BR"/>
        </w:rPr>
        <w:lastRenderedPageBreak/>
        <w:t>“</w:t>
      </w:r>
      <w:r w:rsidR="00123975" w:rsidRPr="00123975">
        <w:rPr>
          <w:i/>
          <w:lang w:eastAsia="pt-BR"/>
        </w:rPr>
        <w:t>corsAllowedOrigins</w:t>
      </w:r>
      <w:r w:rsidR="00123975">
        <w:rPr>
          <w:lang w:eastAsia="pt-BR"/>
        </w:rPr>
        <w:t xml:space="preserve">” </w:t>
      </w:r>
      <w:r w:rsidR="0069340D">
        <w:rPr>
          <w:lang w:eastAsia="pt-BR"/>
        </w:rPr>
        <w:t xml:space="preserve">que funciona como uma espécie de “lista branca” que contém os endereços das aplicações que possuem permissão para requisitar um recurso, </w:t>
      </w:r>
      <w:r w:rsidR="009D1CBD">
        <w:rPr>
          <w:lang w:eastAsia="pt-BR"/>
        </w:rPr>
        <w:t>na linha 35  da figura 5</w:t>
      </w:r>
      <w:r w:rsidR="00F800E8">
        <w:rPr>
          <w:lang w:eastAsia="pt-BR"/>
        </w:rPr>
        <w:t xml:space="preserve"> </w:t>
      </w:r>
      <w:r w:rsidR="0069340D">
        <w:rPr>
          <w:lang w:eastAsia="pt-BR"/>
        </w:rPr>
        <w:t>a anotação “@</w:t>
      </w:r>
      <w:r w:rsidR="0069340D" w:rsidRPr="0069340D">
        <w:rPr>
          <w:i/>
          <w:lang w:eastAsia="pt-BR"/>
        </w:rPr>
        <w:t>Value</w:t>
      </w:r>
      <w:r w:rsidR="0069340D">
        <w:rPr>
          <w:lang w:eastAsia="pt-BR"/>
        </w:rPr>
        <w:t xml:space="preserve">” </w:t>
      </w:r>
      <w:r w:rsidR="00F800E8">
        <w:rPr>
          <w:lang w:eastAsia="pt-BR"/>
        </w:rPr>
        <w:t>aponta os</w:t>
      </w:r>
      <w:r w:rsidR="0069340D">
        <w:rPr>
          <w:lang w:eastAsia="pt-BR"/>
        </w:rPr>
        <w:t xml:space="preserve"> verdadeiros dados rotulados pelo indicador “</w:t>
      </w:r>
      <w:r w:rsidR="0069340D" w:rsidRPr="0069340D">
        <w:rPr>
          <w:i/>
          <w:lang w:eastAsia="pt-BR"/>
        </w:rPr>
        <w:t>cors.allowed-origins</w:t>
      </w:r>
      <w:r w:rsidR="0069340D">
        <w:rPr>
          <w:lang w:eastAsia="pt-BR"/>
        </w:rPr>
        <w:t>”</w:t>
      </w:r>
      <w:r w:rsidR="0008425E">
        <w:rPr>
          <w:lang w:eastAsia="pt-BR"/>
        </w:rPr>
        <w:t xml:space="preserve"> (linha 2 da figura 5</w:t>
      </w:r>
      <w:r w:rsidR="00F800E8">
        <w:rPr>
          <w:lang w:eastAsia="pt-BR"/>
        </w:rPr>
        <w:t>)</w:t>
      </w:r>
      <w:r w:rsidR="0069340D">
        <w:rPr>
          <w:lang w:eastAsia="pt-BR"/>
        </w:rPr>
        <w:t xml:space="preserve"> em um arquivo estático da pasta “</w:t>
      </w:r>
      <w:r w:rsidR="0069340D" w:rsidRPr="0069340D">
        <w:rPr>
          <w:i/>
          <w:lang w:eastAsia="pt-BR"/>
        </w:rPr>
        <w:t>resources</w:t>
      </w:r>
      <w:r w:rsidR="0069340D">
        <w:rPr>
          <w:lang w:eastAsia="pt-BR"/>
        </w:rPr>
        <w:t>” o arquivo que armazena dados evitando que dados sejam expostos no código fonte é chamado de “</w:t>
      </w:r>
      <w:r w:rsidR="0069340D" w:rsidRPr="0069340D">
        <w:rPr>
          <w:i/>
          <w:lang w:eastAsia="pt-BR"/>
        </w:rPr>
        <w:t>application</w:t>
      </w:r>
      <w:r w:rsidR="0069340D">
        <w:rPr>
          <w:lang w:eastAsia="pt-BR"/>
        </w:rPr>
        <w:t>.yml”</w:t>
      </w:r>
      <w:r w:rsidR="0008425E">
        <w:rPr>
          <w:lang w:eastAsia="pt-BR"/>
        </w:rPr>
        <w:t xml:space="preserve"> (figura 4</w:t>
      </w:r>
      <w:r w:rsidR="005640A1">
        <w:rPr>
          <w:lang w:eastAsia="pt-BR"/>
        </w:rPr>
        <w:t xml:space="preserve">). </w:t>
      </w:r>
    </w:p>
    <w:p w:rsidR="003A6EFB" w:rsidRDefault="003A6EFB" w:rsidP="003A6EF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08425E">
        <w:rPr>
          <w:b/>
          <w:sz w:val="20"/>
          <w:szCs w:val="20"/>
        </w:rPr>
        <w:t>4</w:t>
      </w:r>
      <w:r w:rsidRPr="003238EB">
        <w:rPr>
          <w:sz w:val="20"/>
          <w:szCs w:val="20"/>
        </w:rPr>
        <w:t xml:space="preserve"> – </w:t>
      </w:r>
      <w:r w:rsidR="00C7579D">
        <w:rPr>
          <w:sz w:val="20"/>
          <w:szCs w:val="20"/>
        </w:rPr>
        <w:t>Dados estáticos no</w:t>
      </w:r>
      <w:r>
        <w:rPr>
          <w:sz w:val="20"/>
          <w:szCs w:val="20"/>
        </w:rPr>
        <w:t xml:space="preserve"> arquivo </w:t>
      </w:r>
      <w:r w:rsidRPr="003A6EFB">
        <w:rPr>
          <w:i/>
          <w:sz w:val="20"/>
          <w:szCs w:val="20"/>
        </w:rPr>
        <w:t>application</w:t>
      </w:r>
      <w:r>
        <w:rPr>
          <w:sz w:val="20"/>
          <w:szCs w:val="20"/>
        </w:rPr>
        <w:t>.yml</w:t>
      </w:r>
    </w:p>
    <w:p w:rsidR="003A6EFB" w:rsidRPr="003238EB" w:rsidRDefault="000C07EB" w:rsidP="003A6EF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649114" cy="2876952"/>
            <wp:effectExtent l="19050" t="0" r="8736" b="0"/>
            <wp:docPr id="20" name="Imagem 19" descr="cors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sYam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FB" w:rsidRDefault="003A6EFB" w:rsidP="003A6EF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A6EFB" w:rsidRDefault="003A6EFB" w:rsidP="00391FDB">
      <w:pPr>
        <w:rPr>
          <w:lang w:eastAsia="pt-BR"/>
        </w:rPr>
      </w:pPr>
    </w:p>
    <w:p w:rsidR="00391FDB" w:rsidRDefault="005640A1" w:rsidP="00391FDB">
      <w:pPr>
        <w:rPr>
          <w:lang w:eastAsia="pt-BR"/>
        </w:rPr>
      </w:pPr>
      <w:r>
        <w:rPr>
          <w:lang w:eastAsia="pt-BR"/>
        </w:rPr>
        <w:t>Outro atributo “</w:t>
      </w:r>
      <w:r w:rsidRPr="005640A1">
        <w:rPr>
          <w:i/>
          <w:lang w:eastAsia="pt-BR"/>
        </w:rPr>
        <w:t>jwkSetUri</w:t>
      </w:r>
      <w:r>
        <w:rPr>
          <w:lang w:eastAsia="pt-BR"/>
        </w:rPr>
        <w:t>”</w:t>
      </w:r>
      <w:r w:rsidR="00856822">
        <w:rPr>
          <w:lang w:eastAsia="pt-BR"/>
        </w:rPr>
        <w:t xml:space="preserve"> </w:t>
      </w:r>
      <w:r w:rsidR="0008425E">
        <w:rPr>
          <w:lang w:eastAsia="pt-BR"/>
        </w:rPr>
        <w:t>(figura 5</w:t>
      </w:r>
      <w:r w:rsidR="00203AC5">
        <w:rPr>
          <w:lang w:eastAsia="pt-BR"/>
        </w:rPr>
        <w:t>, linha 39)</w:t>
      </w:r>
      <w:r>
        <w:rPr>
          <w:lang w:eastAsia="pt-BR"/>
        </w:rPr>
        <w:t xml:space="preserve"> armazena </w:t>
      </w:r>
      <w:r w:rsidR="009B48BC">
        <w:rPr>
          <w:lang w:eastAsia="pt-BR"/>
        </w:rPr>
        <w:t xml:space="preserve">a </w:t>
      </w:r>
      <w:r w:rsidR="009B48BC" w:rsidRPr="009B48BC">
        <w:rPr>
          <w:i/>
          <w:lang w:eastAsia="pt-BR"/>
        </w:rPr>
        <w:t>url</w:t>
      </w:r>
      <w:r>
        <w:rPr>
          <w:lang w:eastAsia="pt-BR"/>
        </w:rPr>
        <w:t xml:space="preserve"> </w:t>
      </w:r>
      <w:r w:rsidR="00430231">
        <w:rPr>
          <w:lang w:eastAsia="pt-BR"/>
        </w:rPr>
        <w:t xml:space="preserve">das credenciais do </w:t>
      </w:r>
      <w:r w:rsidR="00430231" w:rsidRPr="00BD23DB">
        <w:rPr>
          <w:i/>
          <w:lang w:eastAsia="pt-BR"/>
        </w:rPr>
        <w:t>AuthzServer</w:t>
      </w:r>
      <w:r w:rsidR="00697E58">
        <w:rPr>
          <w:i/>
          <w:lang w:eastAsia="pt-BR"/>
        </w:rPr>
        <w:t xml:space="preserve"> </w:t>
      </w:r>
      <w:r w:rsidR="00697E58">
        <w:rPr>
          <w:lang w:eastAsia="pt-BR"/>
        </w:rPr>
        <w:t xml:space="preserve">(originalmente armazenada na linha 12 da figura 4) </w:t>
      </w:r>
      <w:r w:rsidR="00430231">
        <w:rPr>
          <w:lang w:eastAsia="pt-BR"/>
        </w:rPr>
        <w:t xml:space="preserve"> </w:t>
      </w:r>
      <w:r w:rsidR="00BD23DB">
        <w:rPr>
          <w:lang w:eastAsia="pt-BR"/>
        </w:rPr>
        <w:t xml:space="preserve">para que seja possível verificar se o </w:t>
      </w:r>
      <w:r w:rsidR="00BD23DB" w:rsidRPr="00BD23DB">
        <w:rPr>
          <w:i/>
          <w:lang w:eastAsia="pt-BR"/>
        </w:rPr>
        <w:t>token</w:t>
      </w:r>
      <w:r w:rsidR="00BD23DB">
        <w:rPr>
          <w:lang w:eastAsia="pt-BR"/>
        </w:rPr>
        <w:t xml:space="preserve">  usando pelo cliente foi assinado pelo servidor de credenciais.</w:t>
      </w:r>
    </w:p>
    <w:p w:rsidR="00A251B2" w:rsidRDefault="00325A56" w:rsidP="00391FDB">
      <w:pPr>
        <w:rPr>
          <w:lang w:eastAsia="pt-BR"/>
        </w:rPr>
      </w:pPr>
      <w:r>
        <w:rPr>
          <w:lang w:eastAsia="pt-BR"/>
        </w:rPr>
        <w:t>O método “securityFilterChain” configura as regras de acesso às rotas. Caminhos iniciados por “/</w:t>
      </w:r>
      <w:r w:rsidRPr="00325A56">
        <w:rPr>
          <w:i/>
          <w:lang w:eastAsia="pt-BR"/>
        </w:rPr>
        <w:t>registration</w:t>
      </w:r>
      <w:r>
        <w:rPr>
          <w:lang w:eastAsia="pt-BR"/>
        </w:rPr>
        <w:t>”, “/</w:t>
      </w:r>
      <w:r w:rsidRPr="00325A56">
        <w:rPr>
          <w:i/>
          <w:lang w:eastAsia="pt-BR"/>
        </w:rPr>
        <w:t>anonymous</w:t>
      </w:r>
      <w:r w:rsidR="005D3BB1">
        <w:rPr>
          <w:i/>
          <w:lang w:eastAsia="pt-BR"/>
        </w:rPr>
        <w:t>/</w:t>
      </w:r>
      <w:r>
        <w:rPr>
          <w:lang w:eastAsia="pt-BR"/>
        </w:rPr>
        <w:t>” e “/h2” são livres para todos interceptarem</w:t>
      </w:r>
      <w:r w:rsidR="005D3BB1">
        <w:rPr>
          <w:lang w:eastAsia="pt-BR"/>
        </w:rPr>
        <w:t xml:space="preserve"> enquanto apenas aqueles com credenciais “</w:t>
      </w:r>
      <w:r w:rsidR="005D3BB1" w:rsidRPr="005D3BB1">
        <w:rPr>
          <w:i/>
          <w:lang w:eastAsia="pt-BR"/>
        </w:rPr>
        <w:t>USER</w:t>
      </w:r>
      <w:r w:rsidR="005D3BB1">
        <w:rPr>
          <w:lang w:eastAsia="pt-BR"/>
        </w:rPr>
        <w:t xml:space="preserve">” podem interceptar rotas iniciadas com “/user/”. </w:t>
      </w:r>
    </w:p>
    <w:p w:rsidR="00325A56" w:rsidRDefault="0008425E" w:rsidP="00391FDB">
      <w:pPr>
        <w:rPr>
          <w:lang w:eastAsia="pt-BR"/>
        </w:rPr>
      </w:pPr>
      <w:r>
        <w:rPr>
          <w:lang w:eastAsia="pt-BR"/>
        </w:rPr>
        <w:t>De acordo com a figura 5</w:t>
      </w:r>
      <w:r w:rsidR="007635A0">
        <w:rPr>
          <w:lang w:eastAsia="pt-BR"/>
        </w:rPr>
        <w:t>,</w:t>
      </w:r>
      <w:r w:rsidR="005D3BB1">
        <w:rPr>
          <w:lang w:eastAsia="pt-BR"/>
        </w:rPr>
        <w:t xml:space="preserve"> qualquer rota </w:t>
      </w:r>
      <w:r w:rsidR="007635A0">
        <w:rPr>
          <w:lang w:eastAsia="pt-BR"/>
        </w:rPr>
        <w:t>não iniciada p</w:t>
      </w:r>
      <w:r>
        <w:rPr>
          <w:lang w:eastAsia="pt-BR"/>
        </w:rPr>
        <w:t>elos padrões descritos é interceptada</w:t>
      </w:r>
      <w:r w:rsidR="007635A0">
        <w:rPr>
          <w:lang w:eastAsia="pt-BR"/>
        </w:rPr>
        <w:t xml:space="preserve"> apenas por usuários autenticados</w:t>
      </w:r>
      <w:r>
        <w:rPr>
          <w:lang w:eastAsia="pt-BR"/>
        </w:rPr>
        <w:t xml:space="preserve"> independente da posse de</w:t>
      </w:r>
      <w:r w:rsidR="005D3BB1">
        <w:rPr>
          <w:lang w:eastAsia="pt-BR"/>
        </w:rPr>
        <w:t xml:space="preserve"> credenciais.</w:t>
      </w:r>
      <w:r w:rsidR="00A251B2">
        <w:rPr>
          <w:lang w:eastAsia="pt-BR"/>
        </w:rPr>
        <w:t xml:space="preserve"> E a partir do intervalo entre a linha 54 até a linha 60 deixa explícito que em qualquer caso de exceção (erro de execução) será retornado com o status Http 401 “não autorizado” e logo abaixo seguem as configurações do </w:t>
      </w:r>
      <w:r w:rsidR="00A251B2" w:rsidRPr="00A251B2">
        <w:rPr>
          <w:i/>
          <w:lang w:eastAsia="pt-BR"/>
        </w:rPr>
        <w:t>ResourceServer</w:t>
      </w:r>
      <w:r w:rsidR="00A251B2">
        <w:rPr>
          <w:lang w:eastAsia="pt-BR"/>
        </w:rPr>
        <w:t xml:space="preserve"> e JWT.</w:t>
      </w:r>
    </w:p>
    <w:p w:rsidR="00A251B2" w:rsidRPr="00BD23DB" w:rsidRDefault="00A251B2" w:rsidP="00391FDB">
      <w:pPr>
        <w:rPr>
          <w:lang w:eastAsia="pt-BR"/>
        </w:rPr>
      </w:pPr>
    </w:p>
    <w:p w:rsidR="00391FDB" w:rsidRDefault="00391FDB" w:rsidP="00391FD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136B8C">
        <w:rPr>
          <w:b/>
          <w:sz w:val="20"/>
          <w:szCs w:val="20"/>
        </w:rPr>
        <w:t>5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Código do arquivo </w:t>
      </w:r>
      <w:r w:rsidRPr="00391FDB">
        <w:rPr>
          <w:i/>
          <w:sz w:val="20"/>
          <w:szCs w:val="20"/>
        </w:rPr>
        <w:t>ResourceServerConfig</w:t>
      </w:r>
      <w:r>
        <w:rPr>
          <w:sz w:val="20"/>
          <w:szCs w:val="20"/>
        </w:rPr>
        <w:t>.java</w:t>
      </w:r>
    </w:p>
    <w:p w:rsidR="00391FDB" w:rsidRPr="003238EB" w:rsidRDefault="00123975" w:rsidP="00391FD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5108575"/>
            <wp:effectExtent l="19050" t="0" r="0" b="0"/>
            <wp:docPr id="18" name="Imagem 17" descr="ReourceServer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ourceServerConfi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B" w:rsidRDefault="00391FDB" w:rsidP="00391FD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91FDB" w:rsidRDefault="00391FDB" w:rsidP="001C7790">
      <w:pPr>
        <w:rPr>
          <w:lang w:eastAsia="pt-BR"/>
        </w:rPr>
      </w:pPr>
    </w:p>
    <w:p w:rsidR="00C43F3D" w:rsidRDefault="00D872DA" w:rsidP="001C7790">
      <w:pPr>
        <w:rPr>
          <w:lang w:eastAsia="pt-BR"/>
        </w:rPr>
      </w:pPr>
      <w:r>
        <w:rPr>
          <w:lang w:eastAsia="pt-BR"/>
        </w:rPr>
        <w:t>Alusivo ao conteúdo das classes “Cidadao” (</w:t>
      </w:r>
      <w:r w:rsidRPr="00D872DA">
        <w:rPr>
          <w:i/>
          <w:lang w:eastAsia="pt-BR"/>
        </w:rPr>
        <w:t>Citizen</w:t>
      </w:r>
      <w:r>
        <w:rPr>
          <w:lang w:eastAsia="pt-BR"/>
        </w:rPr>
        <w:t>) e “ContaCidadao” (</w:t>
      </w:r>
      <w:r w:rsidRPr="00D872DA">
        <w:rPr>
          <w:i/>
          <w:lang w:eastAsia="pt-BR"/>
        </w:rPr>
        <w:t>AccountCitizen</w:t>
      </w:r>
      <w:r>
        <w:rPr>
          <w:lang w:eastAsia="pt-BR"/>
        </w:rPr>
        <w:t xml:space="preserve">) ocorreu uma reestruturação drástica em </w:t>
      </w:r>
      <w:r w:rsidRPr="00D872DA">
        <w:rPr>
          <w:i/>
          <w:lang w:eastAsia="pt-BR"/>
        </w:rPr>
        <w:t>sprints</w:t>
      </w:r>
      <w:r>
        <w:rPr>
          <w:lang w:eastAsia="pt-BR"/>
        </w:rPr>
        <w:t xml:space="preserve"> posteriores que não merecem ser mencionadas. </w:t>
      </w:r>
    </w:p>
    <w:p w:rsidR="00030D9F" w:rsidRDefault="00D872DA" w:rsidP="00030D9F">
      <w:pPr>
        <w:rPr>
          <w:lang w:eastAsia="pt-BR"/>
        </w:rPr>
      </w:pPr>
      <w:r>
        <w:rPr>
          <w:lang w:eastAsia="pt-BR"/>
        </w:rPr>
        <w:t xml:space="preserve">Não obstante há </w:t>
      </w:r>
      <w:r w:rsidR="00C43F3D">
        <w:rPr>
          <w:lang w:eastAsia="pt-BR"/>
        </w:rPr>
        <w:t>quatro</w:t>
      </w:r>
      <w:r>
        <w:rPr>
          <w:lang w:eastAsia="pt-BR"/>
        </w:rPr>
        <w:t xml:space="preserve"> arquivos que merecem</w:t>
      </w:r>
      <w:r w:rsidR="00C43F3D">
        <w:rPr>
          <w:lang w:eastAsia="pt-BR"/>
        </w:rPr>
        <w:t xml:space="preserve"> menção</w:t>
      </w:r>
      <w:r>
        <w:rPr>
          <w:lang w:eastAsia="pt-BR"/>
        </w:rPr>
        <w:t>: “</w:t>
      </w:r>
      <w:r w:rsidRPr="00D872DA">
        <w:rPr>
          <w:i/>
          <w:lang w:eastAsia="pt-BR"/>
        </w:rPr>
        <w:t>CitizenRepository</w:t>
      </w:r>
      <w:r>
        <w:rPr>
          <w:lang w:eastAsia="pt-BR"/>
        </w:rPr>
        <w:t>.java”</w:t>
      </w:r>
      <w:r w:rsidR="004C7EF6">
        <w:rPr>
          <w:lang w:eastAsia="pt-BR"/>
        </w:rPr>
        <w:t>(figura 6</w:t>
      </w:r>
      <w:r w:rsidR="002F2B04">
        <w:rPr>
          <w:lang w:eastAsia="pt-BR"/>
        </w:rPr>
        <w:t>)</w:t>
      </w:r>
      <w:r w:rsidR="00C43F3D">
        <w:rPr>
          <w:lang w:eastAsia="pt-BR"/>
        </w:rPr>
        <w:t>; “</w:t>
      </w:r>
      <w:r w:rsidR="00C43F3D" w:rsidRPr="00C43F3D">
        <w:rPr>
          <w:i/>
          <w:lang w:eastAsia="pt-BR"/>
        </w:rPr>
        <w:t>CitizenService</w:t>
      </w:r>
      <w:r w:rsidR="004C7EF6">
        <w:rPr>
          <w:lang w:eastAsia="pt-BR"/>
        </w:rPr>
        <w:t>.java”(figura  7</w:t>
      </w:r>
      <w:r w:rsidR="00C43F3D">
        <w:rPr>
          <w:lang w:eastAsia="pt-BR"/>
        </w:rPr>
        <w:t>);</w:t>
      </w:r>
      <w:r>
        <w:rPr>
          <w:lang w:eastAsia="pt-BR"/>
        </w:rPr>
        <w:t>“</w:t>
      </w:r>
      <w:r w:rsidRPr="00D872DA">
        <w:rPr>
          <w:i/>
          <w:lang w:eastAsia="pt-BR"/>
        </w:rPr>
        <w:t>CitizenDTO</w:t>
      </w:r>
      <w:r>
        <w:rPr>
          <w:lang w:eastAsia="pt-BR"/>
        </w:rPr>
        <w:t>.java”</w:t>
      </w:r>
      <w:r w:rsidR="005010AC">
        <w:rPr>
          <w:lang w:eastAsia="pt-BR"/>
        </w:rPr>
        <w:t>(figura 8</w:t>
      </w:r>
      <w:r w:rsidR="002F2B04">
        <w:rPr>
          <w:lang w:eastAsia="pt-BR"/>
        </w:rPr>
        <w:t>)</w:t>
      </w:r>
      <w:r w:rsidR="002926B2">
        <w:rPr>
          <w:lang w:eastAsia="pt-BR"/>
        </w:rPr>
        <w:t xml:space="preserve"> e “</w:t>
      </w:r>
      <w:r w:rsidR="002926B2" w:rsidRPr="002926B2">
        <w:rPr>
          <w:i/>
          <w:lang w:eastAsia="pt-BR"/>
        </w:rPr>
        <w:t>CitizenController</w:t>
      </w:r>
      <w:r w:rsidR="002926B2">
        <w:rPr>
          <w:lang w:eastAsia="pt-BR"/>
        </w:rPr>
        <w:t>.java”</w:t>
      </w:r>
      <w:r w:rsidR="004C7EF6">
        <w:rPr>
          <w:lang w:eastAsia="pt-BR"/>
        </w:rPr>
        <w:t xml:space="preserve">(figura </w:t>
      </w:r>
      <w:r w:rsidR="005010AC">
        <w:rPr>
          <w:lang w:eastAsia="pt-BR"/>
        </w:rPr>
        <w:t>9</w:t>
      </w:r>
      <w:r w:rsidR="002F2B04">
        <w:rPr>
          <w:lang w:eastAsia="pt-BR"/>
        </w:rPr>
        <w:t>)</w:t>
      </w:r>
      <w:r w:rsidR="00C43F3D">
        <w:rPr>
          <w:lang w:eastAsia="pt-BR"/>
        </w:rPr>
        <w:t>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497A28">
        <w:rPr>
          <w:b/>
          <w:sz w:val="20"/>
          <w:szCs w:val="20"/>
        </w:rPr>
        <w:t>6</w:t>
      </w:r>
      <w:r w:rsidRPr="003238EB">
        <w:rPr>
          <w:sz w:val="20"/>
          <w:szCs w:val="20"/>
        </w:rPr>
        <w:t xml:space="preserve"> – </w:t>
      </w:r>
      <w:r w:rsidR="00D9686A">
        <w:rPr>
          <w:sz w:val="20"/>
          <w:szCs w:val="20"/>
        </w:rPr>
        <w:t xml:space="preserve">Conteúdo do arquivo </w:t>
      </w:r>
      <w:r w:rsidR="00D9686A" w:rsidRPr="00D9686A">
        <w:rPr>
          <w:i/>
          <w:sz w:val="20"/>
          <w:szCs w:val="20"/>
        </w:rPr>
        <w:t>CitizenRepository</w:t>
      </w:r>
      <w:r w:rsidR="00D9686A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1509395"/>
            <wp:effectExtent l="19050" t="0" r="0" b="0"/>
            <wp:docPr id="1" name="Imagem 0" descr="Citizen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Repositor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1C7790">
      <w:pPr>
        <w:rPr>
          <w:lang w:eastAsia="pt-BR"/>
        </w:rPr>
      </w:pPr>
    </w:p>
    <w:p w:rsidR="00B97971" w:rsidRDefault="000665ED" w:rsidP="001C7790">
      <w:pPr>
        <w:rPr>
          <w:lang w:eastAsia="pt-BR"/>
        </w:rPr>
      </w:pPr>
      <w:r w:rsidRPr="000665ED">
        <w:rPr>
          <w:i/>
          <w:lang w:eastAsia="pt-BR"/>
        </w:rPr>
        <w:t>CitizenRepository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 é</w:t>
      </w:r>
      <w:r w:rsidR="00DF686E">
        <w:rPr>
          <w:lang w:eastAsia="pt-BR"/>
        </w:rPr>
        <w:t xml:space="preserve"> uma interface</w:t>
      </w:r>
      <w:r>
        <w:rPr>
          <w:lang w:eastAsia="pt-BR"/>
        </w:rPr>
        <w:t xml:space="preserve"> que herda funcionalidades da classe </w:t>
      </w:r>
      <w:r w:rsidRPr="000665ED">
        <w:rPr>
          <w:i/>
          <w:lang w:eastAsia="pt-BR"/>
        </w:rPr>
        <w:t>JpaRepository</w:t>
      </w:r>
      <w:r>
        <w:rPr>
          <w:i/>
          <w:lang w:eastAsia="pt-BR"/>
        </w:rPr>
        <w:t xml:space="preserve"> </w:t>
      </w:r>
      <w:r w:rsidR="000B0DEB">
        <w:rPr>
          <w:lang w:eastAsia="pt-BR"/>
        </w:rPr>
        <w:t xml:space="preserve">a qual pertence ao </w:t>
      </w:r>
      <w:r w:rsidR="000B0DEB" w:rsidRPr="000B0DEB">
        <w:rPr>
          <w:i/>
          <w:lang w:eastAsia="pt-BR"/>
        </w:rPr>
        <w:t>Spring Data</w:t>
      </w:r>
      <w:r w:rsidR="00DF686E">
        <w:rPr>
          <w:lang w:eastAsia="pt-BR"/>
        </w:rPr>
        <w:t xml:space="preserve">. A linha 12 </w:t>
      </w:r>
      <w:r w:rsidR="008E577E">
        <w:rPr>
          <w:lang w:eastAsia="pt-BR"/>
        </w:rPr>
        <w:t>sinaliza</w:t>
      </w:r>
      <w:r w:rsidR="00DF686E">
        <w:rPr>
          <w:lang w:eastAsia="pt-BR"/>
        </w:rPr>
        <w:t xml:space="preserve"> ao framework que o conteúdo é um componente do tipo </w:t>
      </w:r>
      <w:r w:rsidR="00DF686E" w:rsidRPr="00DF686E">
        <w:rPr>
          <w:i/>
          <w:lang w:eastAsia="pt-BR"/>
        </w:rPr>
        <w:t>Repository</w:t>
      </w:r>
      <w:r w:rsidR="00DF686E">
        <w:rPr>
          <w:i/>
          <w:lang w:eastAsia="pt-BR"/>
        </w:rPr>
        <w:t xml:space="preserve"> </w:t>
      </w:r>
      <w:r w:rsidR="00DF686E">
        <w:rPr>
          <w:lang w:eastAsia="pt-BR"/>
        </w:rPr>
        <w:t xml:space="preserve">gerenciável pelo </w:t>
      </w:r>
      <w:r w:rsidR="00DF686E" w:rsidRPr="00DF686E">
        <w:rPr>
          <w:i/>
          <w:lang w:eastAsia="pt-BR"/>
        </w:rPr>
        <w:t>Spring</w:t>
      </w:r>
      <w:r w:rsidR="00DF686E">
        <w:rPr>
          <w:lang w:eastAsia="pt-BR"/>
        </w:rPr>
        <w:t>.</w:t>
      </w:r>
    </w:p>
    <w:p w:rsidR="00030D9F" w:rsidRDefault="00DF686E" w:rsidP="001C7790">
      <w:pPr>
        <w:rPr>
          <w:lang w:eastAsia="pt-BR"/>
        </w:rPr>
      </w:pPr>
      <w:r>
        <w:rPr>
          <w:lang w:eastAsia="pt-BR"/>
        </w:rPr>
        <w:t xml:space="preserve"> </w:t>
      </w:r>
      <w:r w:rsidR="00E6238F">
        <w:rPr>
          <w:lang w:eastAsia="pt-BR"/>
        </w:rPr>
        <w:t xml:space="preserve">A nomenclatura dos métodos é transformada pelo </w:t>
      </w:r>
      <w:r w:rsidR="00E6238F" w:rsidRPr="00E6238F">
        <w:rPr>
          <w:i/>
          <w:lang w:eastAsia="pt-BR"/>
        </w:rPr>
        <w:t>Spring Data</w:t>
      </w:r>
      <w:r w:rsidR="00E6238F">
        <w:rPr>
          <w:i/>
          <w:lang w:eastAsia="pt-BR"/>
        </w:rPr>
        <w:t xml:space="preserve"> </w:t>
      </w:r>
      <w:r w:rsidR="00E6238F">
        <w:rPr>
          <w:lang w:eastAsia="pt-BR"/>
        </w:rPr>
        <w:t>em comandos inteligíveis pelo banco de dados configurado.</w:t>
      </w:r>
      <w:r w:rsidR="00AE5FB9">
        <w:rPr>
          <w:lang w:eastAsia="pt-BR"/>
        </w:rPr>
        <w:t xml:space="preserve"> Termos como “</w:t>
      </w:r>
      <w:r w:rsidR="00AE5FB9" w:rsidRPr="00F9162A">
        <w:rPr>
          <w:i/>
          <w:lang w:eastAsia="pt-BR"/>
        </w:rPr>
        <w:t>findBy</w:t>
      </w:r>
      <w:r w:rsidR="00AE5FB9">
        <w:rPr>
          <w:lang w:eastAsia="pt-BR"/>
        </w:rPr>
        <w:t>”</w:t>
      </w:r>
      <w:r w:rsidR="00F9162A">
        <w:rPr>
          <w:lang w:eastAsia="pt-BR"/>
        </w:rPr>
        <w:t xml:space="preserve"> e “</w:t>
      </w:r>
      <w:r w:rsidR="00F9162A" w:rsidRPr="00F9162A">
        <w:rPr>
          <w:i/>
          <w:lang w:eastAsia="pt-BR"/>
        </w:rPr>
        <w:t>existsBy</w:t>
      </w:r>
      <w:r w:rsidR="00F9162A">
        <w:rPr>
          <w:lang w:eastAsia="pt-BR"/>
        </w:rPr>
        <w:t>” são traduzidos em comandos como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>...” e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 xml:space="preserve"> </w:t>
      </w:r>
      <w:r w:rsidR="00F9162A" w:rsidRPr="00F9162A">
        <w:rPr>
          <w:i/>
          <w:lang w:eastAsia="pt-BR"/>
        </w:rPr>
        <w:t>exists</w:t>
      </w:r>
      <w:r w:rsidR="00F9162A">
        <w:rPr>
          <w:lang w:eastAsia="pt-BR"/>
        </w:rPr>
        <w:t>”, por exemplo.</w:t>
      </w:r>
    </w:p>
    <w:p w:rsidR="00B97971" w:rsidRPr="00E6238F" w:rsidRDefault="00B97971" w:rsidP="001C7790">
      <w:pPr>
        <w:rPr>
          <w:lang w:eastAsia="pt-BR"/>
        </w:rPr>
      </w:pPr>
      <w:r>
        <w:rPr>
          <w:lang w:eastAsia="pt-BR"/>
        </w:rPr>
        <w:t xml:space="preserve">O uso do caractere “_” (sublinhado) </w:t>
      </w:r>
      <w:r w:rsidR="00D66A70">
        <w:rPr>
          <w:lang w:eastAsia="pt-BR"/>
        </w:rPr>
        <w:t xml:space="preserve">denota </w:t>
      </w:r>
      <w:r>
        <w:rPr>
          <w:lang w:eastAsia="pt-BR"/>
        </w:rPr>
        <w:t>a hierarquia do parâmetro de p</w:t>
      </w:r>
      <w:r w:rsidR="000E1492">
        <w:rPr>
          <w:lang w:eastAsia="pt-BR"/>
        </w:rPr>
        <w:t>esquisa, na linha 15 da figura 6</w:t>
      </w:r>
      <w:r>
        <w:rPr>
          <w:lang w:eastAsia="pt-BR"/>
        </w:rPr>
        <w:t xml:space="preserve"> o parâmetro de pesquisa é o atributo “</w:t>
      </w:r>
      <w:r w:rsidRPr="00B97971">
        <w:rPr>
          <w:i/>
          <w:lang w:eastAsia="pt-BR"/>
        </w:rPr>
        <w:t>username</w:t>
      </w:r>
      <w:r>
        <w:rPr>
          <w:lang w:eastAsia="pt-BR"/>
        </w:rPr>
        <w:t>” da estrutura “</w:t>
      </w:r>
      <w:r w:rsidRPr="00B97971">
        <w:rPr>
          <w:i/>
          <w:lang w:eastAsia="pt-BR"/>
        </w:rPr>
        <w:t>Account</w:t>
      </w:r>
      <w:r>
        <w:rPr>
          <w:lang w:eastAsia="pt-BR"/>
        </w:rPr>
        <w:t>”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296593">
        <w:rPr>
          <w:b/>
          <w:sz w:val="20"/>
          <w:szCs w:val="20"/>
        </w:rPr>
        <w:t>7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Service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57051" cy="4819650"/>
            <wp:effectExtent l="19050" t="0" r="0" b="0"/>
            <wp:docPr id="15" name="Imagem 14" descr="Citize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Servi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3D7B9B" w:rsidRDefault="0023373A" w:rsidP="00030D9F">
      <w:pPr>
        <w:rPr>
          <w:lang w:eastAsia="pt-BR"/>
        </w:rPr>
      </w:pPr>
      <w:r>
        <w:rPr>
          <w:lang w:eastAsia="pt-BR"/>
        </w:rPr>
        <w:t>Na linha 16 da figura 7</w:t>
      </w:r>
      <w:r w:rsidR="00273910">
        <w:rPr>
          <w:lang w:eastAsia="pt-BR"/>
        </w:rPr>
        <w:t>, a anotação “@</w:t>
      </w:r>
      <w:r w:rsidR="00273910" w:rsidRPr="00273910">
        <w:rPr>
          <w:i/>
          <w:lang w:eastAsia="pt-BR"/>
        </w:rPr>
        <w:t>Service</w:t>
      </w:r>
      <w:r w:rsidR="00273910">
        <w:rPr>
          <w:lang w:eastAsia="pt-BR"/>
        </w:rPr>
        <w:t>”</w:t>
      </w:r>
      <w:r w:rsidR="00DC7591">
        <w:rPr>
          <w:lang w:eastAsia="pt-BR"/>
        </w:rPr>
        <w:t xml:space="preserve"> aponta</w:t>
      </w:r>
      <w:r w:rsidR="00550020">
        <w:rPr>
          <w:lang w:eastAsia="pt-BR"/>
        </w:rPr>
        <w:t xml:space="preserve"> que a classe “</w:t>
      </w:r>
      <w:r w:rsidR="00550020" w:rsidRPr="00550020">
        <w:rPr>
          <w:i/>
          <w:lang w:eastAsia="pt-BR"/>
        </w:rPr>
        <w:t>CitizenService</w:t>
      </w:r>
      <w:r w:rsidR="00550020">
        <w:rPr>
          <w:lang w:eastAsia="pt-BR"/>
        </w:rPr>
        <w:t xml:space="preserve">” é um componente do tipo </w:t>
      </w:r>
      <w:r w:rsidR="00550020">
        <w:rPr>
          <w:i/>
          <w:lang w:eastAsia="pt-BR"/>
        </w:rPr>
        <w:t>s</w:t>
      </w:r>
      <w:r w:rsidR="00550020" w:rsidRPr="00550020">
        <w:rPr>
          <w:i/>
          <w:lang w:eastAsia="pt-BR"/>
        </w:rPr>
        <w:t>ervice</w:t>
      </w:r>
      <w:r w:rsidR="00550020">
        <w:rPr>
          <w:lang w:eastAsia="pt-BR"/>
        </w:rPr>
        <w:t xml:space="preserve"> gerenciável pelo </w:t>
      </w:r>
      <w:r w:rsidR="00550020">
        <w:rPr>
          <w:i/>
          <w:lang w:eastAsia="pt-BR"/>
        </w:rPr>
        <w:t>framework</w:t>
      </w:r>
      <w:r w:rsidR="00F55467">
        <w:rPr>
          <w:i/>
          <w:lang w:eastAsia="pt-BR"/>
        </w:rPr>
        <w:t xml:space="preserve">. </w:t>
      </w:r>
      <w:r w:rsidR="00F55467">
        <w:rPr>
          <w:lang w:eastAsia="pt-BR"/>
        </w:rPr>
        <w:t>A anotação “@</w:t>
      </w:r>
      <w:r w:rsidR="00F55467">
        <w:rPr>
          <w:i/>
          <w:lang w:eastAsia="pt-BR"/>
        </w:rPr>
        <w:t>Autowired</w:t>
      </w:r>
      <w:r w:rsidR="00F55467">
        <w:rPr>
          <w:lang w:eastAsia="pt-BR"/>
        </w:rPr>
        <w:t xml:space="preserve">” designa ao </w:t>
      </w:r>
      <w:r w:rsidR="00F55467" w:rsidRPr="00F55467">
        <w:rPr>
          <w:i/>
          <w:lang w:eastAsia="pt-BR"/>
        </w:rPr>
        <w:t>Spring</w:t>
      </w:r>
      <w:r w:rsidR="00F55467">
        <w:rPr>
          <w:i/>
          <w:lang w:eastAsia="pt-BR"/>
        </w:rPr>
        <w:t xml:space="preserve"> </w:t>
      </w:r>
      <w:r w:rsidR="00F55467">
        <w:rPr>
          <w:lang w:eastAsia="pt-BR"/>
        </w:rPr>
        <w:t xml:space="preserve"> a tarefa de instanciar o dado que a mesma anotação precede.</w:t>
      </w:r>
      <w:r w:rsidR="00E91BF6">
        <w:rPr>
          <w:lang w:eastAsia="pt-BR"/>
        </w:rPr>
        <w:t xml:space="preserve"> 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 xml:space="preserve">Dentre os métodos de </w:t>
      </w:r>
      <w:r w:rsidRPr="003D7B9B">
        <w:rPr>
          <w:i/>
          <w:lang w:eastAsia="pt-BR"/>
        </w:rPr>
        <w:t>CitizenService</w:t>
      </w:r>
      <w:r>
        <w:rPr>
          <w:lang w:eastAsia="pt-BR"/>
        </w:rPr>
        <w:t xml:space="preserve">, estão:  </w:t>
      </w:r>
    </w:p>
    <w:p w:rsidR="00030D9F" w:rsidRDefault="00296593" w:rsidP="00030D9F">
      <w:pPr>
        <w:rPr>
          <w:lang w:eastAsia="pt-BR"/>
        </w:rPr>
      </w:pPr>
      <w:r>
        <w:rPr>
          <w:lang w:eastAsia="pt-BR"/>
        </w:rPr>
        <w:t>Na linha 27 da figura 7</w:t>
      </w:r>
      <w:r w:rsidR="00E91BF6">
        <w:rPr>
          <w:lang w:eastAsia="pt-BR"/>
        </w:rPr>
        <w:t>, o método “</w:t>
      </w:r>
      <w:r w:rsidR="00E91BF6" w:rsidRPr="00E91BF6">
        <w:rPr>
          <w:i/>
          <w:lang w:eastAsia="pt-BR"/>
        </w:rPr>
        <w:t>createOrUpdate</w:t>
      </w:r>
      <w:r w:rsidR="00E91BF6">
        <w:rPr>
          <w:lang w:eastAsia="pt-BR"/>
        </w:rPr>
        <w:t xml:space="preserve">” cria ou edita uma entidade do tipo </w:t>
      </w:r>
      <w:r w:rsidR="00F263F4">
        <w:rPr>
          <w:lang w:eastAsia="pt-BR"/>
        </w:rPr>
        <w:t>“</w:t>
      </w:r>
      <w:r w:rsidR="00E91BF6" w:rsidRPr="00E91BF6">
        <w:rPr>
          <w:i/>
          <w:lang w:eastAsia="pt-BR"/>
        </w:rPr>
        <w:t>Citizen</w:t>
      </w:r>
      <w:r w:rsidR="00F263F4">
        <w:rPr>
          <w:lang w:eastAsia="pt-BR"/>
        </w:rPr>
        <w:t>”</w:t>
      </w:r>
      <w:r w:rsidR="00E91BF6">
        <w:rPr>
          <w:i/>
          <w:lang w:eastAsia="pt-BR"/>
        </w:rPr>
        <w:t xml:space="preserve"> </w:t>
      </w:r>
      <w:r w:rsidR="00E91BF6">
        <w:rPr>
          <w:lang w:eastAsia="pt-BR"/>
        </w:rPr>
        <w:t>(classe “Cidadao”)</w:t>
      </w:r>
      <w:r w:rsidR="00450034">
        <w:rPr>
          <w:lang w:eastAsia="pt-BR"/>
        </w:rPr>
        <w:t xml:space="preserve"> retornando um valor verdadeiro em caso de sucesso e falso quando houver falhas</w:t>
      </w:r>
      <w:r w:rsidR="003D7B9B">
        <w:rPr>
          <w:lang w:eastAsia="pt-BR"/>
        </w:rPr>
        <w:t>;</w:t>
      </w:r>
    </w:p>
    <w:p w:rsidR="003D7B9B" w:rsidRDefault="005D15F5" w:rsidP="00030D9F">
      <w:pPr>
        <w:rPr>
          <w:lang w:eastAsia="pt-BR"/>
        </w:rPr>
      </w:pPr>
      <w:r>
        <w:rPr>
          <w:lang w:eastAsia="pt-BR"/>
        </w:rPr>
        <w:t>Na linha 40 da figura 7</w:t>
      </w:r>
      <w:r w:rsidR="003D7B9B">
        <w:rPr>
          <w:lang w:eastAsia="pt-BR"/>
        </w:rPr>
        <w:t>, o método “</w:t>
      </w:r>
      <w:r w:rsidR="003D7B9B">
        <w:rPr>
          <w:i/>
          <w:lang w:eastAsia="pt-BR"/>
        </w:rPr>
        <w:t>createMultiple</w:t>
      </w:r>
      <w:r w:rsidR="003D7B9B">
        <w:rPr>
          <w:lang w:eastAsia="pt-BR"/>
        </w:rPr>
        <w:t>” que pode criar ou editar uma lista de entidades do tipo “</w:t>
      </w:r>
      <w:r w:rsidR="003D7B9B" w:rsidRPr="00E91BF6">
        <w:rPr>
          <w:i/>
          <w:lang w:eastAsia="pt-BR"/>
        </w:rPr>
        <w:t>Citizen</w:t>
      </w:r>
      <w:r w:rsidR="003D7B9B">
        <w:rPr>
          <w:lang w:eastAsia="pt-BR"/>
        </w:rPr>
        <w:t>”</w:t>
      </w:r>
      <w:r w:rsidR="00FC407F">
        <w:rPr>
          <w:lang w:eastAsia="pt-BR"/>
        </w:rPr>
        <w:t xml:space="preserve"> retor</w:t>
      </w:r>
      <w:r w:rsidR="008563EF">
        <w:rPr>
          <w:lang w:eastAsia="pt-BR"/>
        </w:rPr>
        <w:t>nando um valor booleano que sinaliza</w:t>
      </w:r>
      <w:r w:rsidR="00FC407F">
        <w:rPr>
          <w:lang w:eastAsia="pt-BR"/>
        </w:rPr>
        <w:t xml:space="preserve"> a ocorrência de falhas ou sucesso;</w:t>
      </w:r>
    </w:p>
    <w:p w:rsidR="00F63748" w:rsidRDefault="00F63748" w:rsidP="00030D9F">
      <w:pPr>
        <w:rPr>
          <w:lang w:eastAsia="pt-BR"/>
        </w:rPr>
      </w:pPr>
      <w:r>
        <w:rPr>
          <w:lang w:eastAsia="pt-BR"/>
        </w:rPr>
        <w:t>A seguir o método “</w:t>
      </w:r>
      <w:r w:rsidRPr="00F63748">
        <w:rPr>
          <w:i/>
          <w:lang w:eastAsia="pt-BR"/>
        </w:rPr>
        <w:t>delete</w:t>
      </w:r>
      <w:r>
        <w:rPr>
          <w:lang w:eastAsia="pt-BR"/>
        </w:rPr>
        <w:t>” que remove a entidade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 xml:space="preserve">” e retorna um </w:t>
      </w:r>
      <w:r w:rsidRPr="00F63748">
        <w:rPr>
          <w:i/>
          <w:lang w:eastAsia="pt-BR"/>
        </w:rPr>
        <w:t>RuntimeException</w:t>
      </w:r>
      <w:r>
        <w:rPr>
          <w:i/>
          <w:lang w:eastAsia="pt-BR"/>
        </w:rPr>
        <w:t xml:space="preserve"> </w:t>
      </w:r>
      <w:r>
        <w:rPr>
          <w:lang w:eastAsia="pt-BR"/>
        </w:rPr>
        <w:t>em caso de falhas</w:t>
      </w:r>
      <w:r w:rsidR="00B277AC">
        <w:rPr>
          <w:lang w:eastAsia="pt-BR"/>
        </w:rPr>
        <w:t>;</w:t>
      </w:r>
    </w:p>
    <w:p w:rsidR="00B277AC" w:rsidRPr="00B277AC" w:rsidRDefault="00ED22B0" w:rsidP="00030D9F">
      <w:pPr>
        <w:rPr>
          <w:lang w:eastAsia="pt-BR"/>
        </w:rPr>
      </w:pPr>
      <w:r>
        <w:rPr>
          <w:lang w:eastAsia="pt-BR"/>
        </w:rPr>
        <w:lastRenderedPageBreak/>
        <w:t>Os demais métodos da figura 7</w:t>
      </w:r>
      <w:r w:rsidR="00B277AC">
        <w:rPr>
          <w:lang w:eastAsia="pt-BR"/>
        </w:rPr>
        <w:t xml:space="preserve"> como “</w:t>
      </w:r>
      <w:r w:rsidR="00B277AC" w:rsidRPr="00B277AC">
        <w:rPr>
          <w:i/>
          <w:lang w:eastAsia="pt-BR"/>
        </w:rPr>
        <w:t>findByUsername</w:t>
      </w:r>
      <w:r w:rsidR="00B277AC">
        <w:rPr>
          <w:lang w:eastAsia="pt-BR"/>
        </w:rPr>
        <w:t>”, “</w:t>
      </w:r>
      <w:r w:rsidR="00B277AC">
        <w:rPr>
          <w:i/>
          <w:lang w:eastAsia="pt-BR"/>
        </w:rPr>
        <w:t>existsByUsername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countUsers</w:t>
      </w:r>
      <w:r w:rsidR="00B277AC">
        <w:rPr>
          <w:lang w:eastAsia="pt-BR"/>
        </w:rPr>
        <w:t>” utilizam das funcionalidades dos atributos “</w:t>
      </w:r>
      <w:r w:rsidR="00B277AC">
        <w:rPr>
          <w:i/>
          <w:lang w:eastAsia="pt-BR"/>
        </w:rPr>
        <w:t>citizenRepository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accountRepository</w:t>
      </w:r>
      <w:r w:rsidR="00B277AC">
        <w:rPr>
          <w:lang w:eastAsia="pt-BR"/>
        </w:rPr>
        <w:t>”</w:t>
      </w:r>
      <w:r w:rsidR="0084434F">
        <w:rPr>
          <w:lang w:eastAsia="pt-BR"/>
        </w:rPr>
        <w:t xml:space="preserve"> para evitar que componentes de outras camadas acessem os repositórios diretamente.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875500">
        <w:rPr>
          <w:b/>
          <w:sz w:val="20"/>
          <w:szCs w:val="20"/>
        </w:rPr>
        <w:t>8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DTO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4070350"/>
            <wp:effectExtent l="19050" t="0" r="0" b="0"/>
            <wp:docPr id="19" name="Imagem 18" descr="CitizenD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D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6769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67695" w:rsidRPr="00067695" w:rsidRDefault="00067695" w:rsidP="00067695">
      <w:pPr>
        <w:jc w:val="center"/>
        <w:rPr>
          <w:sz w:val="20"/>
          <w:szCs w:val="20"/>
        </w:rPr>
      </w:pPr>
    </w:p>
    <w:p w:rsidR="00BE3EB6" w:rsidRDefault="00337F30" w:rsidP="00030D9F">
      <w:r>
        <w:rPr>
          <w:lang w:eastAsia="pt-BR"/>
        </w:rPr>
        <w:t>Na figura 8</w:t>
      </w:r>
      <w:r w:rsidR="00790B6C">
        <w:rPr>
          <w:lang w:eastAsia="pt-BR"/>
        </w:rPr>
        <w:t xml:space="preserve">, as anotações da linha 22 são artifícios da biblioteca </w:t>
      </w:r>
      <w:r w:rsidR="00790B6C" w:rsidRPr="00790B6C">
        <w:rPr>
          <w:i/>
          <w:lang w:eastAsia="pt-BR"/>
        </w:rPr>
        <w:t>Lombok</w:t>
      </w:r>
      <w:r w:rsidR="00790B6C">
        <w:rPr>
          <w:lang w:eastAsia="pt-BR"/>
        </w:rPr>
        <w:t xml:space="preserve"> para evitar a verbosidade dos métodos </w:t>
      </w:r>
      <w:r w:rsidR="00790B6C">
        <w:rPr>
          <w:i/>
          <w:lang w:eastAsia="pt-BR"/>
        </w:rPr>
        <w:t>getters</w:t>
      </w:r>
      <w:r w:rsidR="00790B6C">
        <w:rPr>
          <w:lang w:eastAsia="pt-BR"/>
        </w:rPr>
        <w:t xml:space="preserve"> e </w:t>
      </w:r>
      <w:r w:rsidR="00790B6C">
        <w:rPr>
          <w:i/>
          <w:lang w:eastAsia="pt-BR"/>
        </w:rPr>
        <w:t>setters</w:t>
      </w:r>
      <w:r w:rsidR="00790B6C">
        <w:t xml:space="preserve">. </w:t>
      </w:r>
      <w:r w:rsidR="00790B6C">
        <w:rPr>
          <w:i/>
        </w:rPr>
        <w:t>CitizenDTO</w:t>
      </w:r>
      <w:r w:rsidR="00790B6C">
        <w:t xml:space="preserve"> é uma estrutura utilizada para transportar dados do cidadão entre o servidor e a aplicação cliente</w:t>
      </w:r>
      <w:r w:rsidR="00FB03D1">
        <w:t>, dentre os atributos da classe apenas o “</w:t>
      </w:r>
      <w:r w:rsidR="00FB03D1" w:rsidRPr="00FB03D1">
        <w:rPr>
          <w:i/>
        </w:rPr>
        <w:t>email</w:t>
      </w:r>
      <w:r w:rsidR="00FB03D1">
        <w:t xml:space="preserve">” é obrigatório e não pode ser nulo. </w:t>
      </w:r>
    </w:p>
    <w:p w:rsidR="00030D9F" w:rsidRDefault="00337F30" w:rsidP="00030D9F">
      <w:r>
        <w:t>Na linha 25 da figura 8</w:t>
      </w:r>
      <w:r w:rsidR="00FB03D1">
        <w:t>, atributos vazios são ignorados</w:t>
      </w:r>
      <w:r w:rsidR="00644E66">
        <w:t xml:space="preserve"> permitindo flexibilidade sobre quais dados não obrigatórios transportar</w:t>
      </w:r>
      <w:r w:rsidR="00BE3EB6">
        <w:t>,</w:t>
      </w:r>
      <w:r w:rsidR="00CB4B68">
        <w:t xml:space="preserve"> </w:t>
      </w:r>
      <w:r w:rsidR="00FB03D1">
        <w:t>enquanto na linha 28 ordena-se que os atributos “id”, “</w:t>
      </w:r>
      <w:r w:rsidR="00FB03D1">
        <w:rPr>
          <w:i/>
        </w:rPr>
        <w:t>password</w:t>
      </w:r>
      <w:r w:rsidR="00FB03D1">
        <w:t>” e “</w:t>
      </w:r>
      <w:r w:rsidR="00FB03D1">
        <w:rPr>
          <w:i/>
        </w:rPr>
        <w:t>active</w:t>
      </w:r>
      <w:r w:rsidR="00FB03D1">
        <w:t>” sejam ocultados quando enviados do servidor para o cliente.</w:t>
      </w:r>
    </w:p>
    <w:p w:rsidR="00CB4B68" w:rsidRPr="00CB4B68" w:rsidRDefault="00CB4B68" w:rsidP="00030D9F">
      <w:r>
        <w:t>Os métodos “</w:t>
      </w:r>
      <w:r>
        <w:rPr>
          <w:i/>
        </w:rPr>
        <w:t>serialize</w:t>
      </w:r>
      <w:r>
        <w:t xml:space="preserve">”, que converte uma estrutura de dados interna ao </w:t>
      </w:r>
      <w:r w:rsidRPr="00CB4B68">
        <w:rPr>
          <w:i/>
        </w:rPr>
        <w:t>backend</w:t>
      </w:r>
      <w:r>
        <w:t xml:space="preserve"> em uma estrutura de dados externa, e “</w:t>
      </w:r>
      <w:r>
        <w:rPr>
          <w:i/>
        </w:rPr>
        <w:t>deserialize</w:t>
      </w:r>
      <w:r>
        <w:t>” são públicos e estáticos possibilitando que outros módulos os utilizem quando necessário transportar dados do cidadão</w:t>
      </w:r>
      <w:r w:rsidR="00067695">
        <w:t>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337F30">
        <w:rPr>
          <w:b/>
          <w:sz w:val="20"/>
          <w:szCs w:val="20"/>
        </w:rPr>
        <w:t>9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Controller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994025"/>
            <wp:effectExtent l="19050" t="0" r="0" b="0"/>
            <wp:docPr id="21" name="Imagem 20" descr="Citize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ontroll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030D9F" w:rsidRDefault="00EF1AB1" w:rsidP="00B05F5F">
      <w:pPr>
        <w:rPr>
          <w:lang w:eastAsia="pt-BR"/>
        </w:rPr>
      </w:pPr>
      <w:r>
        <w:rPr>
          <w:lang w:eastAsia="pt-BR"/>
        </w:rPr>
        <w:t>Na figura 9</w:t>
      </w:r>
      <w:r w:rsidR="00C64991">
        <w:rPr>
          <w:lang w:eastAsia="pt-BR"/>
        </w:rPr>
        <w:t xml:space="preserve">, das linhas 29 a 32 indicam o </w:t>
      </w:r>
      <w:r w:rsidR="00C64991">
        <w:rPr>
          <w:i/>
          <w:lang w:eastAsia="pt-BR"/>
        </w:rPr>
        <w:t>mime-type</w:t>
      </w:r>
      <w:r w:rsidR="00C64991">
        <w:rPr>
          <w:lang w:eastAsia="pt-BR"/>
        </w:rPr>
        <w:t xml:space="preserve"> (conferir item 2.5.6)</w:t>
      </w:r>
      <w:r w:rsidR="00C3712C">
        <w:rPr>
          <w:lang w:eastAsia="pt-BR"/>
        </w:rPr>
        <w:t xml:space="preserve"> como JSON, ou seja, tanto na entrada quanto na saída os dados são representados em notação de objeto </w:t>
      </w:r>
      <w:r w:rsidR="00C3712C" w:rsidRPr="00C3712C">
        <w:rPr>
          <w:i/>
          <w:lang w:eastAsia="pt-BR"/>
        </w:rPr>
        <w:t>Javascript</w:t>
      </w:r>
      <w:r w:rsidR="00D924F4">
        <w:rPr>
          <w:lang w:eastAsia="pt-BR"/>
        </w:rPr>
        <w:t xml:space="preserve">, dentre os atributos instanciáveis pelo </w:t>
      </w:r>
      <w:r w:rsidR="00D924F4">
        <w:rPr>
          <w:i/>
          <w:lang w:eastAsia="pt-BR"/>
        </w:rPr>
        <w:t>framework</w:t>
      </w:r>
      <w:r w:rsidR="00D924F4">
        <w:rPr>
          <w:lang w:eastAsia="pt-BR"/>
        </w:rPr>
        <w:t xml:space="preserve"> estão: “</w:t>
      </w:r>
      <w:r w:rsidR="00D924F4">
        <w:rPr>
          <w:i/>
          <w:lang w:eastAsia="pt-BR"/>
        </w:rPr>
        <w:t>citizenService</w:t>
      </w:r>
      <w:r w:rsidR="00D924F4">
        <w:rPr>
          <w:lang w:eastAsia="pt-BR"/>
        </w:rPr>
        <w:t>” e “</w:t>
      </w:r>
      <w:r w:rsidR="00D924F4">
        <w:rPr>
          <w:i/>
          <w:lang w:eastAsia="pt-BR"/>
        </w:rPr>
        <w:t>passwordEncoder</w:t>
      </w:r>
      <w:r w:rsidR="00D924F4">
        <w:rPr>
          <w:lang w:eastAsia="pt-BR"/>
        </w:rPr>
        <w:t>”, usado para criptografar senhas além verificar paridade entre senhas armazenadas e as fornecidas pelo usuário.</w:t>
      </w:r>
      <w:r w:rsidR="001A63FE">
        <w:rPr>
          <w:lang w:eastAsia="pt-BR"/>
        </w:rPr>
        <w:t xml:space="preserve"> Na linha 41 a rota “/</w:t>
      </w:r>
      <w:r w:rsidR="001A63FE" w:rsidRPr="001A63FE">
        <w:rPr>
          <w:i/>
          <w:lang w:eastAsia="pt-BR"/>
        </w:rPr>
        <w:t>registration-user</w:t>
      </w:r>
      <w:r w:rsidR="001A63FE">
        <w:rPr>
          <w:lang w:eastAsia="pt-BR"/>
        </w:rPr>
        <w:t>” foi exposta para o cadastro de cidadãos</w:t>
      </w:r>
      <w:r w:rsidR="00E537DD">
        <w:rPr>
          <w:lang w:eastAsia="pt-BR"/>
        </w:rPr>
        <w:t xml:space="preserve">, essa rota </w:t>
      </w:r>
      <w:r w:rsidR="00DC35CD">
        <w:rPr>
          <w:lang w:eastAsia="pt-BR"/>
        </w:rPr>
        <w:t>obedece ao</w:t>
      </w:r>
      <w:r w:rsidR="00E537DD">
        <w:rPr>
          <w:lang w:eastAsia="pt-BR"/>
        </w:rPr>
        <w:t xml:space="preserve"> padrão estabe</w:t>
      </w:r>
      <w:r w:rsidR="00400149">
        <w:rPr>
          <w:lang w:eastAsia="pt-BR"/>
        </w:rPr>
        <w:t>lecido pela linha 44 da figura 5</w:t>
      </w:r>
      <w:r w:rsidR="00E537DD">
        <w:rPr>
          <w:lang w:eastAsia="pt-BR"/>
        </w:rPr>
        <w:t xml:space="preserve"> em que se localiza a configuração do servidor de recursos, e </w:t>
      </w:r>
      <w:r w:rsidR="0007766C">
        <w:rPr>
          <w:lang w:eastAsia="pt-BR"/>
        </w:rPr>
        <w:t>como pode ser observado rotas</w:t>
      </w:r>
      <w:r w:rsidR="00E537DD">
        <w:rPr>
          <w:lang w:eastAsia="pt-BR"/>
        </w:rPr>
        <w:t xml:space="preserve"> iniciadas em “/</w:t>
      </w:r>
      <w:r w:rsidR="00E537DD">
        <w:rPr>
          <w:i/>
          <w:lang w:eastAsia="pt-BR"/>
        </w:rPr>
        <w:t>registration</w:t>
      </w:r>
      <w:r w:rsidR="00E537DD">
        <w:rPr>
          <w:lang w:eastAsia="pt-BR"/>
        </w:rPr>
        <w:t>” podem ser interceptadas por qualquer usuário seja autenticado ou anônimo.</w:t>
      </w:r>
    </w:p>
    <w:p w:rsidR="00946939" w:rsidRPr="00946939" w:rsidRDefault="00946939" w:rsidP="00B05F5F">
      <w:pPr>
        <w:rPr>
          <w:lang w:eastAsia="pt-BR"/>
        </w:rPr>
      </w:pPr>
      <w:r>
        <w:rPr>
          <w:lang w:eastAsia="pt-BR"/>
        </w:rPr>
        <w:t xml:space="preserve">É importante informar que a lógica aplicada aos arquivos referentes à estrutura </w:t>
      </w:r>
      <w:r w:rsidRPr="00946939">
        <w:rPr>
          <w:i/>
          <w:lang w:eastAsia="pt-BR"/>
        </w:rPr>
        <w:t>Citizen</w:t>
      </w:r>
      <w:r>
        <w:rPr>
          <w:lang w:eastAsia="pt-BR"/>
        </w:rPr>
        <w:t xml:space="preserve"> é padronizada para as demais estruturas do </w:t>
      </w:r>
      <w:r w:rsidRPr="00946939">
        <w:rPr>
          <w:i/>
          <w:lang w:eastAsia="pt-BR"/>
        </w:rPr>
        <w:t>backend</w:t>
      </w:r>
      <w:r>
        <w:rPr>
          <w:lang w:eastAsia="pt-BR"/>
        </w:rPr>
        <w:t xml:space="preserve"> respeitando a camada lógica, ou seja</w:t>
      </w:r>
      <w:r w:rsidR="00D03100">
        <w:rPr>
          <w:lang w:eastAsia="pt-BR"/>
        </w:rPr>
        <w:t>,</w:t>
      </w:r>
      <w:r>
        <w:rPr>
          <w:lang w:eastAsia="pt-BR"/>
        </w:rPr>
        <w:t xml:space="preserve"> arquivos da camada </w:t>
      </w:r>
      <w:r w:rsidRPr="00946939">
        <w:rPr>
          <w:i/>
          <w:lang w:eastAsia="pt-BR"/>
        </w:rPr>
        <w:t>repository</w:t>
      </w:r>
      <w:r>
        <w:rPr>
          <w:lang w:eastAsia="pt-BR"/>
        </w:rPr>
        <w:t xml:space="preserve"> apresentam o mesmo padrão, bem como os arquivos da camada </w:t>
      </w:r>
      <w:r w:rsidRPr="00946939">
        <w:rPr>
          <w:i/>
          <w:lang w:eastAsia="pt-BR"/>
        </w:rPr>
        <w:t>controller</w:t>
      </w:r>
      <w:r>
        <w:rPr>
          <w:lang w:eastAsia="pt-BR"/>
        </w:rPr>
        <w:t xml:space="preserve"> e assim sucessivamente.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 xml:space="preserve">iclo </w:t>
      </w:r>
      <w:r w:rsidR="00092258">
        <w:rPr>
          <w:lang w:eastAsia="pt-BR"/>
        </w:rPr>
        <w:t>são apresentadas as</w:t>
      </w:r>
      <w:r w:rsidR="00CD4F98">
        <w:rPr>
          <w:lang w:eastAsia="pt-BR"/>
        </w:rPr>
        <w:t xml:space="preserve">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 seguir</w:t>
      </w:r>
      <w:r>
        <w:rPr>
          <w:lang w:eastAsia="pt-BR"/>
        </w:rPr>
        <w:t>:</w:t>
      </w:r>
    </w:p>
    <w:p w:rsidR="008C779F" w:rsidRPr="003238EB" w:rsidRDefault="008C779F" w:rsidP="008C77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375CB5">
        <w:rPr>
          <w:b/>
          <w:sz w:val="20"/>
          <w:szCs w:val="20"/>
        </w:rPr>
        <w:t>10</w:t>
      </w:r>
      <w:r w:rsidRPr="003238EB">
        <w:rPr>
          <w:sz w:val="20"/>
          <w:szCs w:val="20"/>
        </w:rPr>
        <w:t xml:space="preserve"> – </w:t>
      </w:r>
      <w:r w:rsidR="00726F0E">
        <w:rPr>
          <w:sz w:val="20"/>
          <w:szCs w:val="20"/>
        </w:rPr>
        <w:t>Protótipo da tela de cadastro</w:t>
      </w:r>
      <w:r w:rsidR="007B4625">
        <w:rPr>
          <w:sz w:val="20"/>
          <w:szCs w:val="20"/>
        </w:rPr>
        <w:t xml:space="preserve"> utilizando o Figma</w:t>
      </w:r>
    </w:p>
    <w:p w:rsidR="008C779F" w:rsidRDefault="008C779F" w:rsidP="00A269C1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21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8C77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6B6292">
        <w:rPr>
          <w:lang w:eastAsia="pt-BR"/>
        </w:rPr>
        <w:t>são apresentados as 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</w:t>
      </w:r>
      <w:r w:rsidR="00814514">
        <w:rPr>
          <w:lang w:eastAsia="pt-BR"/>
        </w:rPr>
        <w:t>ida a seguir através da figura 11</w:t>
      </w:r>
      <w:r w:rsidR="00C14CFE">
        <w:rPr>
          <w:lang w:eastAsia="pt-BR"/>
        </w:rPr>
        <w:t xml:space="preserve"> e é auto-explicativa.</w:t>
      </w:r>
      <w:r w:rsidR="006B6292">
        <w:rPr>
          <w:lang w:eastAsia="pt-BR"/>
        </w:rPr>
        <w:t xml:space="preserve"> </w:t>
      </w:r>
    </w:p>
    <w:p w:rsidR="00B31D13" w:rsidRPr="003238EB" w:rsidRDefault="00B31D13" w:rsidP="00B31D13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814514">
        <w:rPr>
          <w:b/>
          <w:sz w:val="20"/>
          <w:szCs w:val="20"/>
        </w:rPr>
        <w:t>11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Tela de </w:t>
      </w:r>
      <w:r w:rsidR="004833C0">
        <w:rPr>
          <w:sz w:val="20"/>
          <w:szCs w:val="20"/>
        </w:rPr>
        <w:t>acesso</w:t>
      </w:r>
      <w:r>
        <w:rPr>
          <w:sz w:val="20"/>
          <w:szCs w:val="20"/>
        </w:rPr>
        <w:t xml:space="preserve"> do cidadão</w:t>
      </w:r>
    </w:p>
    <w:p w:rsidR="00B31D13" w:rsidRDefault="005C7EAE" w:rsidP="00904046">
      <w:pPr>
        <w:pStyle w:val="PargrafodaLista"/>
        <w:ind w:left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13" w:rsidRPr="003C7995" w:rsidRDefault="00B31D13" w:rsidP="003C799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056EB9" w:rsidP="00FF1CDE">
      <w:pPr>
        <w:pStyle w:val="Ttulo1"/>
      </w:pPr>
      <w:bookmarkStart w:id="6" w:name="_Toc105469081"/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  <w:bookmarkEnd w:id="6"/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E45B7A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“</w:t>
      </w:r>
      <w:r w:rsidR="002D73E2">
        <w:t>Como cidadão, gostaria de ser capaz de criar ocorrências de forma anônima, sem necessidade de criar ou vincular contas</w:t>
      </w:r>
      <w:r>
        <w:t>”</w:t>
      </w:r>
      <w:r w:rsidR="002D73E2">
        <w:t>.</w:t>
      </w:r>
      <w:r w:rsidR="00446984">
        <w:t xml:space="preserve"> </w:t>
      </w:r>
      <w:r w:rsidR="00D35AA6">
        <w:t>Os passos para completar esta funcionali</w:t>
      </w:r>
      <w:r w:rsidR="00406DC0">
        <w:t>dade foram</w:t>
      </w:r>
      <w:r w:rsidR="00D35AA6">
        <w:t>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E45B7A" w:rsidP="007B7A88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7B7A88">
        <w:t xml:space="preserve">Como colaborador, preciso que a ocorrência tenha descrição, data, local, status, possíveis imagens, o histórico de atendimentos realizados sobre tal ocorrência e o </w:t>
      </w:r>
      <w:r w:rsidR="007B7A88" w:rsidRPr="00CB4F40">
        <w:rPr>
          <w:i/>
        </w:rPr>
        <w:t>feedback</w:t>
      </w:r>
      <w:r w:rsidR="007B7A88">
        <w:t xml:space="preserve"> do cidadão quando autenticado</w:t>
      </w:r>
      <w:r>
        <w:t>”. Para cumprir com este épico foi preciso: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15355C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C45B1E">
        <w:t xml:space="preserve">Como colaborador, preciso ter uma lista de ocorrências designadas ao </w:t>
      </w:r>
      <w:r w:rsidR="002A3F3A">
        <w:t>meu setor</w:t>
      </w:r>
      <w:r>
        <w:t>”</w:t>
      </w:r>
      <w:r w:rsidR="002A3F3A">
        <w:t xml:space="preserve">. </w:t>
      </w:r>
      <w:r>
        <w:t>Esta funcionalidade foi construída através de</w:t>
      </w:r>
      <w:r w:rsidR="00457CFE">
        <w:t xml:space="preserve">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C42555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637ED8">
        <w:t>Como colaborador, devo prover respostas às ocor</w:t>
      </w:r>
      <w:r w:rsidR="001509B4">
        <w:t>rências criadas pelo cidadão</w:t>
      </w:r>
      <w:r>
        <w:t>” foi resolvido através ao: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67B79">
        <w:t xml:space="preserve"> atendimento.</w:t>
      </w:r>
    </w:p>
    <w:p w:rsidR="00C45B1E" w:rsidRDefault="003B2276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327A30">
        <w:t>Como colaborador, preciso encaminhar ocorrências para seu respectivo setor quando mal interpretadas pelo cidadão</w:t>
      </w:r>
      <w:r>
        <w:t>”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5D346B" w:rsidRPr="003238EB" w:rsidRDefault="005D346B" w:rsidP="005D346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9261EF">
        <w:rPr>
          <w:b/>
          <w:sz w:val="20"/>
          <w:szCs w:val="20"/>
        </w:rPr>
        <w:t>12</w:t>
      </w:r>
      <w:r w:rsidRPr="003238EB">
        <w:rPr>
          <w:sz w:val="20"/>
          <w:szCs w:val="20"/>
        </w:rPr>
        <w:t xml:space="preserve"> – </w:t>
      </w:r>
      <w:r w:rsidR="00E17E28">
        <w:rPr>
          <w:sz w:val="20"/>
          <w:szCs w:val="20"/>
        </w:rPr>
        <w:t>Alter</w:t>
      </w:r>
      <w:r w:rsidR="00B8674B">
        <w:rPr>
          <w:sz w:val="20"/>
          <w:szCs w:val="20"/>
        </w:rPr>
        <w:t>ações no diagrama de classes</w:t>
      </w:r>
    </w:p>
    <w:p w:rsidR="001B49B0" w:rsidRDefault="00913917" w:rsidP="00904046">
      <w:pPr>
        <w:pStyle w:val="PargrafodaLista"/>
        <w:ind w:left="0"/>
        <w:jc w:val="left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84" w:rsidRPr="005D346B" w:rsidRDefault="005D346B" w:rsidP="005D346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lastRenderedPageBreak/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FC75C4" w:rsidRPr="00B21B45" w:rsidRDefault="005A3650" w:rsidP="009E5BE8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FC75C4" w:rsidRDefault="00FC75C4" w:rsidP="00FC75C4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231104">
        <w:rPr>
          <w:b/>
          <w:sz w:val="20"/>
          <w:szCs w:val="20"/>
        </w:rPr>
        <w:t>13</w:t>
      </w:r>
      <w:r w:rsidRPr="003238EB">
        <w:rPr>
          <w:sz w:val="20"/>
          <w:szCs w:val="20"/>
        </w:rPr>
        <w:t xml:space="preserve"> – </w:t>
      </w:r>
      <w:r w:rsidR="00C62DF5">
        <w:rPr>
          <w:sz w:val="20"/>
          <w:szCs w:val="20"/>
        </w:rPr>
        <w:t xml:space="preserve">Alterações em </w:t>
      </w:r>
      <w:r w:rsidR="00C62DF5" w:rsidRPr="00C62DF5">
        <w:rPr>
          <w:i/>
          <w:sz w:val="20"/>
          <w:szCs w:val="20"/>
        </w:rPr>
        <w:t>ResourceServerConfig</w:t>
      </w:r>
      <w:r w:rsidR="00C62DF5">
        <w:rPr>
          <w:sz w:val="20"/>
          <w:szCs w:val="20"/>
        </w:rPr>
        <w:t>.java</w:t>
      </w:r>
    </w:p>
    <w:p w:rsidR="00FC75C4" w:rsidRPr="003238EB" w:rsidRDefault="00647935" w:rsidP="00FC75C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03095"/>
            <wp:effectExtent l="19050" t="0" r="0" b="0"/>
            <wp:docPr id="22" name="Imagem 21" descr="ResourceServer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Updat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6C" w:rsidRDefault="00FC75C4" w:rsidP="00FC75C4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647935" w:rsidRPr="00C01264" w:rsidRDefault="00116637" w:rsidP="00647935">
      <w:r>
        <w:t xml:space="preserve">Neste </w:t>
      </w:r>
      <w:r w:rsidRPr="00116637">
        <w:rPr>
          <w:i/>
        </w:rPr>
        <w:t>sprint</w:t>
      </w:r>
      <w:r>
        <w:t xml:space="preserve"> o arquivo de configuração d</w:t>
      </w:r>
      <w:r w:rsidR="00190DB2">
        <w:t>o servidor de recursos (figura 13</w:t>
      </w:r>
      <w:r>
        <w:t xml:space="preserve">) teve acréscimo nas linhas 54 e 55 </w:t>
      </w:r>
      <w:r w:rsidR="004612E8">
        <w:t>que adicionaram</w:t>
      </w:r>
      <w:r>
        <w:t xml:space="preserve"> regras para rotas iniciadas com “/</w:t>
      </w:r>
      <w:r>
        <w:rPr>
          <w:i/>
        </w:rPr>
        <w:t>authenticated</w:t>
      </w:r>
      <w:r>
        <w:t>” e “/</w:t>
      </w:r>
      <w:r w:rsidRPr="00A5226C">
        <w:rPr>
          <w:i/>
        </w:rPr>
        <w:t>agent</w:t>
      </w:r>
      <w:r>
        <w:t xml:space="preserve">”, a primeira regra </w:t>
      </w:r>
      <w:r w:rsidR="00EF305F">
        <w:t>prescreve</w:t>
      </w:r>
      <w:r>
        <w:t xml:space="preserve"> que apenas usuários autenticados (</w:t>
      </w:r>
      <w:r w:rsidR="00B86E75">
        <w:t>colaboradores e ci</w:t>
      </w:r>
      <w:r>
        <w:t>dadãos) podem interceptá-las enquanto a segunda pode ser acionada apenas por colaboradores. O termo “</w:t>
      </w:r>
      <w:r w:rsidR="00C01264">
        <w:rPr>
          <w:i/>
        </w:rPr>
        <w:t>agent</w:t>
      </w:r>
      <w:r w:rsidR="00C01264">
        <w:t>” faz alusão ao agente público ou colaborador.</w:t>
      </w:r>
    </w:p>
    <w:p w:rsidR="00647935" w:rsidRDefault="00647935" w:rsidP="00647935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094545">
        <w:rPr>
          <w:b/>
          <w:sz w:val="20"/>
          <w:szCs w:val="20"/>
        </w:rPr>
        <w:t>14</w:t>
      </w:r>
      <w:r w:rsidRPr="003238EB">
        <w:rPr>
          <w:sz w:val="20"/>
          <w:szCs w:val="20"/>
        </w:rPr>
        <w:t xml:space="preserve"> – </w:t>
      </w:r>
      <w:r w:rsidR="00160FA3">
        <w:rPr>
          <w:sz w:val="20"/>
          <w:szCs w:val="20"/>
        </w:rPr>
        <w:t xml:space="preserve">Conteúdo de </w:t>
      </w:r>
      <w:r w:rsidR="00831F35">
        <w:rPr>
          <w:i/>
          <w:sz w:val="20"/>
          <w:szCs w:val="20"/>
        </w:rPr>
        <w:t>District</w:t>
      </w:r>
      <w:r w:rsidR="00160FA3" w:rsidRPr="00160FA3">
        <w:rPr>
          <w:i/>
          <w:sz w:val="20"/>
          <w:szCs w:val="20"/>
        </w:rPr>
        <w:t>TableSeeder</w:t>
      </w:r>
      <w:r w:rsidR="00160FA3">
        <w:rPr>
          <w:sz w:val="20"/>
          <w:szCs w:val="20"/>
        </w:rPr>
        <w:t>.java</w:t>
      </w:r>
    </w:p>
    <w:p w:rsidR="00647935" w:rsidRPr="003238EB" w:rsidRDefault="00831F35" w:rsidP="00647935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5282565"/>
            <wp:effectExtent l="19050" t="0" r="0" b="0"/>
            <wp:docPr id="24" name="Imagem 23" descr="DistrictTableSe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ctTableSee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5" w:rsidRDefault="00647935" w:rsidP="00647935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1E2AF6" w:rsidRDefault="00831F35" w:rsidP="00754BCA">
      <w:r>
        <w:t>Para que fosse possível criar uma ocorrência é necessário indicar a localização e um de seus itens é o bairro</w:t>
      </w:r>
      <w:r w:rsidR="00270B34">
        <w:t xml:space="preserve">, devido ao </w:t>
      </w:r>
      <w:r w:rsidR="00270B34" w:rsidRPr="00270B34">
        <w:rPr>
          <w:i/>
        </w:rPr>
        <w:t>software</w:t>
      </w:r>
      <w:r w:rsidR="00270B34">
        <w:t xml:space="preserve"> se aplicar</w:t>
      </w:r>
      <w:r w:rsidR="000A0095">
        <w:t xml:space="preserve"> apenas ao município de Macaé seus</w:t>
      </w:r>
      <w:r w:rsidR="00270B34">
        <w:t xml:space="preserve"> dados n</w:t>
      </w:r>
      <w:r w:rsidR="003F1303">
        <w:t>ão estão sujeitos a</w:t>
      </w:r>
      <w:r w:rsidR="00270B34">
        <w:t xml:space="preserve"> constantes</w:t>
      </w:r>
      <w:r w:rsidR="00955604">
        <w:t xml:space="preserve"> </w:t>
      </w:r>
      <w:r w:rsidR="003F1303">
        <w:t xml:space="preserve">alterações </w:t>
      </w:r>
      <w:r w:rsidR="00955604">
        <w:t>e podem ser preenchidos automaticamente quando o banco de dados estiver vazio</w:t>
      </w:r>
      <w:r w:rsidR="001E2AF6">
        <w:t xml:space="preserve">. </w:t>
      </w:r>
    </w:p>
    <w:p w:rsidR="00647935" w:rsidRDefault="00202848" w:rsidP="000849D8">
      <w:r>
        <w:t>A figura 14</w:t>
      </w:r>
      <w:r w:rsidR="001E2AF6">
        <w:t xml:space="preserve"> ilustra o código responsável por popular uma lista de bairros no banco de dados. A classe foi batizada de </w:t>
      </w:r>
      <w:r w:rsidR="001E2AF6" w:rsidRPr="001E2AF6">
        <w:rPr>
          <w:i/>
        </w:rPr>
        <w:t>DistrictTableSeeder</w:t>
      </w:r>
      <w:r w:rsidR="001E2AF6">
        <w:t xml:space="preserve"> porque “</w:t>
      </w:r>
      <w:r w:rsidR="001E2AF6">
        <w:rPr>
          <w:i/>
        </w:rPr>
        <w:t>District</w:t>
      </w:r>
      <w:r w:rsidR="001E2AF6">
        <w:t>” é uma alusão a bairro.</w:t>
      </w:r>
    </w:p>
    <w:p w:rsidR="00E06517" w:rsidRPr="002577C6" w:rsidRDefault="00E06517" w:rsidP="00E0651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485259">
        <w:rPr>
          <w:b/>
          <w:sz w:val="20"/>
          <w:szCs w:val="20"/>
        </w:rPr>
        <w:t>15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Conteúdo da classe de domínio </w:t>
      </w:r>
      <w:r w:rsidRPr="002577C6">
        <w:rPr>
          <w:i/>
          <w:sz w:val="20"/>
          <w:szCs w:val="20"/>
        </w:rPr>
        <w:t>Call.</w:t>
      </w:r>
      <w:r>
        <w:rPr>
          <w:sz w:val="20"/>
          <w:szCs w:val="20"/>
        </w:rPr>
        <w:t>java</w:t>
      </w:r>
    </w:p>
    <w:p w:rsidR="00E06517" w:rsidRPr="003238EB" w:rsidRDefault="00E06517" w:rsidP="00E0651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4801270" cy="5801535"/>
            <wp:effectExtent l="19050" t="0" r="0" b="0"/>
            <wp:docPr id="25" name="Imagem 24" descr="Call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Doma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17" w:rsidRDefault="00E06517" w:rsidP="00E06517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06517" w:rsidRDefault="0097465E" w:rsidP="00E06517">
      <w:r>
        <w:t>A figura 15</w:t>
      </w:r>
      <w:r w:rsidR="005D5CA7">
        <w:t xml:space="preserve"> apresenta a classe “</w:t>
      </w:r>
      <w:r w:rsidR="005D5CA7" w:rsidRPr="005D5CA7">
        <w:rPr>
          <w:i/>
        </w:rPr>
        <w:t>Call</w:t>
      </w:r>
      <w:r w:rsidR="005D5CA7">
        <w:t>”</w:t>
      </w:r>
      <w:r w:rsidR="00D9133B">
        <w:t xml:space="preserve"> referente à</w:t>
      </w:r>
      <w:r w:rsidR="005D5CA7">
        <w:t xml:space="preserve"> estrutura “Ocorrencia”; as anotações “@</w:t>
      </w:r>
      <w:r w:rsidR="005D5CA7">
        <w:rPr>
          <w:i/>
        </w:rPr>
        <w:t>Entity</w:t>
      </w:r>
      <w:r w:rsidR="005D5CA7">
        <w:t>” e “@</w:t>
      </w:r>
      <w:r w:rsidR="005D5CA7" w:rsidRPr="005D5CA7">
        <w:rPr>
          <w:i/>
        </w:rPr>
        <w:t>Column</w:t>
      </w:r>
      <w:r w:rsidR="005D5CA7">
        <w:t>”</w:t>
      </w:r>
      <w:r w:rsidR="009B5248">
        <w:t xml:space="preserve"> configuram os nomes da tabela e das colunas respectivamente</w:t>
      </w:r>
      <w:r w:rsidR="0001583E">
        <w:t>. No que diz respeito aos atributos eles se configuram em: “id”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protcol</w:t>
      </w:r>
      <w:r w:rsidR="0001583E">
        <w:t>” (</w:t>
      </w:r>
      <w:r w:rsidR="006B71C1">
        <w:t>“</w:t>
      </w:r>
      <w:r w:rsidR="0001583E">
        <w:t>protocolo</w:t>
      </w:r>
      <w:r w:rsidR="006B71C1">
        <w:t>”</w:t>
      </w:r>
      <w:r w:rsidR="00A0422C">
        <w:t>);</w:t>
      </w:r>
      <w:r w:rsidR="0001583E">
        <w:t xml:space="preserve"> “status”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description</w:t>
      </w:r>
      <w:r w:rsidR="0001583E">
        <w:t>”</w:t>
      </w:r>
      <w:r w:rsidR="006B71C1">
        <w:t xml:space="preserve"> (“descricao”)</w:t>
      </w:r>
      <w:r w:rsidR="00A0422C">
        <w:t>;</w:t>
      </w:r>
      <w:r w:rsidR="006B71C1">
        <w:t xml:space="preserve"> “</w:t>
      </w:r>
      <w:r w:rsidR="006B71C1" w:rsidRPr="006B71C1">
        <w:rPr>
          <w:i/>
        </w:rPr>
        <w:t>address</w:t>
      </w:r>
      <w:r w:rsidR="006B71C1">
        <w:t>” (“endereço”)</w:t>
      </w:r>
      <w:r w:rsidR="00A0422C">
        <w:t>;</w:t>
      </w:r>
      <w:r w:rsidR="006B71C1">
        <w:t xml:space="preserve"> </w:t>
      </w:r>
      <w:r w:rsidR="00A0422C">
        <w:t>“</w:t>
      </w:r>
      <w:r w:rsidR="00A0422C" w:rsidRPr="00A0422C">
        <w:rPr>
          <w:i/>
        </w:rPr>
        <w:t>images</w:t>
      </w:r>
      <w:r w:rsidR="00A0422C">
        <w:t>”</w:t>
      </w:r>
      <w:r w:rsidR="002C53B6">
        <w:t xml:space="preserve"> </w:t>
      </w:r>
      <w:r w:rsidR="00A0422C">
        <w:t>(“imagens”); “author”</w:t>
      </w:r>
      <w:r w:rsidR="002C53B6">
        <w:t xml:space="preserve"> </w:t>
      </w:r>
      <w:r w:rsidR="00A0422C">
        <w:t>(“autor”);</w:t>
      </w:r>
      <w:r w:rsidR="002C53B6">
        <w:t xml:space="preserve"> </w:t>
      </w:r>
      <w:r w:rsidR="006B71C1">
        <w:t>“</w:t>
      </w:r>
      <w:r w:rsidR="006B71C1" w:rsidRPr="006B71C1">
        <w:rPr>
          <w:i/>
        </w:rPr>
        <w:t>postingDate</w:t>
      </w:r>
      <w:r w:rsidR="006B71C1">
        <w:t>”</w:t>
      </w:r>
      <w:r w:rsidR="002C53B6">
        <w:t xml:space="preserve"> </w:t>
      </w:r>
      <w:r w:rsidR="006B71C1">
        <w:t>( “dataPostagem” ) e “</w:t>
      </w:r>
      <w:r w:rsidR="006B71C1" w:rsidRPr="006B71C1">
        <w:rPr>
          <w:i/>
        </w:rPr>
        <w:t>attendances</w:t>
      </w:r>
      <w:r w:rsidR="006B71C1">
        <w:t>”</w:t>
      </w:r>
      <w:r w:rsidR="002C53B6">
        <w:t xml:space="preserve"> </w:t>
      </w:r>
      <w:r w:rsidR="006B71C1">
        <w:t>(“atendimentos”)</w:t>
      </w:r>
      <w:r w:rsidR="002C53B6">
        <w:t>.</w:t>
      </w:r>
    </w:p>
    <w:p w:rsidR="002C53B6" w:rsidRPr="006B71C1" w:rsidRDefault="002C53B6" w:rsidP="00E06517">
      <w:r>
        <w:t>A anotação “@</w:t>
      </w:r>
      <w:r w:rsidRPr="002C53B6">
        <w:rPr>
          <w:i/>
        </w:rPr>
        <w:t>Embedded</w:t>
      </w:r>
      <w:r>
        <w:t>” embute listas de valores em uma única coluna</w:t>
      </w:r>
      <w:r w:rsidR="00D9133B">
        <w:t xml:space="preserve"> enquanto “@</w:t>
      </w:r>
      <w:r w:rsidR="00D9133B" w:rsidRPr="00D9133B">
        <w:rPr>
          <w:i/>
        </w:rPr>
        <w:t>ManyToOne</w:t>
      </w:r>
      <w:r w:rsidR="00D9133B">
        <w:t>” e “@</w:t>
      </w:r>
      <w:r w:rsidR="00D9133B" w:rsidRPr="00D9133B">
        <w:rPr>
          <w:i/>
        </w:rPr>
        <w:t>OneToMany</w:t>
      </w:r>
      <w:r w:rsidR="00D9133B">
        <w:t>” tratam das cardinalidades das relações de “Ocorrencia” com as demais estruturas.</w:t>
      </w:r>
    </w:p>
    <w:p w:rsidR="005D346B" w:rsidRDefault="00201B97" w:rsidP="00754BCA">
      <w:r>
        <w:t xml:space="preserve">Ao criar uma ocorrência o cidadão deve escolher dentre um acervo de serviços que são organizados em categorias para facilitar seu acesso como pode ser ilustrado pelas figuras </w:t>
      </w:r>
      <w:r w:rsidR="00A532CF">
        <w:lastRenderedPageBreak/>
        <w:t>16 e 17</w:t>
      </w:r>
      <w:r>
        <w:t xml:space="preserve">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43463F" w:rsidRPr="003238EB" w:rsidRDefault="0043463F" w:rsidP="0043463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A532CF">
        <w:rPr>
          <w:b/>
          <w:sz w:val="20"/>
          <w:szCs w:val="20"/>
        </w:rPr>
        <w:t>16</w:t>
      </w:r>
      <w:r w:rsidRPr="003238EB">
        <w:rPr>
          <w:sz w:val="20"/>
          <w:szCs w:val="20"/>
        </w:rPr>
        <w:t xml:space="preserve"> – </w:t>
      </w:r>
      <w:r w:rsidR="00CE6208">
        <w:rPr>
          <w:sz w:val="20"/>
          <w:szCs w:val="20"/>
        </w:rPr>
        <w:t>Lista de categorias de serviço</w:t>
      </w:r>
    </w:p>
    <w:p w:rsidR="0043463F" w:rsidRDefault="006868CC" w:rsidP="002640DE">
      <w:pPr>
        <w:pStyle w:val="PargrafodaLista"/>
        <w:ind w:left="851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Pr="0043463F" w:rsidRDefault="0043463F" w:rsidP="0043463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44753" w:rsidRDefault="00801207" w:rsidP="00446984">
      <w:r>
        <w:t>Ao selecionar uma das categ</w:t>
      </w:r>
      <w:r w:rsidR="002477C0">
        <w:t>orias conforme a figura 16</w:t>
      </w:r>
      <w:r>
        <w:t xml:space="preserve">, a aplicação carrega a lista de serviços respectiva </w:t>
      </w:r>
      <w:r w:rsidR="002909F7">
        <w:t>rep</w:t>
      </w:r>
      <w:r w:rsidR="002477C0">
        <w:t>resentada a seguir pela figura 17</w:t>
      </w:r>
      <w:r w:rsidR="002909F7">
        <w:t>.</w:t>
      </w:r>
      <w:r>
        <w:t xml:space="preserve"> </w:t>
      </w:r>
    </w:p>
    <w:p w:rsidR="00754BCA" w:rsidRPr="003238EB" w:rsidRDefault="00754BCA" w:rsidP="00754BC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2477C0">
        <w:rPr>
          <w:b/>
          <w:sz w:val="20"/>
          <w:szCs w:val="20"/>
        </w:rPr>
        <w:t>17</w:t>
      </w:r>
      <w:r w:rsidRPr="003238EB">
        <w:rPr>
          <w:sz w:val="20"/>
          <w:szCs w:val="20"/>
        </w:rPr>
        <w:t xml:space="preserve"> – </w:t>
      </w:r>
      <w:r w:rsidR="00F31753">
        <w:rPr>
          <w:sz w:val="20"/>
          <w:szCs w:val="20"/>
        </w:rPr>
        <w:t>Lista de serviços</w:t>
      </w:r>
    </w:p>
    <w:p w:rsidR="00754BCA" w:rsidRDefault="006868CC" w:rsidP="005F446C">
      <w:pPr>
        <w:pStyle w:val="PargrafodaLista"/>
        <w:ind w:left="993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Pr="0043463F" w:rsidRDefault="00754BCA" w:rsidP="00754BC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D34370" w:rsidP="00754BCA">
      <w:r>
        <w:t>Quando selecionar o serviço, o form</w:t>
      </w:r>
      <w:r w:rsidR="003D095F">
        <w:t xml:space="preserve">ulário da ocorrência (figura </w:t>
      </w:r>
      <w:r w:rsidR="0012289B">
        <w:t>18</w:t>
      </w:r>
      <w:r>
        <w:t>) é exibido: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12289B">
        <w:rPr>
          <w:b/>
          <w:sz w:val="20"/>
          <w:szCs w:val="20"/>
        </w:rPr>
        <w:t>18</w:t>
      </w:r>
      <w:r w:rsidRPr="003238EB">
        <w:rPr>
          <w:sz w:val="20"/>
          <w:szCs w:val="20"/>
        </w:rPr>
        <w:t xml:space="preserve"> – </w:t>
      </w:r>
      <w:r w:rsidR="00D34370">
        <w:rPr>
          <w:sz w:val="20"/>
          <w:szCs w:val="20"/>
        </w:rPr>
        <w:t>Formulário da ocorrência</w:t>
      </w:r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83093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231261">
        <w:t xml:space="preserve"> (figura 19</w:t>
      </w:r>
      <w:r w:rsidR="00872A9F">
        <w:t>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231261">
        <w:rPr>
          <w:b/>
          <w:sz w:val="20"/>
          <w:szCs w:val="20"/>
        </w:rPr>
        <w:t>19</w:t>
      </w:r>
      <w:r w:rsidRPr="003238EB">
        <w:rPr>
          <w:sz w:val="20"/>
          <w:szCs w:val="20"/>
        </w:rPr>
        <w:t xml:space="preserve"> – </w:t>
      </w:r>
      <w:r w:rsidR="00FA2299">
        <w:rPr>
          <w:sz w:val="20"/>
          <w:szCs w:val="20"/>
        </w:rPr>
        <w:t>Acesso do colaborador</w:t>
      </w:r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E768BC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t>Também foi entregue a lista de ocorrências logo que o colaborador é autenticado, conforme a ilustração a seguir</w:t>
      </w:r>
      <w:r w:rsidR="0080297D">
        <w:t xml:space="preserve">. Dentre os campos exibidos estão o nome do serviço, status, </w:t>
      </w:r>
      <w:r w:rsidR="0080297D">
        <w:lastRenderedPageBreak/>
        <w:t>bairro, data de postagem, hora e o nome do autor quando cadastrado, os valores na lista são meramente ilustrativos e para propósitos de teste</w:t>
      </w:r>
      <w:r>
        <w:t>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B61643">
        <w:rPr>
          <w:b/>
          <w:sz w:val="20"/>
          <w:szCs w:val="20"/>
        </w:rPr>
        <w:t>20</w:t>
      </w:r>
      <w:r w:rsidRPr="003238EB">
        <w:rPr>
          <w:sz w:val="20"/>
          <w:szCs w:val="20"/>
        </w:rPr>
        <w:t xml:space="preserve"> – </w:t>
      </w:r>
      <w:r w:rsidR="00426BE0">
        <w:rPr>
          <w:sz w:val="20"/>
          <w:szCs w:val="20"/>
        </w:rPr>
        <w:t>Lista de ocorrências</w:t>
      </w:r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43463F" w:rsidRDefault="00E768BC" w:rsidP="00B3770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21F07" w:rsidRDefault="00B37709" w:rsidP="00521F07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521F07" w:rsidRDefault="00521F07" w:rsidP="00521F0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DD7993">
        <w:rPr>
          <w:b/>
          <w:sz w:val="20"/>
          <w:szCs w:val="20"/>
        </w:rPr>
        <w:t>21</w:t>
      </w:r>
      <w:r w:rsidRPr="003238EB">
        <w:rPr>
          <w:sz w:val="20"/>
          <w:szCs w:val="20"/>
        </w:rPr>
        <w:t xml:space="preserve"> – </w:t>
      </w:r>
      <w:r w:rsidR="00496629">
        <w:rPr>
          <w:sz w:val="20"/>
          <w:szCs w:val="20"/>
        </w:rPr>
        <w:t>Formulário de ocorrência</w:t>
      </w:r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521F07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>é exibido o formulário</w:t>
      </w:r>
      <w:r w:rsidR="00FB5ECF">
        <w:t xml:space="preserve"> de atendimento, vide a figura 22</w:t>
      </w:r>
      <w:r w:rsidR="00872620">
        <w:t xml:space="preserve">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592C29" w:rsidRDefault="00592C29" w:rsidP="00592C29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B80061">
        <w:rPr>
          <w:b/>
          <w:sz w:val="20"/>
          <w:szCs w:val="20"/>
        </w:rPr>
        <w:t>22</w:t>
      </w:r>
      <w:r w:rsidRPr="003238EB">
        <w:rPr>
          <w:sz w:val="20"/>
          <w:szCs w:val="20"/>
        </w:rPr>
        <w:t xml:space="preserve"> – </w:t>
      </w:r>
      <w:r w:rsidR="0042134A">
        <w:rPr>
          <w:sz w:val="20"/>
          <w:szCs w:val="20"/>
        </w:rPr>
        <w:t>Formulário de atendimento</w:t>
      </w:r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592C2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1677F5" w:rsidP="001677F5">
      <w:r>
        <w:t>Também é através do formulário de aten</w:t>
      </w:r>
      <w:r w:rsidR="00DE7BA5">
        <w:t>dimento que o colaborador aponta</w:t>
      </w:r>
      <w:r>
        <w:t xml:space="preserve"> se a ocorrência é um trote o qual é automaticamente excluído caso confirmado pelo colaborador.</w:t>
      </w:r>
      <w:r w:rsidR="00CB2913">
        <w:t xml:space="preserve"> </w:t>
      </w:r>
    </w:p>
    <w:p w:rsidR="0061196D" w:rsidRDefault="00B45EF7" w:rsidP="00FF1CDE">
      <w:pPr>
        <w:pStyle w:val="Ttulo1"/>
      </w:pPr>
      <w:bookmarkStart w:id="7" w:name="_Toc105469082"/>
      <w:r>
        <w:t xml:space="preserve">4.5.3 </w:t>
      </w:r>
      <w:r w:rsidRPr="00B45EF7">
        <w:rPr>
          <w:i/>
        </w:rPr>
        <w:t>SPRINT</w:t>
      </w:r>
      <w:r>
        <w:t xml:space="preserve"> 3</w:t>
      </w:r>
      <w:bookmarkEnd w:id="7"/>
    </w:p>
    <w:p w:rsidR="00E60F30" w:rsidRPr="00E60F30" w:rsidRDefault="00145FD4" w:rsidP="00E60F30">
      <w:pPr>
        <w:rPr>
          <w:lang w:eastAsia="pt-BR"/>
        </w:rPr>
      </w:pPr>
      <w:r>
        <w:rPr>
          <w:lang w:eastAsia="pt-BR"/>
        </w:rPr>
        <w:t>Entregas não foram final</w:t>
      </w:r>
      <w:r w:rsidR="000A6962">
        <w:rPr>
          <w:lang w:eastAsia="pt-BR"/>
        </w:rPr>
        <w:t xml:space="preserve">izadas neste </w:t>
      </w:r>
      <w:r w:rsidR="000A6962" w:rsidRPr="00B45EF7">
        <w:rPr>
          <w:i/>
          <w:lang w:eastAsia="pt-BR"/>
        </w:rPr>
        <w:t>sprint</w:t>
      </w:r>
      <w:r w:rsidR="000A6962">
        <w:rPr>
          <w:lang w:eastAsia="pt-BR"/>
        </w:rPr>
        <w:t xml:space="preserve"> e portanto foram </w:t>
      </w:r>
      <w:r w:rsidR="002E41AA">
        <w:rPr>
          <w:lang w:eastAsia="pt-BR"/>
        </w:rPr>
        <w:t>delegadas aos</w:t>
      </w:r>
      <w:r w:rsidR="000A6962">
        <w:rPr>
          <w:lang w:eastAsia="pt-BR"/>
        </w:rPr>
        <w:t xml:space="preserve"> </w:t>
      </w:r>
      <w:r w:rsidR="000A6962" w:rsidRPr="00B45EF7">
        <w:rPr>
          <w:i/>
          <w:lang w:eastAsia="pt-BR"/>
        </w:rPr>
        <w:t>sprints</w:t>
      </w:r>
      <w:r w:rsidR="000A6962">
        <w:rPr>
          <w:lang w:eastAsia="pt-BR"/>
        </w:rPr>
        <w:t xml:space="preserve"> seguintes.</w:t>
      </w:r>
    </w:p>
    <w:p w:rsidR="0061196D" w:rsidRDefault="00B45EF7" w:rsidP="00FF1CDE">
      <w:pPr>
        <w:pStyle w:val="Ttulo1"/>
      </w:pPr>
      <w:bookmarkStart w:id="8" w:name="_Toc105469083"/>
      <w:r>
        <w:t xml:space="preserve">4.5.4 </w:t>
      </w:r>
      <w:r w:rsidR="0061196D" w:rsidRPr="00B45EF7">
        <w:rPr>
          <w:i/>
        </w:rPr>
        <w:t>SPRINT</w:t>
      </w:r>
      <w:r w:rsidR="0061196D">
        <w:t xml:space="preserve"> 4</w:t>
      </w:r>
      <w:bookmarkEnd w:id="8"/>
      <w:r w:rsidR="0061196D">
        <w:t xml:space="preserve"> </w:t>
      </w: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 w:rsidRPr="005636E0">
        <w:rPr>
          <w:i/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 xml:space="preserve">tendimento interno que </w:t>
      </w:r>
      <w:r w:rsidR="004A7DB9">
        <w:rPr>
          <w:lang w:eastAsia="pt-BR"/>
        </w:rPr>
        <w:lastRenderedPageBreak/>
        <w:t>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 w:rsidR="00FA77D3">
        <w:rPr>
          <w:lang w:eastAsia="pt-BR"/>
        </w:rPr>
        <w:t>a figura 12</w:t>
      </w:r>
      <w:r w:rsidR="006271FD">
        <w:rPr>
          <w:lang w:eastAsia="pt-BR"/>
        </w:rPr>
        <w:t>.</w:t>
      </w:r>
    </w:p>
    <w:p w:rsidR="00E17E28" w:rsidRDefault="00E17E28" w:rsidP="00E17E28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86721D">
        <w:rPr>
          <w:b/>
          <w:sz w:val="20"/>
          <w:szCs w:val="20"/>
        </w:rPr>
        <w:t>23</w:t>
      </w:r>
      <w:r w:rsidRPr="003238EB">
        <w:rPr>
          <w:sz w:val="20"/>
          <w:szCs w:val="20"/>
        </w:rPr>
        <w:t xml:space="preserve"> – </w:t>
      </w:r>
      <w:r w:rsidR="006202F5">
        <w:rPr>
          <w:sz w:val="20"/>
          <w:szCs w:val="20"/>
        </w:rPr>
        <w:t>Diagrama de classes corrigido</w:t>
      </w:r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Pr="009564DC" w:rsidRDefault="00E17E28" w:rsidP="009564DC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t xml:space="preserve">Em paralelo à correção, </w:t>
      </w:r>
      <w:r w:rsidR="00D81B4D">
        <w:rPr>
          <w:lang w:eastAsia="pt-BR"/>
        </w:rPr>
        <w:t>as</w:t>
      </w:r>
      <w:r w:rsidR="00EB7F86">
        <w:rPr>
          <w:lang w:eastAsia="pt-BR"/>
        </w:rPr>
        <w:t xml:space="preserve">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</w:t>
      </w:r>
      <w:r w:rsidR="00D81B4D">
        <w:rPr>
          <w:lang w:eastAsia="pt-BR"/>
        </w:rPr>
        <w:t xml:space="preserve">descritas a seguir </w:t>
      </w:r>
      <w:r w:rsidR="00EB7F86">
        <w:rPr>
          <w:lang w:eastAsia="pt-BR"/>
        </w:rPr>
        <w:t>foram concluídas</w:t>
      </w:r>
      <w:r w:rsidR="00D81B4D">
        <w:rPr>
          <w:lang w:eastAsia="pt-BR"/>
        </w:rPr>
        <w:t xml:space="preserve"> neste </w:t>
      </w:r>
      <w:r w:rsidR="00D81B4D" w:rsidRPr="00D81B4D">
        <w:rPr>
          <w:i/>
          <w:lang w:eastAsia="pt-BR"/>
        </w:rPr>
        <w:t>sprint</w:t>
      </w:r>
      <w:r w:rsidR="00EB7F86">
        <w:rPr>
          <w:lang w:eastAsia="pt-BR"/>
        </w:rPr>
        <w:t>:</w:t>
      </w:r>
    </w:p>
    <w:p w:rsidR="00526788" w:rsidRDefault="00CF6DA0" w:rsidP="00526788">
      <w:pPr>
        <w:pStyle w:val="PargrafodaLista"/>
        <w:numPr>
          <w:ilvl w:val="1"/>
          <w:numId w:val="16"/>
        </w:numPr>
      </w:pPr>
      <w:r>
        <w:t>“</w:t>
      </w:r>
      <w:r w:rsidR="00526788">
        <w:t>Como cidadão, gostaria de poder enviar imagens da ocorrência para auxiliar em seu detalhamento</w:t>
      </w:r>
      <w:r>
        <w:t>”. As atividades necessárias para cumprir com esta funcionalidade foram:</w:t>
      </w:r>
    </w:p>
    <w:p w:rsidR="002D71F0" w:rsidRDefault="008950A4" w:rsidP="002D71F0">
      <w:pPr>
        <w:pStyle w:val="PargrafodaLista"/>
        <w:numPr>
          <w:ilvl w:val="2"/>
          <w:numId w:val="16"/>
        </w:numPr>
      </w:pPr>
      <w:r>
        <w:lastRenderedPageBreak/>
        <w:t>Criar serviço destinado a manipulação de arquivos</w:t>
      </w:r>
      <w:r w:rsidR="00EF00F1">
        <w:t xml:space="preserve"> (resultado na figura 24</w:t>
      </w:r>
      <w:r w:rsidR="00B33C1C">
        <w:t>)</w:t>
      </w:r>
      <w:r>
        <w:t>;</w:t>
      </w:r>
    </w:p>
    <w:p w:rsidR="002D71F0" w:rsidRPr="002D71F0" w:rsidRDefault="002D71F0" w:rsidP="002D71F0">
      <w:pPr>
        <w:ind w:left="360" w:firstLine="0"/>
        <w:jc w:val="center"/>
        <w:rPr>
          <w:sz w:val="20"/>
          <w:szCs w:val="20"/>
        </w:rPr>
      </w:pPr>
      <w:r w:rsidRPr="002D71F0">
        <w:rPr>
          <w:b/>
          <w:sz w:val="20"/>
          <w:szCs w:val="20"/>
        </w:rPr>
        <w:t xml:space="preserve">FIGURA </w:t>
      </w:r>
      <w:r w:rsidR="00E00A1C">
        <w:rPr>
          <w:b/>
          <w:sz w:val="20"/>
          <w:szCs w:val="20"/>
        </w:rPr>
        <w:t>24</w:t>
      </w:r>
      <w:r w:rsidRPr="002D71F0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Estrutura do arquivo </w:t>
      </w:r>
      <w:r>
        <w:rPr>
          <w:i/>
          <w:sz w:val="20"/>
          <w:szCs w:val="20"/>
        </w:rPr>
        <w:t>FileStorageService</w:t>
      </w:r>
      <w:r>
        <w:rPr>
          <w:sz w:val="20"/>
          <w:szCs w:val="20"/>
        </w:rPr>
        <w:t>.java</w:t>
      </w:r>
    </w:p>
    <w:p w:rsidR="002D71F0" w:rsidRPr="002D71F0" w:rsidRDefault="002D71F0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568700"/>
            <wp:effectExtent l="19050" t="0" r="0" b="0"/>
            <wp:docPr id="26" name="Imagem 25" descr="FileStorag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torageServi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Pr="002D71F0" w:rsidRDefault="002D71F0" w:rsidP="002D71F0">
      <w:pPr>
        <w:ind w:left="360" w:firstLine="0"/>
        <w:jc w:val="center"/>
        <w:rPr>
          <w:sz w:val="20"/>
          <w:szCs w:val="20"/>
        </w:rPr>
      </w:pPr>
      <w:r w:rsidRPr="002D71F0">
        <w:rPr>
          <w:sz w:val="20"/>
          <w:szCs w:val="20"/>
        </w:rPr>
        <w:t>Fonte: Produzida pelo autor, 2022</w:t>
      </w:r>
    </w:p>
    <w:p w:rsidR="002D71F0" w:rsidRDefault="002D71F0" w:rsidP="002D71F0"/>
    <w:p w:rsidR="00F87775" w:rsidRDefault="001D4D29" w:rsidP="002D71F0">
      <w:r>
        <w:t>A figura 24,</w:t>
      </w:r>
      <w:r w:rsidR="002D71F0">
        <w:t xml:space="preserve"> referente ao </w:t>
      </w:r>
      <w:r w:rsidR="002D71F0" w:rsidRPr="002D71F0">
        <w:rPr>
          <w:i/>
        </w:rPr>
        <w:t>FileStorageService</w:t>
      </w:r>
      <w:r>
        <w:t>,</w:t>
      </w:r>
      <w:r w:rsidR="002D71F0">
        <w:rPr>
          <w:i/>
        </w:rPr>
        <w:t xml:space="preserve"> </w:t>
      </w:r>
      <w:r w:rsidR="002D71F0">
        <w:t xml:space="preserve">é responsável por gerenciar uma pasta de imagens no sistema de arquivos do </w:t>
      </w:r>
      <w:r w:rsidR="001031B5" w:rsidRPr="001031B5">
        <w:rPr>
          <w:i/>
        </w:rPr>
        <w:t>Resource</w:t>
      </w:r>
      <w:r w:rsidR="001031B5">
        <w:rPr>
          <w:i/>
        </w:rPr>
        <w:t xml:space="preserve"> </w:t>
      </w:r>
      <w:r w:rsidR="001031B5" w:rsidRPr="001031B5">
        <w:rPr>
          <w:i/>
        </w:rPr>
        <w:t>Server</w:t>
      </w:r>
      <w:r w:rsidR="002D71F0">
        <w:t>. Para</w:t>
      </w:r>
      <w:r w:rsidR="002D1215">
        <w:t xml:space="preserve"> iniciar o serviço precisa do caminho da pasta raiz</w:t>
      </w:r>
      <w:r w:rsidR="002D71F0">
        <w:t xml:space="preserve"> em que se deseja criar a pasta de imagens</w:t>
      </w:r>
      <w:r w:rsidR="001031B5">
        <w:t xml:space="preserve">. </w:t>
      </w:r>
    </w:p>
    <w:p w:rsidR="00F87775" w:rsidRPr="00C9362A" w:rsidRDefault="009C79D0" w:rsidP="00F87775">
      <w:r>
        <w:t>Os métodos criados são: “</w:t>
      </w:r>
      <w:r w:rsidRPr="00577907">
        <w:rPr>
          <w:i/>
        </w:rPr>
        <w:t>store</w:t>
      </w:r>
      <w:r>
        <w:t>” que necessita o identificador da entidade “Cidadao”, e do i</w:t>
      </w:r>
      <w:r w:rsidR="007D29C3">
        <w:t>denti</w:t>
      </w:r>
      <w:r>
        <w:t>ficador da “Ocorrência” além do conteúdo do arquivo</w:t>
      </w:r>
      <w:r w:rsidR="006A2635">
        <w:t>;</w:t>
      </w:r>
      <w:r w:rsidR="002D1215">
        <w:t xml:space="preserve"> </w:t>
      </w:r>
      <w:r w:rsidR="00C9362A">
        <w:t>“</w:t>
      </w:r>
      <w:r w:rsidR="00C9362A" w:rsidRPr="00C9362A">
        <w:rPr>
          <w:i/>
        </w:rPr>
        <w:t>loadAsResource</w:t>
      </w:r>
      <w:r w:rsidR="00C9362A">
        <w:t>”</w:t>
      </w:r>
      <w:r w:rsidR="0055542D">
        <w:t xml:space="preserve"> busca um arquivo pelo caminho relativo, contendo o identificador do usuário, o identificador da ocorrência e </w:t>
      </w:r>
      <w:r w:rsidR="006A2635">
        <w:t>o nome do arquivo;</w:t>
      </w:r>
      <w:r w:rsidR="00F87775">
        <w:t xml:space="preserve"> </w:t>
      </w:r>
      <w:r w:rsidR="00A62387">
        <w:t>“</w:t>
      </w:r>
      <w:r w:rsidR="00A62387" w:rsidRPr="00A62387">
        <w:rPr>
          <w:i/>
        </w:rPr>
        <w:t>loadAllFilesFromDirectory</w:t>
      </w:r>
      <w:r w:rsidR="00A62387">
        <w:t>”</w:t>
      </w:r>
      <w:r w:rsidR="006A2635">
        <w:t xml:space="preserve"> busca todos os arquivos do diretório</w:t>
      </w:r>
      <w:r w:rsidR="00A62387">
        <w:t xml:space="preserve"> de imagens da ocorrência</w:t>
      </w:r>
      <w:r w:rsidR="006A2635">
        <w:t xml:space="preserve"> após receber o caminho</w:t>
      </w:r>
      <w:r w:rsidR="001465BB">
        <w:t>;</w:t>
      </w:r>
      <w:r w:rsidR="00F87775">
        <w:t xml:space="preserve"> </w:t>
      </w:r>
      <w:r w:rsidR="001465BB">
        <w:t>“delete” remove</w:t>
      </w:r>
      <w:r w:rsidR="00827BAC">
        <w:t xml:space="preserve"> o arquivo ou pasta </w:t>
      </w:r>
      <w:r w:rsidR="00F87775">
        <w:t>informando seu caminho relativo e “createDir” cria uma nova pasta.</w:t>
      </w:r>
    </w:p>
    <w:p w:rsidR="002D71F0" w:rsidRDefault="002D1215" w:rsidP="002D71F0">
      <w:r>
        <w:t>Assim</w:t>
      </w:r>
      <w:r w:rsidR="000A5881">
        <w:t>,</w:t>
      </w:r>
      <w:r w:rsidR="00495BE3">
        <w:t xml:space="preserve"> quando a </w:t>
      </w:r>
      <w:r>
        <w:t>pasta raiz de imagens</w:t>
      </w:r>
      <w:r w:rsidR="00495BE3">
        <w:t xml:space="preserve"> existe</w:t>
      </w:r>
      <w:r>
        <w:t xml:space="preserve">, cria-se uma pasta para o cidadão </w:t>
      </w:r>
      <w:r w:rsidR="00496A24">
        <w:t xml:space="preserve">a qual é </w:t>
      </w:r>
      <w:r>
        <w:t>nomeada pelo respectivo identificador, den</w:t>
      </w:r>
      <w:r w:rsidR="0043139C">
        <w:t>tro da pasta do cidadão são gera</w:t>
      </w:r>
      <w:r w:rsidR="00C55FAD">
        <w:t xml:space="preserve">dos os diretórios </w:t>
      </w:r>
      <w:r>
        <w:t xml:space="preserve">das ocorrências cada uma nomeada pelo respectivo indicador e por fim cada pasta de ocorrências </w:t>
      </w:r>
      <w:r w:rsidR="00536698">
        <w:t>armazena</w:t>
      </w:r>
      <w:r>
        <w:t xml:space="preserve"> suas imagens</w:t>
      </w:r>
      <w:r w:rsidR="004D651C">
        <w:t xml:space="preserve">. A </w:t>
      </w:r>
      <w:r w:rsidR="004E512E">
        <w:t>figura 25</w:t>
      </w:r>
      <w:r w:rsidR="00D11AE7">
        <w:t xml:space="preserve"> retrata </w:t>
      </w:r>
      <w:r w:rsidR="00DE1129">
        <w:t>a organizaç</w:t>
      </w:r>
      <w:r w:rsidR="0052114B">
        <w:t xml:space="preserve">ão </w:t>
      </w:r>
      <w:r w:rsidR="00AC0888">
        <w:t xml:space="preserve">dos diretórios </w:t>
      </w:r>
      <w:r w:rsidR="003E7D76">
        <w:t>de imagem</w:t>
      </w:r>
      <w:r w:rsidR="00792A20">
        <w:t xml:space="preserve"> da ocorrência</w:t>
      </w:r>
      <w:r w:rsidR="004D651C">
        <w:t>, a nomenclatura nela apresentada é meramente ilustrativa</w:t>
      </w:r>
      <w:r w:rsidR="00D11AE7">
        <w:t>:</w:t>
      </w:r>
    </w:p>
    <w:p w:rsidR="00D11AE7" w:rsidRDefault="00D11AE7" w:rsidP="00D11AE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4E512E">
        <w:rPr>
          <w:b/>
          <w:sz w:val="20"/>
          <w:szCs w:val="20"/>
        </w:rPr>
        <w:t>25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Organização de imagens no sistema de arquivos</w:t>
      </w:r>
    </w:p>
    <w:p w:rsidR="00D11AE7" w:rsidRPr="003238EB" w:rsidRDefault="00E14C40" w:rsidP="00D11AE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3787140"/>
            <wp:effectExtent l="19050" t="0" r="0" b="0"/>
            <wp:docPr id="27" name="Imagem 26" descr="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0" w:rsidRPr="00E14C40" w:rsidRDefault="00D11AE7" w:rsidP="0026653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225B11" w:rsidRDefault="0030047D" w:rsidP="000D4D44">
      <w:r>
        <w:t>Na figura 26</w:t>
      </w:r>
      <w:r w:rsidR="00225B11">
        <w:t>, a seguir exibe o resultado do visualizador de imagens que cumpre com a exibição de fotos.</w:t>
      </w:r>
      <w:r w:rsidR="00AF1661">
        <w:t xml:space="preserve"> O cidadão pode enviar até duas imagens</w:t>
      </w:r>
      <w:r w:rsidR="003A7FE5">
        <w:t xml:space="preserve"> e o limite de tamanho para cada</w:t>
      </w:r>
      <w:r w:rsidR="00182700">
        <w:t xml:space="preserve"> imagem foi estipulado em até 27</w:t>
      </w:r>
      <w:r w:rsidR="003A7FE5">
        <w:t xml:space="preserve">0 </w:t>
      </w:r>
      <w:r w:rsidR="003A7FE5" w:rsidRPr="003A7FE5">
        <w:rPr>
          <w:i/>
        </w:rPr>
        <w:t>megabytes</w:t>
      </w:r>
      <w:r w:rsidR="003A7FE5">
        <w:t>.</w:t>
      </w:r>
    </w:p>
    <w:p w:rsidR="00F45241" w:rsidRDefault="00F45241" w:rsidP="00F45241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30047D">
        <w:rPr>
          <w:b/>
          <w:sz w:val="20"/>
          <w:szCs w:val="20"/>
        </w:rPr>
        <w:t>26</w:t>
      </w:r>
      <w:r w:rsidRPr="003238EB">
        <w:rPr>
          <w:sz w:val="20"/>
          <w:szCs w:val="20"/>
        </w:rPr>
        <w:t xml:space="preserve"> – </w:t>
      </w:r>
      <w:r w:rsidR="008A5B20">
        <w:rPr>
          <w:sz w:val="20"/>
          <w:szCs w:val="20"/>
        </w:rPr>
        <w:t>Visualizador de imagens construído para formulário de ocorrências</w:t>
      </w:r>
    </w:p>
    <w:p w:rsidR="00F45241" w:rsidRPr="003238EB" w:rsidRDefault="008A5B20" w:rsidP="00F45241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06395"/>
            <wp:effectExtent l="19050" t="0" r="0" b="0"/>
            <wp:docPr id="29" name="Imagem 28" descr="askImag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ImageView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41" w:rsidRPr="00F45241" w:rsidRDefault="00F45241" w:rsidP="00F45241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CE47FE" w:rsidRDefault="00CE47FE" w:rsidP="000D4D44">
      <w:pPr>
        <w:pStyle w:val="PargrafodaLista"/>
        <w:ind w:left="0"/>
      </w:pPr>
      <w:r>
        <w:t xml:space="preserve">Para economizar na quantidade de chamadas realizadas ao servidor, o </w:t>
      </w:r>
      <w:r w:rsidRPr="00CE47FE">
        <w:rPr>
          <w:i/>
        </w:rPr>
        <w:t>Resource</w:t>
      </w:r>
      <w:r>
        <w:rPr>
          <w:i/>
        </w:rPr>
        <w:t xml:space="preserve"> </w:t>
      </w:r>
      <w:r w:rsidRPr="00CE47FE">
        <w:rPr>
          <w:i/>
        </w:rPr>
        <w:t>Server</w:t>
      </w:r>
      <w:r>
        <w:t xml:space="preserve"> envia suas imagens em um arquivo compactado no formato ZIP</w:t>
      </w:r>
      <w:r w:rsidR="002201A0">
        <w:t xml:space="preserve">, para que as aplicações </w:t>
      </w:r>
      <w:r w:rsidR="002201A0" w:rsidRPr="002201A0">
        <w:rPr>
          <w:i/>
        </w:rPr>
        <w:lastRenderedPageBreak/>
        <w:t>frontend</w:t>
      </w:r>
      <w:r w:rsidR="002201A0">
        <w:t xml:space="preserve"> sejam capazes de gerenciar as imagens compactadas foi necessário adicionar a biblioteca </w:t>
      </w:r>
      <w:r w:rsidR="002201A0" w:rsidRPr="002201A0">
        <w:rPr>
          <w:i/>
        </w:rPr>
        <w:t>JSZip</w:t>
      </w:r>
      <w:r w:rsidR="000D4D44">
        <w:t xml:space="preserve">, o trecho de código da aplicação </w:t>
      </w:r>
      <w:r w:rsidR="000D4D44" w:rsidRPr="000D4D44">
        <w:rPr>
          <w:i/>
        </w:rPr>
        <w:t>frontend</w:t>
      </w:r>
      <w:r w:rsidR="000D4D44">
        <w:rPr>
          <w:i/>
        </w:rPr>
        <w:t xml:space="preserve"> </w:t>
      </w:r>
      <w:r w:rsidR="00F63A10">
        <w:t>do cidadão na figura 27</w:t>
      </w:r>
      <w:r w:rsidR="000D4D44">
        <w:t xml:space="preserve"> exibe a utilização desta biblioteca.</w:t>
      </w:r>
    </w:p>
    <w:p w:rsidR="00A82F8A" w:rsidRPr="00D26B61" w:rsidRDefault="00A82F8A" w:rsidP="00A82F8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FC00F6">
        <w:rPr>
          <w:b/>
          <w:sz w:val="20"/>
          <w:szCs w:val="20"/>
        </w:rPr>
        <w:t>27</w:t>
      </w:r>
      <w:r w:rsidRPr="003238EB">
        <w:rPr>
          <w:sz w:val="20"/>
          <w:szCs w:val="20"/>
        </w:rPr>
        <w:t xml:space="preserve"> – </w:t>
      </w:r>
      <w:r w:rsidR="00D26B61">
        <w:rPr>
          <w:sz w:val="20"/>
          <w:szCs w:val="20"/>
        </w:rPr>
        <w:t xml:space="preserve">Trecho de código </w:t>
      </w:r>
      <w:r w:rsidR="00D26B61" w:rsidRPr="00D26B61">
        <w:rPr>
          <w:i/>
          <w:sz w:val="20"/>
          <w:szCs w:val="20"/>
        </w:rPr>
        <w:t>frontend</w:t>
      </w:r>
      <w:r w:rsidR="00D26B61">
        <w:rPr>
          <w:sz w:val="20"/>
          <w:szCs w:val="20"/>
        </w:rPr>
        <w:t xml:space="preserve"> respons</w:t>
      </w:r>
      <w:r w:rsidR="00FB6BFC">
        <w:rPr>
          <w:sz w:val="20"/>
          <w:szCs w:val="20"/>
        </w:rPr>
        <w:t>ável por gerenciar imagens compactadas</w:t>
      </w:r>
    </w:p>
    <w:p w:rsidR="00A82F8A" w:rsidRPr="003238EB" w:rsidRDefault="00A82F8A" w:rsidP="00A82F8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34435"/>
            <wp:effectExtent l="19050" t="0" r="0" b="0"/>
            <wp:docPr id="35" name="Imagem 34" descr="frontend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endZip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8A" w:rsidRDefault="00A82F8A" w:rsidP="00A82F8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A82F8A" w:rsidRPr="000D4D44" w:rsidRDefault="00A82F8A" w:rsidP="00A82F8A">
      <w:pPr>
        <w:ind w:firstLine="0"/>
      </w:pPr>
    </w:p>
    <w:p w:rsidR="00597BC3" w:rsidRDefault="00F93610" w:rsidP="00A82F8A">
      <w:r>
        <w:t>Na linha 47 da figura 27</w:t>
      </w:r>
      <w:r w:rsidR="00A82F8A">
        <w:t xml:space="preserve"> é realizada uma chamada ao servidor de recursos para obter as imagens da ocorrência usada como parâmetro (</w:t>
      </w:r>
      <w:r w:rsidR="006B0666">
        <w:t>“</w:t>
      </w:r>
      <w:r w:rsidR="00A82F8A">
        <w:rPr>
          <w:i/>
        </w:rPr>
        <w:t>this</w:t>
      </w:r>
      <w:r w:rsidR="00A82F8A">
        <w:t>.</w:t>
      </w:r>
      <w:r w:rsidR="00A82F8A">
        <w:rPr>
          <w:i/>
        </w:rPr>
        <w:t>call</w:t>
      </w:r>
      <w:r w:rsidR="009E3658">
        <w:t>”</w:t>
      </w:r>
      <w:r w:rsidR="00A82F8A">
        <w:t>)</w:t>
      </w:r>
      <w:r w:rsidR="001552FC">
        <w:t>, quando não ocorre falhas na solicitação ou no processamento do servidor o bloco de código entre as linhas 49 a 52 são executadas caso contrário o bloco da linha 53 é acionado exibindo uma mensagem de falha ao usuário</w:t>
      </w:r>
      <w:r w:rsidR="00106593">
        <w:t>.</w:t>
      </w:r>
      <w:r w:rsidR="00597BC3">
        <w:t xml:space="preserve"> </w:t>
      </w:r>
    </w:p>
    <w:p w:rsidR="00A82F8A" w:rsidRPr="008678C0" w:rsidRDefault="00597BC3" w:rsidP="00A82F8A">
      <w:r>
        <w:t>Em seguida, na</w:t>
      </w:r>
      <w:r w:rsidR="00106593">
        <w:t xml:space="preserve"> linha 51</w:t>
      </w:r>
      <w:r w:rsidR="00A21ABB">
        <w:t xml:space="preserve"> da figura 27</w:t>
      </w:r>
      <w:r w:rsidR="00106593">
        <w:t xml:space="preserve"> acontece um chamado à função responsável por descompactar as imagens para que possam ser visualizadas no sistema</w:t>
      </w:r>
      <w:r w:rsidR="00371C75">
        <w:t xml:space="preserve">. A partir da linha 60 utiliza-se uma funcionalidade da biblioteca </w:t>
      </w:r>
      <w:r w:rsidR="00371C75" w:rsidRPr="00371C75">
        <w:rPr>
          <w:i/>
        </w:rPr>
        <w:t>JSZip</w:t>
      </w:r>
      <w:r w:rsidR="001552FC" w:rsidRPr="00371C75">
        <w:rPr>
          <w:i/>
        </w:rPr>
        <w:t xml:space="preserve"> </w:t>
      </w:r>
      <w:r w:rsidR="00E675FD">
        <w:t>que efetua a leitura do conteúdo em formato binário (“</w:t>
      </w:r>
      <w:r w:rsidR="00E675FD" w:rsidRPr="00E675FD">
        <w:rPr>
          <w:i/>
        </w:rPr>
        <w:t>blob</w:t>
      </w:r>
      <w:r w:rsidR="00E675FD">
        <w:t>”) do arquivo compactado e transforma em uma estrutura de dados inteligível</w:t>
      </w:r>
      <w:r w:rsidR="00551724">
        <w:t xml:space="preserve"> ao código em </w:t>
      </w:r>
      <w:r w:rsidR="00551724" w:rsidRPr="00551724">
        <w:rPr>
          <w:i/>
        </w:rPr>
        <w:t>Typescript</w:t>
      </w:r>
      <w:r w:rsidR="008678C0">
        <w:t xml:space="preserve"> (</w:t>
      </w:r>
      <w:r w:rsidR="009124E4">
        <w:t>objeto denominado</w:t>
      </w:r>
      <w:r w:rsidR="008678C0">
        <w:t xml:space="preserve"> “</w:t>
      </w:r>
      <w:r w:rsidR="008678C0">
        <w:rPr>
          <w:i/>
        </w:rPr>
        <w:t>File</w:t>
      </w:r>
      <w:r w:rsidR="00B440B3">
        <w:t>”</w:t>
      </w:r>
      <w:r w:rsidR="008678C0">
        <w:t>)</w:t>
      </w:r>
      <w:r w:rsidR="009124E4">
        <w:t>. Por último na linha 69, o objeto é adicionado na lista de imagens da ocorrência</w:t>
      </w:r>
    </w:p>
    <w:p w:rsidR="0049340F" w:rsidRDefault="00DC6C9B" w:rsidP="0049340F">
      <w:pPr>
        <w:pStyle w:val="PargrafodaLista"/>
        <w:numPr>
          <w:ilvl w:val="1"/>
          <w:numId w:val="16"/>
        </w:numPr>
      </w:pPr>
      <w:r>
        <w:t>“</w:t>
      </w:r>
      <w:r w:rsidR="0049340F">
        <w:t xml:space="preserve">Como cidadão autenticado, gostaria de poder acompanhar o </w:t>
      </w:r>
      <w:r w:rsidR="001B2D23">
        <w:t>andamento de minhas ocorrências</w:t>
      </w:r>
      <w:r>
        <w:t>”</w:t>
      </w:r>
      <w:r w:rsidR="001B2D23">
        <w:t xml:space="preserve">. </w:t>
      </w:r>
      <w:r w:rsidR="00490E17">
        <w:t xml:space="preserve">O resultado desta </w:t>
      </w:r>
      <w:r w:rsidR="001B2D23" w:rsidRPr="001B2D23">
        <w:rPr>
          <w:i/>
        </w:rPr>
        <w:t>user stor</w:t>
      </w:r>
      <w:r w:rsidR="001B2D23">
        <w:rPr>
          <w:i/>
        </w:rPr>
        <w:t>y</w:t>
      </w:r>
      <w:r w:rsidR="00490E17">
        <w:rPr>
          <w:i/>
        </w:rPr>
        <w:t xml:space="preserve"> </w:t>
      </w:r>
      <w:r w:rsidR="0031725F">
        <w:t>é apresentado pela figura 28</w:t>
      </w:r>
      <w:r w:rsidR="001B2D23">
        <w:t>;</w:t>
      </w:r>
    </w:p>
    <w:p w:rsidR="00490E17" w:rsidRPr="00490E17" w:rsidRDefault="00490E17" w:rsidP="00490E17">
      <w:pPr>
        <w:ind w:left="360" w:firstLine="0"/>
        <w:jc w:val="center"/>
        <w:rPr>
          <w:sz w:val="20"/>
          <w:szCs w:val="20"/>
        </w:rPr>
      </w:pPr>
      <w:r w:rsidRPr="00490E17">
        <w:rPr>
          <w:b/>
          <w:sz w:val="20"/>
          <w:szCs w:val="20"/>
        </w:rPr>
        <w:t xml:space="preserve">FIGURA </w:t>
      </w:r>
      <w:r w:rsidR="009A507D">
        <w:rPr>
          <w:b/>
          <w:sz w:val="20"/>
          <w:szCs w:val="20"/>
        </w:rPr>
        <w:t>28</w:t>
      </w:r>
      <w:r w:rsidRPr="00490E17">
        <w:rPr>
          <w:sz w:val="20"/>
          <w:szCs w:val="20"/>
        </w:rPr>
        <w:t xml:space="preserve"> – Lista de atendimentos da ocorrência</w:t>
      </w:r>
    </w:p>
    <w:p w:rsidR="00490E17" w:rsidRPr="00490E17" w:rsidRDefault="00490E17" w:rsidP="003E487F">
      <w:pPr>
        <w:ind w:firstLine="0"/>
        <w:jc w:val="center"/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760085" cy="2588895"/>
            <wp:effectExtent l="19050" t="0" r="0" b="0"/>
            <wp:docPr id="28" name="Imagem 22" descr="citizenCallHistor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Li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17" w:rsidRPr="00B8197D" w:rsidRDefault="00490E17" w:rsidP="00B8197D">
      <w:pPr>
        <w:ind w:left="360" w:firstLine="0"/>
        <w:jc w:val="center"/>
        <w:rPr>
          <w:sz w:val="20"/>
          <w:szCs w:val="20"/>
        </w:rPr>
      </w:pPr>
      <w:r w:rsidRPr="00490E17">
        <w:rPr>
          <w:sz w:val="20"/>
          <w:szCs w:val="20"/>
        </w:rPr>
        <w:t>Fonte: Produzida pelo autor, 2022</w:t>
      </w:r>
    </w:p>
    <w:p w:rsidR="001B2D23" w:rsidRDefault="00606DD8" w:rsidP="001B2D23">
      <w:pPr>
        <w:pStyle w:val="PargrafodaLista"/>
        <w:numPr>
          <w:ilvl w:val="1"/>
          <w:numId w:val="16"/>
        </w:numPr>
      </w:pPr>
      <w:r>
        <w:t>“</w:t>
      </w:r>
      <w:r w:rsidR="001B2D23">
        <w:t>Como cidadão autenticado, desejo ver detalhes de cada item em meu histórico de ocorrências</w:t>
      </w:r>
      <w:r>
        <w:t>”</w:t>
      </w:r>
      <w:r w:rsidR="001B2D23">
        <w:t>.</w:t>
      </w:r>
      <w:r w:rsidR="00490E17" w:rsidRPr="00490E17">
        <w:t xml:space="preserve"> </w:t>
      </w:r>
      <w:r w:rsidR="00D05DF0">
        <w:t xml:space="preserve">O resultado desta </w:t>
      </w:r>
      <w:r w:rsidR="00D05DF0" w:rsidRPr="001B2D23">
        <w:rPr>
          <w:i/>
        </w:rPr>
        <w:t>user stor</w:t>
      </w:r>
      <w:r w:rsidR="00D05DF0">
        <w:rPr>
          <w:i/>
        </w:rPr>
        <w:t xml:space="preserve">y </w:t>
      </w:r>
      <w:r w:rsidR="00810483">
        <w:t>é apresentado pela figura 29</w:t>
      </w:r>
      <w:r w:rsidR="00D05DF0">
        <w:t>;</w:t>
      </w:r>
    </w:p>
    <w:p w:rsidR="003E709E" w:rsidRDefault="00606DD8" w:rsidP="003E709E">
      <w:pPr>
        <w:pStyle w:val="PargrafodaLista"/>
        <w:numPr>
          <w:ilvl w:val="1"/>
          <w:numId w:val="16"/>
        </w:numPr>
      </w:pPr>
      <w:r>
        <w:t>“</w:t>
      </w:r>
      <w:r w:rsidR="003E709E">
        <w:t>Como cidadão autenticado, preciso responder se aos atendimentos se minha ocorrência foi resolvida ou não</w:t>
      </w:r>
      <w:r>
        <w:t>”</w:t>
      </w:r>
      <w:r w:rsidR="003E709E">
        <w:t>.</w:t>
      </w:r>
      <w:r w:rsidR="003E709E" w:rsidRPr="003E709E">
        <w:t xml:space="preserve"> </w:t>
      </w:r>
      <w:r w:rsidR="003E709E">
        <w:t xml:space="preserve">O resultado desta </w:t>
      </w:r>
      <w:r w:rsidR="003E709E" w:rsidRPr="001B2D23">
        <w:rPr>
          <w:i/>
        </w:rPr>
        <w:t>user stor</w:t>
      </w:r>
      <w:r w:rsidR="003E709E">
        <w:rPr>
          <w:i/>
        </w:rPr>
        <w:t xml:space="preserve">y </w:t>
      </w:r>
      <w:r w:rsidR="004E7B11">
        <w:t xml:space="preserve">também </w:t>
      </w:r>
      <w:r w:rsidR="00810483">
        <w:t xml:space="preserve">é apresentado pela figura </w:t>
      </w:r>
      <w:r w:rsidR="00711D68">
        <w:t>29</w:t>
      </w:r>
      <w:r w:rsidR="003E709E">
        <w:t>;</w:t>
      </w:r>
    </w:p>
    <w:p w:rsidR="00931442" w:rsidRPr="00B8197D" w:rsidRDefault="00931442" w:rsidP="00B8197D">
      <w:pPr>
        <w:ind w:left="360" w:firstLine="0"/>
        <w:jc w:val="center"/>
        <w:rPr>
          <w:sz w:val="20"/>
          <w:szCs w:val="20"/>
        </w:rPr>
      </w:pPr>
      <w:r w:rsidRPr="00B8197D">
        <w:rPr>
          <w:b/>
          <w:sz w:val="20"/>
          <w:szCs w:val="20"/>
        </w:rPr>
        <w:t xml:space="preserve">FIGURA </w:t>
      </w:r>
      <w:r w:rsidR="0098407F">
        <w:rPr>
          <w:b/>
          <w:sz w:val="20"/>
          <w:szCs w:val="20"/>
        </w:rPr>
        <w:t>29</w:t>
      </w:r>
      <w:r w:rsidRPr="00B8197D">
        <w:rPr>
          <w:sz w:val="20"/>
          <w:szCs w:val="20"/>
        </w:rPr>
        <w:t xml:space="preserve"> – Diagrama de classes corrigido</w:t>
      </w:r>
    </w:p>
    <w:p w:rsidR="00931442" w:rsidRPr="00B8197D" w:rsidRDefault="00D81B4D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07970"/>
            <wp:effectExtent l="19050" t="0" r="0" b="0"/>
            <wp:docPr id="34" name="Imagem 33" descr="citizenCallHistoryDetai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Details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23" w:rsidRPr="00B8197D" w:rsidRDefault="00931442" w:rsidP="00B8197D">
      <w:pPr>
        <w:ind w:left="360" w:firstLine="0"/>
        <w:jc w:val="center"/>
        <w:rPr>
          <w:sz w:val="20"/>
          <w:szCs w:val="20"/>
        </w:rPr>
      </w:pPr>
      <w:r w:rsidRPr="00B8197D">
        <w:rPr>
          <w:sz w:val="20"/>
          <w:szCs w:val="20"/>
        </w:rPr>
        <w:t>Fonte: Produzida pelo autor, 2022</w:t>
      </w:r>
    </w:p>
    <w:p w:rsidR="00D9579F" w:rsidRDefault="00EA427E" w:rsidP="00D9579F">
      <w:pPr>
        <w:pStyle w:val="PargrafodaLista"/>
        <w:numPr>
          <w:ilvl w:val="1"/>
          <w:numId w:val="16"/>
        </w:numPr>
      </w:pPr>
      <w:r>
        <w:t>“</w:t>
      </w:r>
      <w:r w:rsidR="00D9579F">
        <w:t xml:space="preserve">Como colaborador, preciso que as ocorrências sejam separadas por listas (abertas, </w:t>
      </w:r>
      <w:r w:rsidR="00A96F88">
        <w:t>avaliadas</w:t>
      </w:r>
      <w:r w:rsidR="00D9579F">
        <w:t xml:space="preserve">, </w:t>
      </w:r>
      <w:r w:rsidR="00A96F88">
        <w:t>não avaliadas</w:t>
      </w:r>
      <w:r w:rsidR="00D9579F">
        <w:t xml:space="preserve"> e indeferidas)</w:t>
      </w:r>
      <w:r>
        <w:t>”</w:t>
      </w:r>
      <w:r w:rsidR="001140D6">
        <w:t>. A figura 30</w:t>
      </w:r>
      <w:r w:rsidR="00314C86">
        <w:t xml:space="preserve"> demonstra o código elaborado para enviar a lista de ocorrências conforme os parâmetros da pesquisa</w:t>
      </w:r>
      <w:r w:rsidR="00D9579F">
        <w:t>;</w:t>
      </w:r>
    </w:p>
    <w:p w:rsidR="00814677" w:rsidRPr="00814677" w:rsidRDefault="00814677" w:rsidP="00814677">
      <w:pPr>
        <w:ind w:left="360" w:firstLine="0"/>
        <w:jc w:val="center"/>
        <w:rPr>
          <w:sz w:val="20"/>
          <w:szCs w:val="20"/>
        </w:rPr>
      </w:pPr>
      <w:r w:rsidRPr="00814677">
        <w:rPr>
          <w:b/>
          <w:sz w:val="20"/>
          <w:szCs w:val="20"/>
        </w:rPr>
        <w:t xml:space="preserve">FIGURA </w:t>
      </w:r>
      <w:r w:rsidR="00DA32FC">
        <w:rPr>
          <w:b/>
          <w:sz w:val="20"/>
          <w:szCs w:val="20"/>
        </w:rPr>
        <w:t>30</w:t>
      </w:r>
      <w:r w:rsidRPr="00814677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Método da classe </w:t>
      </w:r>
      <w:r>
        <w:rPr>
          <w:i/>
          <w:sz w:val="20"/>
          <w:szCs w:val="20"/>
        </w:rPr>
        <w:t>CallController</w:t>
      </w:r>
      <w:r>
        <w:rPr>
          <w:sz w:val="20"/>
          <w:szCs w:val="20"/>
        </w:rPr>
        <w:t>.java</w:t>
      </w:r>
    </w:p>
    <w:p w:rsidR="00814677" w:rsidRPr="00814677" w:rsidRDefault="00814677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604770"/>
            <wp:effectExtent l="19050" t="0" r="0" b="0"/>
            <wp:docPr id="23" name="Imagem 22" descr="Call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Controller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74" w:rsidRPr="00814677" w:rsidRDefault="00814677" w:rsidP="00BA3774">
      <w:pPr>
        <w:ind w:left="360" w:firstLine="0"/>
        <w:jc w:val="center"/>
        <w:rPr>
          <w:sz w:val="20"/>
          <w:szCs w:val="20"/>
        </w:rPr>
      </w:pPr>
      <w:r w:rsidRPr="00814677">
        <w:rPr>
          <w:sz w:val="20"/>
          <w:szCs w:val="20"/>
        </w:rPr>
        <w:t>Fonte: Produzida pelo autor, 2022</w:t>
      </w:r>
    </w:p>
    <w:p w:rsidR="00143BD2" w:rsidRDefault="005E7F98" w:rsidP="000D4D44">
      <w:pPr>
        <w:pStyle w:val="PargrafodaLista"/>
        <w:ind w:left="0"/>
      </w:pPr>
      <w:r>
        <w:t>Na linha 162 da figura 30</w:t>
      </w:r>
      <w:r w:rsidR="00BA3774">
        <w:t xml:space="preserve"> é exposta a rota “/</w:t>
      </w:r>
      <w:r w:rsidR="00BA3774">
        <w:rPr>
          <w:i/>
        </w:rPr>
        <w:t>agent</w:t>
      </w:r>
      <w:r w:rsidR="00BA3774">
        <w:t>/</w:t>
      </w:r>
      <w:r w:rsidR="00BA3774">
        <w:rPr>
          <w:i/>
        </w:rPr>
        <w:t>calls</w:t>
      </w:r>
      <w:r w:rsidR="004F7E7B">
        <w:t>/</w:t>
      </w:r>
      <w:r w:rsidR="004F7E7B">
        <w:rPr>
          <w:i/>
        </w:rPr>
        <w:t>all</w:t>
      </w:r>
      <w:r w:rsidR="00BA3774">
        <w:t>”</w:t>
      </w:r>
      <w:r w:rsidR="001B17F6">
        <w:t xml:space="preserve"> que o colaborador acessa através de sua respectiva aplicação </w:t>
      </w:r>
      <w:r w:rsidR="001B17F6" w:rsidRPr="001B17F6">
        <w:rPr>
          <w:i/>
        </w:rPr>
        <w:t>frontend</w:t>
      </w:r>
      <w:r w:rsidR="001B17F6">
        <w:t xml:space="preserve"> para obter a listagem de ocorrências. A lista de ocorrências salvas no sistema pode ser filtrada pelo parâmetro “status” declarado na linha 164 e ordenada de acordo com o atributo especificado pelo parâmetro “</w:t>
      </w:r>
      <w:r w:rsidR="001B17F6" w:rsidRPr="001B17F6">
        <w:rPr>
          <w:i/>
        </w:rPr>
        <w:t>order</w:t>
      </w:r>
      <w:r w:rsidR="001B17F6">
        <w:t>”</w:t>
      </w:r>
      <w:r w:rsidR="00515DA5">
        <w:t xml:space="preserve"> da linha 165</w:t>
      </w:r>
      <w:r w:rsidR="00653216">
        <w:t xml:space="preserve">. </w:t>
      </w:r>
    </w:p>
    <w:p w:rsidR="00143BD2" w:rsidRDefault="00653216" w:rsidP="000D4D44">
      <w:pPr>
        <w:pStyle w:val="PargrafodaLista"/>
        <w:ind w:left="0"/>
      </w:pPr>
      <w:r>
        <w:t>Na linha 168</w:t>
      </w:r>
      <w:r w:rsidR="0069333F">
        <w:t xml:space="preserve"> da figura 30</w:t>
      </w:r>
      <w:r>
        <w:t xml:space="preserve"> a função “extractLoginFromContext” extrai a identidade do colaborador pelo </w:t>
      </w:r>
      <w:r w:rsidRPr="00653216">
        <w:rPr>
          <w:i/>
        </w:rPr>
        <w:t>token</w:t>
      </w:r>
      <w:r>
        <w:rPr>
          <w:i/>
        </w:rPr>
        <w:t xml:space="preserve"> </w:t>
      </w:r>
      <w:r>
        <w:t xml:space="preserve">enviado no corpo da requisição, em seguida em caso de sucesso, entre as linhas 170 e 176 , a lista de ocorrências é carregada na variável </w:t>
      </w:r>
      <w:r w:rsidR="00483D38">
        <w:t>“</w:t>
      </w:r>
      <w:r>
        <w:rPr>
          <w:i/>
        </w:rPr>
        <w:t>calls</w:t>
      </w:r>
      <w:r w:rsidR="00483D38">
        <w:t>”, por fim na linha 178 a função “</w:t>
      </w:r>
      <w:r w:rsidR="00483D38">
        <w:rPr>
          <w:i/>
        </w:rPr>
        <w:t>prepareResponse</w:t>
      </w:r>
      <w:r w:rsidR="00483D38">
        <w:t>” verifica o conteúdo “</w:t>
      </w:r>
      <w:r w:rsidR="00483D38">
        <w:rPr>
          <w:i/>
        </w:rPr>
        <w:t>calls</w:t>
      </w:r>
      <w:r w:rsidR="00483D38">
        <w:t>” em caso de falha envia a mensagem da linha 179.</w:t>
      </w:r>
      <w:r w:rsidR="00143BD2">
        <w:t xml:space="preserve"> </w:t>
      </w:r>
    </w:p>
    <w:p w:rsidR="00BA3774" w:rsidRPr="00143BD2" w:rsidRDefault="00143BD2" w:rsidP="00BB6535">
      <w:pPr>
        <w:pStyle w:val="PargrafodaLista"/>
        <w:ind w:left="0"/>
      </w:pPr>
      <w:r>
        <w:t>Como</w:t>
      </w:r>
      <w:r w:rsidR="00AB732D">
        <w:t xml:space="preserve"> é possível observar na figura 30</w:t>
      </w:r>
      <w:r>
        <w:t xml:space="preserve">, os parâmetros das linhas 164 e 165 não são obrigatórios e quando não informados a lista de todas as ocorrências ordenada pela data de criação é repassada ao cliente </w:t>
      </w:r>
      <w:r>
        <w:rPr>
          <w:i/>
        </w:rPr>
        <w:t>web</w:t>
      </w:r>
      <w:r>
        <w:t xml:space="preserve">. </w:t>
      </w:r>
    </w:p>
    <w:p w:rsidR="00D9579F" w:rsidRDefault="00AE5DFA" w:rsidP="00D9579F">
      <w:pPr>
        <w:pStyle w:val="PargrafodaLista"/>
        <w:numPr>
          <w:ilvl w:val="1"/>
          <w:numId w:val="16"/>
        </w:numPr>
      </w:pPr>
      <w:r>
        <w:t>“</w:t>
      </w:r>
      <w:r w:rsidR="00FC2ABA">
        <w:t>Como colaborador</w:t>
      </w:r>
      <w:r w:rsidR="00D9579F">
        <w:t>, preciso ser capaz de fechar</w:t>
      </w:r>
      <w:r w:rsidR="00D441F6">
        <w:t xml:space="preserve"> ocorrências indevidas, ou </w:t>
      </w:r>
      <w:r w:rsidR="00D9579F">
        <w:t>trote</w:t>
      </w:r>
      <w:r w:rsidR="00D441F6">
        <w:t>s</w:t>
      </w:r>
      <w:r>
        <w:t>”</w:t>
      </w:r>
      <w:r w:rsidR="00D9579F">
        <w:t xml:space="preserve"> </w:t>
      </w:r>
      <w:r w:rsidR="00815148">
        <w:t>(resolução na figura 31</w:t>
      </w:r>
      <w:r w:rsidR="00D441F6">
        <w:t>)</w:t>
      </w:r>
      <w:r w:rsidR="00D9579F">
        <w:t>;</w:t>
      </w:r>
    </w:p>
    <w:p w:rsidR="00D441F6" w:rsidRPr="00D441F6" w:rsidRDefault="00D441F6" w:rsidP="00D441F6">
      <w:pPr>
        <w:ind w:left="360" w:firstLine="0"/>
        <w:jc w:val="center"/>
        <w:rPr>
          <w:sz w:val="20"/>
          <w:szCs w:val="20"/>
        </w:rPr>
      </w:pPr>
      <w:r w:rsidRPr="00D441F6">
        <w:rPr>
          <w:b/>
          <w:sz w:val="20"/>
          <w:szCs w:val="20"/>
        </w:rPr>
        <w:t xml:space="preserve">FIGURA </w:t>
      </w:r>
      <w:r w:rsidR="00577A26">
        <w:rPr>
          <w:b/>
          <w:sz w:val="20"/>
          <w:szCs w:val="20"/>
        </w:rPr>
        <w:t>31</w:t>
      </w:r>
      <w:r w:rsidRPr="00D441F6">
        <w:rPr>
          <w:sz w:val="20"/>
          <w:szCs w:val="20"/>
        </w:rPr>
        <w:t xml:space="preserve"> – </w:t>
      </w:r>
      <w:r>
        <w:rPr>
          <w:sz w:val="20"/>
          <w:szCs w:val="20"/>
        </w:rPr>
        <w:t>Recurso para indicação de trote</w:t>
      </w:r>
    </w:p>
    <w:p w:rsidR="00D441F6" w:rsidRPr="00D441F6" w:rsidRDefault="007A6AF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174240"/>
            <wp:effectExtent l="19050" t="0" r="0" b="0"/>
            <wp:docPr id="31" name="Imagem 30" descr="agentExcludePr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ExcludePrank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F6" w:rsidRPr="00D441F6" w:rsidRDefault="00D441F6" w:rsidP="00D441F6">
      <w:pPr>
        <w:ind w:left="360" w:firstLine="0"/>
        <w:jc w:val="center"/>
        <w:rPr>
          <w:sz w:val="20"/>
          <w:szCs w:val="20"/>
        </w:rPr>
      </w:pPr>
      <w:r w:rsidRPr="00D441F6">
        <w:rPr>
          <w:sz w:val="20"/>
          <w:szCs w:val="20"/>
        </w:rPr>
        <w:t>Fonte: Produzida pelo autor, 2022</w:t>
      </w:r>
    </w:p>
    <w:p w:rsidR="00D441F6" w:rsidRDefault="008F3730" w:rsidP="009564DC">
      <w:pPr>
        <w:pStyle w:val="PargrafodaLista"/>
        <w:ind w:left="0"/>
      </w:pPr>
      <w:r>
        <w:t>A seta em vermelho na figura 31</w:t>
      </w:r>
      <w:r w:rsidR="007A6AFF">
        <w:t xml:space="preserve"> mostra um indicador que ao selecionar a opção “sim” a ocorrência será rotulada como trote e redirecionada para a listagem de ocorrências indeferidas.</w:t>
      </w:r>
    </w:p>
    <w:p w:rsidR="002A5D22" w:rsidRDefault="00BF6A60" w:rsidP="002A5D22">
      <w:pPr>
        <w:pStyle w:val="PargrafodaLista"/>
        <w:numPr>
          <w:ilvl w:val="1"/>
          <w:numId w:val="16"/>
        </w:numPr>
      </w:pPr>
      <w:r>
        <w:t>“</w:t>
      </w:r>
      <w:r w:rsidR="002A5D22">
        <w:t>Como colaborador, ao acessar o atendiment</w:t>
      </w:r>
      <w:r w:rsidR="003E2C13">
        <w:t xml:space="preserve">o preciso de informações como a </w:t>
      </w:r>
      <w:r w:rsidR="002A5D22">
        <w:t xml:space="preserve">descrição, data, o responsável e seu devido setor, além do </w:t>
      </w:r>
      <w:r w:rsidR="002A5D22" w:rsidRPr="00B61CDF">
        <w:rPr>
          <w:i/>
        </w:rPr>
        <w:t>feedback</w:t>
      </w:r>
      <w:r w:rsidR="002A5D22">
        <w:t xml:space="preserve"> do cida</w:t>
      </w:r>
      <w:r w:rsidR="00332EF4">
        <w:t>dão se houver</w:t>
      </w:r>
      <w:r>
        <w:t>”</w:t>
      </w:r>
      <w:r w:rsidR="00332EF4">
        <w:t>. Está funcionalidade foi elaborada em forma do formulário de atendimento confor</w:t>
      </w:r>
      <w:r w:rsidR="0031666D">
        <w:t>me sua representação na figura 32</w:t>
      </w:r>
      <w:r w:rsidR="00332EF4">
        <w:t>.</w:t>
      </w:r>
    </w:p>
    <w:p w:rsidR="007A4345" w:rsidRPr="007A4345" w:rsidRDefault="007A4345" w:rsidP="007A4345">
      <w:pPr>
        <w:ind w:left="360" w:firstLine="0"/>
        <w:jc w:val="center"/>
        <w:rPr>
          <w:sz w:val="20"/>
          <w:szCs w:val="20"/>
        </w:rPr>
      </w:pPr>
      <w:r w:rsidRPr="007A4345">
        <w:rPr>
          <w:b/>
          <w:sz w:val="20"/>
          <w:szCs w:val="20"/>
        </w:rPr>
        <w:t xml:space="preserve">FIGURA </w:t>
      </w:r>
      <w:r w:rsidR="00384DFE">
        <w:rPr>
          <w:b/>
          <w:sz w:val="20"/>
          <w:szCs w:val="20"/>
        </w:rPr>
        <w:t>32</w:t>
      </w:r>
      <w:r w:rsidRPr="007A4345">
        <w:rPr>
          <w:sz w:val="20"/>
          <w:szCs w:val="20"/>
        </w:rPr>
        <w:t xml:space="preserve"> – </w:t>
      </w:r>
      <w:r w:rsidR="00613B8C">
        <w:rPr>
          <w:sz w:val="20"/>
          <w:szCs w:val="20"/>
        </w:rPr>
        <w:t>Formulário de atendimento</w:t>
      </w:r>
    </w:p>
    <w:p w:rsidR="007A4345" w:rsidRPr="007A4345" w:rsidRDefault="00332EF4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30830"/>
            <wp:effectExtent l="19050" t="0" r="0" b="0"/>
            <wp:docPr id="32" name="Imagem 31" descr="agentAttendanceCitizen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AttendanceCitizenRating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45" w:rsidRPr="00332EF4" w:rsidRDefault="007A4345" w:rsidP="00332EF4">
      <w:pPr>
        <w:ind w:left="360" w:firstLine="0"/>
        <w:jc w:val="center"/>
        <w:rPr>
          <w:sz w:val="20"/>
          <w:szCs w:val="20"/>
        </w:rPr>
      </w:pPr>
      <w:r w:rsidRPr="007A4345">
        <w:rPr>
          <w:sz w:val="20"/>
          <w:szCs w:val="20"/>
        </w:rPr>
        <w:t>Fonte: Produzida pelo autor, 2022</w:t>
      </w:r>
    </w:p>
    <w:p w:rsidR="00526788" w:rsidRDefault="006001B3" w:rsidP="008F005F">
      <w:pPr>
        <w:pStyle w:val="PargrafodaLista"/>
        <w:numPr>
          <w:ilvl w:val="1"/>
          <w:numId w:val="16"/>
        </w:numPr>
      </w:pPr>
      <w:r>
        <w:t>“</w:t>
      </w:r>
      <w:r w:rsidR="00FC2ABA">
        <w:t xml:space="preserve">Como colaborador, preciso ter um histórico de </w:t>
      </w:r>
      <w:r w:rsidR="00214A9B">
        <w:t>atendimentos</w:t>
      </w:r>
      <w:r w:rsidR="00FC2ABA">
        <w:t xml:space="preserve"> pelo meu setor</w:t>
      </w:r>
      <w:r>
        <w:t>”, a resolução desta func</w:t>
      </w:r>
      <w:r w:rsidR="00D34305">
        <w:t>ionalidade é exibida na figura 33</w:t>
      </w:r>
      <w:r>
        <w:t>.</w:t>
      </w:r>
    </w:p>
    <w:p w:rsidR="006F2D83" w:rsidRPr="006F2D83" w:rsidRDefault="006F2D83" w:rsidP="006F2D83">
      <w:pPr>
        <w:ind w:left="360" w:firstLine="0"/>
        <w:jc w:val="center"/>
        <w:rPr>
          <w:sz w:val="20"/>
          <w:szCs w:val="20"/>
        </w:rPr>
      </w:pPr>
      <w:r w:rsidRPr="006F2D83">
        <w:rPr>
          <w:b/>
          <w:sz w:val="20"/>
          <w:szCs w:val="20"/>
        </w:rPr>
        <w:t xml:space="preserve">FIGURA </w:t>
      </w:r>
      <w:r w:rsidR="00432BC1">
        <w:rPr>
          <w:b/>
          <w:sz w:val="20"/>
          <w:szCs w:val="20"/>
        </w:rPr>
        <w:t>33</w:t>
      </w:r>
      <w:r w:rsidRPr="006F2D83">
        <w:rPr>
          <w:sz w:val="20"/>
          <w:szCs w:val="20"/>
        </w:rPr>
        <w:t xml:space="preserve"> – </w:t>
      </w:r>
      <w:r>
        <w:rPr>
          <w:sz w:val="20"/>
          <w:szCs w:val="20"/>
        </w:rPr>
        <w:t>Hist</w:t>
      </w:r>
      <w:r w:rsidR="00214A9B">
        <w:rPr>
          <w:sz w:val="20"/>
          <w:szCs w:val="20"/>
        </w:rPr>
        <w:t>órico de atendimento</w:t>
      </w:r>
      <w:r>
        <w:rPr>
          <w:sz w:val="20"/>
          <w:szCs w:val="20"/>
        </w:rPr>
        <w:t>s pelo setor do colaborador</w:t>
      </w:r>
    </w:p>
    <w:p w:rsidR="006F2D83" w:rsidRPr="006F2D83" w:rsidRDefault="00565FDC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1569085"/>
            <wp:effectExtent l="19050" t="0" r="0" b="0"/>
            <wp:docPr id="33" name="Imagem 32" descr="agentDepartmentAttend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DepartmentAttendanc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83" w:rsidRPr="006F2D83" w:rsidRDefault="006F2D83" w:rsidP="006F2D83">
      <w:pPr>
        <w:ind w:left="360" w:firstLine="0"/>
        <w:jc w:val="center"/>
        <w:rPr>
          <w:sz w:val="20"/>
          <w:szCs w:val="20"/>
        </w:rPr>
      </w:pPr>
      <w:r w:rsidRPr="006F2D83">
        <w:rPr>
          <w:sz w:val="20"/>
          <w:szCs w:val="20"/>
        </w:rPr>
        <w:t>Fonte: Produzida pelo autor, 2022</w:t>
      </w:r>
    </w:p>
    <w:p w:rsidR="006F2D83" w:rsidRDefault="003F1D13" w:rsidP="00013BDE">
      <w:pPr>
        <w:ind w:firstLine="1080"/>
      </w:pPr>
      <w:r>
        <w:t>A figura 33</w:t>
      </w:r>
      <w:r w:rsidR="00013BDE">
        <w:t xml:space="preserve">, ilustra a </w:t>
      </w:r>
      <w:r w:rsidR="00D86A2B">
        <w:t>tabela de atendimentos do setor. Por causa</w:t>
      </w:r>
      <w:r w:rsidR="00013BDE">
        <w:t xml:space="preserve"> </w:t>
      </w:r>
      <w:r w:rsidR="00D86A2B">
        <w:t>d</w:t>
      </w:r>
      <w:r w:rsidR="00013BDE">
        <w:t xml:space="preserve">o acesso simultâneo </w:t>
      </w:r>
      <w:r w:rsidR="009F0516">
        <w:t xml:space="preserve">de vários colaboradores </w:t>
      </w:r>
      <w:r w:rsidR="00013BDE">
        <w:t xml:space="preserve">foi necessário acrescentar o botão “recarregar” para atualizar </w:t>
      </w:r>
      <w:r w:rsidR="00744229">
        <w:t>a listagem</w:t>
      </w:r>
      <w:r w:rsidR="000B3AE8">
        <w:t>.</w:t>
      </w:r>
      <w:r w:rsidR="00013BDE">
        <w:t xml:space="preserve"> </w:t>
      </w:r>
    </w:p>
    <w:p w:rsidR="005316BE" w:rsidRDefault="00E61414" w:rsidP="00FF1CDE">
      <w:pPr>
        <w:pStyle w:val="Ttulo1"/>
      </w:pPr>
      <w:bookmarkStart w:id="9" w:name="_Toc105469084"/>
      <w:r>
        <w:t xml:space="preserve">4.5.5 </w:t>
      </w:r>
      <w:r w:rsidRPr="00E61414">
        <w:rPr>
          <w:i/>
        </w:rPr>
        <w:t>SPRINT</w:t>
      </w:r>
      <w:r>
        <w:t xml:space="preserve"> 5</w:t>
      </w:r>
      <w:bookmarkEnd w:id="9"/>
    </w:p>
    <w:p w:rsidR="00D40F21" w:rsidRPr="009A5F41" w:rsidRDefault="009A5F41" w:rsidP="00D40F21">
      <w:pPr>
        <w:rPr>
          <w:lang w:eastAsia="pt-BR"/>
        </w:rPr>
      </w:pPr>
      <w:r>
        <w:rPr>
          <w:lang w:eastAsia="pt-BR"/>
        </w:rPr>
        <w:t xml:space="preserve">Nesta última </w:t>
      </w:r>
      <w:r>
        <w:rPr>
          <w:i/>
          <w:lang w:eastAsia="pt-BR"/>
        </w:rPr>
        <w:t>sprint</w:t>
      </w:r>
      <w:r>
        <w:rPr>
          <w:lang w:eastAsia="pt-BR"/>
        </w:rPr>
        <w:t xml:space="preserve"> </w:t>
      </w:r>
      <w:r w:rsidR="00C76099">
        <w:rPr>
          <w:lang w:eastAsia="pt-BR"/>
        </w:rPr>
        <w:t>foram constuíd</w:t>
      </w:r>
      <w:r w:rsidR="003F2D4A">
        <w:rPr>
          <w:lang w:eastAsia="pt-BR"/>
        </w:rPr>
        <w:t>as funcionalidades referentes à</w:t>
      </w:r>
      <w:r w:rsidR="00C76099">
        <w:rPr>
          <w:lang w:eastAsia="pt-BR"/>
        </w:rPr>
        <w:t xml:space="preserve"> administração do sistema de interface do colaborador. Não houve alterações na estruturação da regra de negócio por isso o diagrama de classes manteve-se no mesmo estado da quarta entrega. 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colaborador, preciso ser capaz de alterar a senha da minha conta</w:t>
      </w:r>
      <w:r>
        <w:t>”</w:t>
      </w:r>
      <w:r w:rsidR="00A739A2">
        <w:t xml:space="preserve"> </w:t>
      </w:r>
      <w:r w:rsidR="001646D1">
        <w:t>para completar esta funcionalidade é necessário:</w:t>
      </w:r>
    </w:p>
    <w:p w:rsidR="001646D1" w:rsidRDefault="001646D1" w:rsidP="001646D1">
      <w:pPr>
        <w:pStyle w:val="PargrafodaLista"/>
        <w:numPr>
          <w:ilvl w:val="2"/>
          <w:numId w:val="16"/>
        </w:numPr>
      </w:pPr>
      <w:r>
        <w:t>Criar menu para gerenciamento</w:t>
      </w:r>
      <w:r w:rsidR="0026201E">
        <w:t xml:space="preserve"> de conta (resultado na figura 34</w:t>
      </w:r>
      <w:r>
        <w:t>);</w:t>
      </w:r>
    </w:p>
    <w:p w:rsidR="00D702FB" w:rsidRDefault="00D702FB" w:rsidP="00D702FB">
      <w:pPr>
        <w:pStyle w:val="PargrafodaLista"/>
        <w:numPr>
          <w:ilvl w:val="2"/>
          <w:numId w:val="16"/>
        </w:numPr>
      </w:pPr>
      <w:r>
        <w:t>Criar formulário de dados da conta do co</w:t>
      </w:r>
      <w:r w:rsidR="0026201E">
        <w:t>laborador (resultado na figura 35</w:t>
      </w:r>
      <w:r>
        <w:t>);</w:t>
      </w:r>
    </w:p>
    <w:p w:rsidR="00D702FB" w:rsidRDefault="00D702FB" w:rsidP="00D702FB">
      <w:pPr>
        <w:pStyle w:val="PargrafodaLista"/>
        <w:numPr>
          <w:ilvl w:val="2"/>
          <w:numId w:val="16"/>
        </w:numPr>
      </w:pPr>
      <w:r>
        <w:t>Criar formulário de alteração de senha do co</w:t>
      </w:r>
      <w:r w:rsidR="0026201E">
        <w:t>laborador (resultado na figura 36</w:t>
      </w:r>
      <w:r>
        <w:t>);</w:t>
      </w:r>
    </w:p>
    <w:p w:rsidR="00D702FB" w:rsidRDefault="00D702FB" w:rsidP="00D702FB"/>
    <w:p w:rsidR="009A5F41" w:rsidRPr="009A5F41" w:rsidRDefault="009A5F41" w:rsidP="009A5F41">
      <w:pPr>
        <w:ind w:left="360" w:firstLine="0"/>
        <w:jc w:val="center"/>
        <w:rPr>
          <w:sz w:val="20"/>
          <w:szCs w:val="20"/>
        </w:rPr>
      </w:pPr>
      <w:r w:rsidRPr="009A5F41">
        <w:rPr>
          <w:b/>
          <w:sz w:val="20"/>
          <w:szCs w:val="20"/>
        </w:rPr>
        <w:t xml:space="preserve">FIGURA </w:t>
      </w:r>
      <w:r w:rsidR="0026201E">
        <w:rPr>
          <w:b/>
          <w:sz w:val="20"/>
          <w:szCs w:val="20"/>
        </w:rPr>
        <w:t>34</w:t>
      </w:r>
      <w:r w:rsidRPr="009A5F41">
        <w:rPr>
          <w:sz w:val="20"/>
          <w:szCs w:val="20"/>
        </w:rPr>
        <w:t xml:space="preserve"> – </w:t>
      </w:r>
      <w:r w:rsidR="00315594">
        <w:rPr>
          <w:sz w:val="20"/>
          <w:szCs w:val="20"/>
        </w:rPr>
        <w:t>Opções da conta na aplicação de interface para o colaborador</w:t>
      </w:r>
    </w:p>
    <w:p w:rsidR="009A5F41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003935"/>
            <wp:effectExtent l="19050" t="0" r="0" b="0"/>
            <wp:docPr id="36" name="Imagem 35" descr="agentChange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41" w:rsidRDefault="009A5F41" w:rsidP="009A5F41">
      <w:pPr>
        <w:ind w:left="360"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9A5F41" w:rsidRDefault="00B11AF7" w:rsidP="009A5F41">
      <w:r>
        <w:t>Como solução, na figura 34</w:t>
      </w:r>
      <w:r w:rsidR="001D66AA">
        <w:t xml:space="preserve">, foi criado um </w:t>
      </w:r>
      <w:r w:rsidR="001D66AA" w:rsidRPr="00FA641E">
        <w:rPr>
          <w:i/>
        </w:rPr>
        <w:t>menu</w:t>
      </w:r>
      <w:r w:rsidR="001D66AA">
        <w:t xml:space="preserve"> que é exibido ao clicar no ícone da extrema direita. O </w:t>
      </w:r>
      <w:r w:rsidR="001D66AA" w:rsidRPr="006B59F8">
        <w:rPr>
          <w:i/>
        </w:rPr>
        <w:t>menu</w:t>
      </w:r>
      <w:r w:rsidR="001D66AA">
        <w:t xml:space="preserve"> </w:t>
      </w:r>
      <w:r w:rsidR="004568B5">
        <w:t>revela</w:t>
      </w:r>
      <w:r w:rsidR="001D66AA">
        <w:t xml:space="preserve"> o nome do colaborar que estiver acessando o sistema, a opção “Conta” onde é capaz de gerenciar seus dados e a opção “Sair” para encerrar sua sessão.</w:t>
      </w:r>
    </w:p>
    <w:p w:rsidR="00772FF1" w:rsidRDefault="00772FF1" w:rsidP="009A5F41">
      <w:r>
        <w:lastRenderedPageBreak/>
        <w:t>Ao selecionar a opção “Conta” o usuário é direcionado a u</w:t>
      </w:r>
      <w:r w:rsidR="0026201E">
        <w:t>m formulário conforme a figura 34</w:t>
      </w:r>
      <w:r>
        <w:t xml:space="preserve"> em que </w:t>
      </w:r>
      <w:r w:rsidR="003F3FD2">
        <w:t>descrevem a matricula, o setor, o nome e se o colaborador possui permissões administrativa e nesse formulário o colaborador é</w:t>
      </w:r>
      <w:r>
        <w:t xml:space="preserve"> capaz apenas de editar seu nome e senha</w:t>
      </w:r>
      <w:r w:rsidR="00505521">
        <w:t>.</w:t>
      </w:r>
    </w:p>
    <w:p w:rsidR="001E7569" w:rsidRPr="009A5F41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b/>
          <w:sz w:val="20"/>
          <w:szCs w:val="20"/>
        </w:rPr>
        <w:t xml:space="preserve">FIGURA </w:t>
      </w:r>
      <w:r w:rsidR="0026201E">
        <w:rPr>
          <w:b/>
          <w:sz w:val="20"/>
          <w:szCs w:val="20"/>
        </w:rPr>
        <w:t>35</w:t>
      </w:r>
      <w:r w:rsidRPr="009A5F41">
        <w:rPr>
          <w:sz w:val="20"/>
          <w:szCs w:val="20"/>
        </w:rPr>
        <w:t xml:space="preserve"> – </w:t>
      </w:r>
      <w:r w:rsidR="002E411F">
        <w:rPr>
          <w:sz w:val="20"/>
          <w:szCs w:val="20"/>
        </w:rPr>
        <w:t>Formulário de dados pessoais do colaborador</w:t>
      </w:r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447165"/>
            <wp:effectExtent l="19050" t="0" r="0" b="0"/>
            <wp:docPr id="39" name="Imagem 38" descr="agentChangePassw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1E7569" w:rsidRPr="009A5F41" w:rsidRDefault="003F3FD2" w:rsidP="001E7569">
      <w:r>
        <w:t xml:space="preserve">Quando o colaborador clica no botão “Editar Senha” </w:t>
      </w:r>
      <w:r w:rsidR="00C24FB8">
        <w:t>é disparado um formulário</w:t>
      </w:r>
      <w:r>
        <w:t xml:space="preserve"> flutuante</w:t>
      </w:r>
      <w:r w:rsidR="00C24FB8">
        <w:t xml:space="preserve"> com três campos, o primeiro contendo a senha atual já o segundo e o terceiro contendo a nova senha.</w:t>
      </w:r>
    </w:p>
    <w:p w:rsidR="001E7569" w:rsidRPr="009A5F41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b/>
          <w:sz w:val="20"/>
          <w:szCs w:val="20"/>
        </w:rPr>
        <w:t xml:space="preserve">FIGURA </w:t>
      </w:r>
      <w:r w:rsidR="0026201E">
        <w:rPr>
          <w:b/>
          <w:sz w:val="20"/>
          <w:szCs w:val="20"/>
        </w:rPr>
        <w:t>36</w:t>
      </w:r>
      <w:r w:rsidRPr="009A5F41">
        <w:rPr>
          <w:sz w:val="20"/>
          <w:szCs w:val="20"/>
        </w:rPr>
        <w:t xml:space="preserve"> – </w:t>
      </w:r>
      <w:r w:rsidR="004D2E97">
        <w:rPr>
          <w:sz w:val="20"/>
          <w:szCs w:val="20"/>
        </w:rPr>
        <w:t>Formulário de alteração de senhas</w:t>
      </w:r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95120"/>
            <wp:effectExtent l="19050" t="0" r="0" b="0"/>
            <wp:docPr id="40" name="Imagem 39" descr="agentChangePassw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2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63365E" w:rsidRDefault="00E61ECF" w:rsidP="0063365E">
      <w:pPr>
        <w:pStyle w:val="PargrafodaLista"/>
        <w:numPr>
          <w:ilvl w:val="1"/>
          <w:numId w:val="16"/>
        </w:numPr>
      </w:pPr>
      <w:r>
        <w:t xml:space="preserve"> </w:t>
      </w:r>
      <w:r w:rsidR="00D40689">
        <w:t>“</w:t>
      </w:r>
      <w:r w:rsidR="0063365E">
        <w:t>Como administrador, preciso visualizar relatórios de ocorrências atendidas, não atendidas por setor em determinado intervalo de tempo</w:t>
      </w:r>
      <w:r w:rsidR="00D40689">
        <w:t>”</w:t>
      </w:r>
      <w:r w:rsidR="00FF117F">
        <w:t>, essa funcionalidade tem seu r</w:t>
      </w:r>
      <w:r w:rsidR="00200418">
        <w:t>esultado apresentado na figura 37</w:t>
      </w:r>
      <w:r w:rsidR="0063365E">
        <w:t>;</w:t>
      </w:r>
    </w:p>
    <w:p w:rsidR="0072572A" w:rsidRPr="0072572A" w:rsidRDefault="0072572A" w:rsidP="0072572A">
      <w:pPr>
        <w:ind w:left="360" w:firstLine="0"/>
        <w:jc w:val="center"/>
        <w:rPr>
          <w:sz w:val="20"/>
          <w:szCs w:val="20"/>
        </w:rPr>
      </w:pPr>
      <w:r w:rsidRPr="0072572A">
        <w:rPr>
          <w:b/>
          <w:sz w:val="20"/>
          <w:szCs w:val="20"/>
        </w:rPr>
        <w:t xml:space="preserve">FIGURA </w:t>
      </w:r>
      <w:r w:rsidR="00200418">
        <w:rPr>
          <w:b/>
          <w:sz w:val="20"/>
          <w:szCs w:val="20"/>
        </w:rPr>
        <w:t>37</w:t>
      </w:r>
      <w:r w:rsidRPr="0072572A">
        <w:rPr>
          <w:sz w:val="20"/>
          <w:szCs w:val="20"/>
        </w:rPr>
        <w:t xml:space="preserve"> – </w:t>
      </w:r>
      <w:r w:rsidR="007F4FFF">
        <w:rPr>
          <w:sz w:val="20"/>
          <w:szCs w:val="20"/>
        </w:rPr>
        <w:t>Gráfico de relação entre ocorrências e atendimentos respectivos à secretaria</w:t>
      </w:r>
    </w:p>
    <w:p w:rsidR="0072572A" w:rsidRPr="0072572A" w:rsidRDefault="000A273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74850"/>
            <wp:effectExtent l="19050" t="0" r="0" b="0"/>
            <wp:docPr id="41" name="Imagem 40" descr="reportsRan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sRange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2A" w:rsidRPr="0072572A" w:rsidRDefault="0072572A" w:rsidP="0072572A">
      <w:pPr>
        <w:ind w:left="360" w:firstLine="0"/>
        <w:jc w:val="center"/>
        <w:rPr>
          <w:sz w:val="20"/>
          <w:szCs w:val="20"/>
        </w:rPr>
      </w:pPr>
      <w:r w:rsidRPr="0072572A">
        <w:rPr>
          <w:sz w:val="20"/>
          <w:szCs w:val="20"/>
        </w:rPr>
        <w:t>Fonte: Produzida pelo autor, 2022</w:t>
      </w:r>
    </w:p>
    <w:p w:rsidR="009A5F41" w:rsidRDefault="00BB4E69" w:rsidP="0072572A">
      <w:r>
        <w:lastRenderedPageBreak/>
        <w:t xml:space="preserve">Para o fornecimento de gráficos foi necessário utilizar a biblioteca </w:t>
      </w:r>
      <w:r w:rsidRPr="00BB4E69">
        <w:rPr>
          <w:i/>
        </w:rPr>
        <w:t>Ng2Charts</w:t>
      </w:r>
      <w:r>
        <w:t xml:space="preserve"> que fornece estruturas de dados para gráficos em formatos distintos como o “gráfico de pizza” ou o “gráfico de barras”</w:t>
      </w:r>
      <w:r w:rsidR="003B0A1B">
        <w:t>.</w:t>
      </w:r>
    </w:p>
    <w:p w:rsidR="00BA4699" w:rsidRDefault="00BA4699" w:rsidP="0072572A">
      <w:r>
        <w:t>Através da</w:t>
      </w:r>
      <w:r w:rsidR="008E7DD5">
        <w:t xml:space="preserve"> </w:t>
      </w:r>
      <w:r w:rsidR="0002786F">
        <w:t>figura 37</w:t>
      </w:r>
      <w:r w:rsidR="008E7DD5">
        <w:t xml:space="preserve"> perce</w:t>
      </w:r>
      <w:r>
        <w:t>be-se</w:t>
      </w:r>
      <w:r w:rsidR="008E7DD5">
        <w:t xml:space="preserve"> </w:t>
      </w:r>
      <w:r>
        <w:t>a presença d</w:t>
      </w:r>
      <w:r w:rsidR="008E7DD5">
        <w:t>os campos de data inicial e data limite para requisitar ao servidor de recursos todas as ocorrências e atendimentos realizados no intervalo de tempo definido. Também é possível selecionar o tipo de relatório ao</w:t>
      </w:r>
      <w:r w:rsidR="00F05C71">
        <w:t xml:space="preserve"> procurar por outros indicadores</w:t>
      </w:r>
      <w:r>
        <w:t xml:space="preserve">. </w:t>
      </w:r>
    </w:p>
    <w:p w:rsidR="008E7DD5" w:rsidRPr="00BB4E69" w:rsidRDefault="00BA4699" w:rsidP="0072572A">
      <w:r>
        <w:t>A</w:t>
      </w:r>
      <w:r w:rsidR="00F05C71">
        <w:t xml:space="preserve">s estruturas de dados de ocorrência e atendimento armazenam diferentes tipos de informação que </w:t>
      </w:r>
      <w:r w:rsidR="006B29C9">
        <w:t>viabilizam a</w:t>
      </w:r>
      <w:r w:rsidR="008E7DD5">
        <w:t xml:space="preserve"> </w:t>
      </w:r>
      <w:r w:rsidR="00F05C71">
        <w:t>m</w:t>
      </w:r>
      <w:r w:rsidR="006B29C9">
        <w:t>ontagem de</w:t>
      </w:r>
      <w:r w:rsidR="00F05C71">
        <w:t xml:space="preserve"> indicadores por bairro, por serviço ou por tipo de cidadão (autenticados e anônimos)</w:t>
      </w:r>
      <w:r>
        <w:t>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secretarias</w:t>
      </w:r>
      <w:r>
        <w:t>”</w:t>
      </w:r>
      <w:r w:rsidR="00D42ACE">
        <w:t xml:space="preserve"> se </w:t>
      </w:r>
      <w:r w:rsidR="0014535A">
        <w:t>desmembra nas atividades seguintes:</w:t>
      </w:r>
    </w:p>
    <w:p w:rsidR="00F463BB" w:rsidRDefault="00F463BB" w:rsidP="00F463BB">
      <w:pPr>
        <w:pStyle w:val="PargrafodaLista"/>
        <w:numPr>
          <w:ilvl w:val="2"/>
          <w:numId w:val="16"/>
        </w:numPr>
      </w:pPr>
      <w:r>
        <w:t>Criar lista de secretarias</w:t>
      </w:r>
      <w:r w:rsidR="00352364">
        <w:t xml:space="preserve"> (completado conforme a figura 38</w:t>
      </w:r>
      <w:r>
        <w:t>);</w:t>
      </w:r>
    </w:p>
    <w:p w:rsidR="00CD31B3" w:rsidRDefault="00CD31B3" w:rsidP="00F463BB">
      <w:pPr>
        <w:pStyle w:val="PargrafodaLista"/>
        <w:numPr>
          <w:ilvl w:val="2"/>
          <w:numId w:val="16"/>
        </w:numPr>
      </w:pPr>
      <w:r>
        <w:t>Construir formulário de criação de secretaria</w:t>
      </w:r>
      <w:r w:rsidR="00352364">
        <w:t xml:space="preserve"> (completado conforme a figura 39</w:t>
      </w:r>
      <w:r>
        <w:t>);</w:t>
      </w:r>
    </w:p>
    <w:p w:rsidR="000A273F" w:rsidRPr="000A273F" w:rsidRDefault="000A273F" w:rsidP="000A273F">
      <w:pPr>
        <w:ind w:left="360" w:firstLine="0"/>
        <w:jc w:val="center"/>
        <w:rPr>
          <w:sz w:val="20"/>
          <w:szCs w:val="20"/>
        </w:rPr>
      </w:pPr>
      <w:r w:rsidRPr="000A273F">
        <w:rPr>
          <w:b/>
          <w:sz w:val="20"/>
          <w:szCs w:val="20"/>
        </w:rPr>
        <w:t xml:space="preserve">FIGURA </w:t>
      </w:r>
      <w:r w:rsidR="00352364">
        <w:rPr>
          <w:b/>
          <w:sz w:val="20"/>
          <w:szCs w:val="20"/>
        </w:rPr>
        <w:t>38</w:t>
      </w:r>
      <w:r w:rsidRPr="000A273F">
        <w:rPr>
          <w:sz w:val="20"/>
          <w:szCs w:val="20"/>
        </w:rPr>
        <w:t xml:space="preserve"> – </w:t>
      </w:r>
      <w:r w:rsidR="00F463BB">
        <w:rPr>
          <w:sz w:val="20"/>
          <w:szCs w:val="20"/>
        </w:rPr>
        <w:t>Lista de secretarias</w:t>
      </w:r>
    </w:p>
    <w:p w:rsidR="000A273F" w:rsidRPr="000A273F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10105"/>
            <wp:effectExtent l="19050" t="0" r="0" b="0"/>
            <wp:docPr id="43" name="Imagem 42" descr="dep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3F" w:rsidRPr="000A273F" w:rsidRDefault="000A273F" w:rsidP="000A273F">
      <w:pPr>
        <w:ind w:left="360" w:firstLine="0"/>
        <w:jc w:val="center"/>
        <w:rPr>
          <w:sz w:val="20"/>
          <w:szCs w:val="20"/>
        </w:rPr>
      </w:pPr>
      <w:r w:rsidRPr="000A273F">
        <w:rPr>
          <w:sz w:val="20"/>
          <w:szCs w:val="20"/>
        </w:rPr>
        <w:t>Fonte: Produzida pelo autor, 2022</w:t>
      </w:r>
    </w:p>
    <w:p w:rsidR="000A273F" w:rsidRDefault="00D83487" w:rsidP="000A273F">
      <w:r>
        <w:t>Pela figura 38</w:t>
      </w:r>
      <w:r w:rsidR="002F5496">
        <w:t xml:space="preserve"> é possível observar um lista de secretarias com o botão de adição de secretarias acima e ao dispará-lo é exibido</w:t>
      </w:r>
      <w:r>
        <w:t xml:space="preserve"> um formulário simples (figura 39</w:t>
      </w:r>
      <w:r w:rsidR="002F5496">
        <w:t xml:space="preserve">) contendo um único campo designado para informar o nome da nova secretaria. </w:t>
      </w:r>
    </w:p>
    <w:p w:rsidR="00133682" w:rsidRPr="00133682" w:rsidRDefault="00133682" w:rsidP="00133682">
      <w:pPr>
        <w:ind w:left="360" w:firstLine="0"/>
        <w:jc w:val="center"/>
        <w:rPr>
          <w:sz w:val="20"/>
          <w:szCs w:val="20"/>
        </w:rPr>
      </w:pPr>
      <w:r w:rsidRPr="00133682">
        <w:rPr>
          <w:b/>
          <w:sz w:val="20"/>
          <w:szCs w:val="20"/>
        </w:rPr>
        <w:t xml:space="preserve">FIGURA </w:t>
      </w:r>
      <w:r w:rsidR="00D83487">
        <w:rPr>
          <w:b/>
          <w:sz w:val="20"/>
          <w:szCs w:val="20"/>
        </w:rPr>
        <w:t>39</w:t>
      </w:r>
      <w:r w:rsidRPr="00133682">
        <w:rPr>
          <w:sz w:val="20"/>
          <w:szCs w:val="20"/>
        </w:rPr>
        <w:t xml:space="preserve"> – </w:t>
      </w:r>
      <w:r w:rsidR="00CD31B3">
        <w:rPr>
          <w:sz w:val="20"/>
          <w:szCs w:val="20"/>
        </w:rPr>
        <w:t>Formulário de criação de secretaria</w:t>
      </w:r>
    </w:p>
    <w:p w:rsidR="00133682" w:rsidRPr="00133682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269365"/>
            <wp:effectExtent l="19050" t="0" r="0" b="0"/>
            <wp:docPr id="42" name="Imagem 41" descr="dep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2" w:rsidRPr="00133682" w:rsidRDefault="00133682" w:rsidP="00133682">
      <w:pPr>
        <w:ind w:left="360" w:firstLine="0"/>
        <w:jc w:val="center"/>
        <w:rPr>
          <w:sz w:val="20"/>
          <w:szCs w:val="20"/>
        </w:rPr>
      </w:pPr>
      <w:r w:rsidRPr="00133682">
        <w:rPr>
          <w:sz w:val="20"/>
          <w:szCs w:val="20"/>
        </w:rPr>
        <w:lastRenderedPageBreak/>
        <w:t>Fonte: Produzida pelo autor, 2022</w:t>
      </w:r>
    </w:p>
    <w:p w:rsidR="000A273F" w:rsidRDefault="00485561" w:rsidP="00D95CAF">
      <w:r>
        <w:t>O formulário de edição de secretaria apresenta a mesma estrutura que o formulário de criação.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colaboradores</w:t>
      </w:r>
      <w:r>
        <w:t>”</w:t>
      </w:r>
      <w:r w:rsidR="00565252">
        <w:t xml:space="preserve"> é atendido ao completar as atividades a seguir:</w:t>
      </w:r>
    </w:p>
    <w:p w:rsidR="005C5B3D" w:rsidRDefault="005C5B3D" w:rsidP="005C5B3D">
      <w:pPr>
        <w:pStyle w:val="PargrafodaLista"/>
        <w:numPr>
          <w:ilvl w:val="2"/>
          <w:numId w:val="16"/>
        </w:numPr>
      </w:pPr>
      <w:r>
        <w:t>Criar lista de colaboradores</w:t>
      </w:r>
      <w:r w:rsidR="00D979F7">
        <w:t xml:space="preserve"> </w:t>
      </w:r>
      <w:r w:rsidR="00FB3429">
        <w:t>(solucionado conforme a figura 40</w:t>
      </w:r>
      <w:r>
        <w:t>);</w:t>
      </w:r>
    </w:p>
    <w:p w:rsidR="00D979F7" w:rsidRDefault="00D979F7" w:rsidP="005C5B3D">
      <w:pPr>
        <w:pStyle w:val="PargrafodaLista"/>
        <w:numPr>
          <w:ilvl w:val="2"/>
          <w:numId w:val="16"/>
        </w:numPr>
      </w:pPr>
      <w:r>
        <w:t>Construir formul</w:t>
      </w:r>
      <w:r w:rsidR="00E86C23">
        <w:t>ário de cadastro</w:t>
      </w:r>
      <w:r>
        <w:t xml:space="preserve"> de colaboradores </w:t>
      </w:r>
      <w:r w:rsidR="00FB3429">
        <w:t>(solucionado conforme a figura 41</w:t>
      </w:r>
      <w:r>
        <w:t>);</w:t>
      </w:r>
    </w:p>
    <w:p w:rsidR="00A05BB0" w:rsidRPr="00A05BB0" w:rsidRDefault="00A05BB0" w:rsidP="00A05BB0">
      <w:pPr>
        <w:ind w:left="360" w:firstLine="0"/>
        <w:jc w:val="center"/>
        <w:rPr>
          <w:sz w:val="20"/>
          <w:szCs w:val="20"/>
        </w:rPr>
      </w:pPr>
      <w:r w:rsidRPr="00A05BB0">
        <w:rPr>
          <w:b/>
          <w:sz w:val="20"/>
          <w:szCs w:val="20"/>
        </w:rPr>
        <w:t xml:space="preserve">FIGURA </w:t>
      </w:r>
      <w:r w:rsidR="00FB3429">
        <w:rPr>
          <w:b/>
          <w:sz w:val="20"/>
          <w:szCs w:val="20"/>
        </w:rPr>
        <w:t>40</w:t>
      </w:r>
      <w:r w:rsidRPr="00A05BB0">
        <w:rPr>
          <w:sz w:val="20"/>
          <w:szCs w:val="20"/>
        </w:rPr>
        <w:t xml:space="preserve"> – </w:t>
      </w:r>
      <w:r w:rsidR="000C50D2">
        <w:rPr>
          <w:sz w:val="20"/>
          <w:szCs w:val="20"/>
        </w:rPr>
        <w:t>Lista de colaboradores</w:t>
      </w:r>
    </w:p>
    <w:p w:rsidR="00A05BB0" w:rsidRPr="00A05BB0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348740"/>
            <wp:effectExtent l="19050" t="0" r="0" b="0"/>
            <wp:docPr id="44" name="Imagem 43" descr="agen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B0" w:rsidRPr="00A05BB0" w:rsidRDefault="00A05BB0" w:rsidP="00A05BB0">
      <w:pPr>
        <w:ind w:left="360" w:firstLine="0"/>
        <w:jc w:val="center"/>
        <w:rPr>
          <w:sz w:val="20"/>
          <w:szCs w:val="20"/>
        </w:rPr>
      </w:pPr>
      <w:r w:rsidRPr="00A05BB0">
        <w:rPr>
          <w:sz w:val="20"/>
          <w:szCs w:val="20"/>
        </w:rPr>
        <w:t>Fonte: Produzida pelo autor, 2022</w:t>
      </w:r>
    </w:p>
    <w:p w:rsidR="00E86C23" w:rsidRDefault="00D86A2B" w:rsidP="00E86C23">
      <w:r>
        <w:t>A lista de colaboradores seguiu o mesmo esquema da lista de secretarias</w:t>
      </w:r>
      <w:r w:rsidR="003D672E">
        <w:t>,</w:t>
      </w:r>
      <w:r>
        <w:t xml:space="preserve"> por</w:t>
      </w:r>
      <w:r w:rsidR="003D672E">
        <w:t>ém a listagem de colaboradores fornece uma quantidade maior de colunas informando o nome do colaborador, a matrícula e a secretaria a qual ele é designado.</w:t>
      </w:r>
      <w:r w:rsidR="001522AB">
        <w:t xml:space="preserve"> Pelo fato da aplicação se encontrar em fase de protótipo o valor de cada matr</w:t>
      </w:r>
      <w:r w:rsidR="007D572D">
        <w:t>ícula na figura 40</w:t>
      </w:r>
      <w:r w:rsidR="001522AB">
        <w:t xml:space="preserve"> não representa o padrão de matrícula </w:t>
      </w:r>
      <w:r w:rsidR="0057447C">
        <w:t>a ser usado quando o sistema estiver em fase de utilização</w:t>
      </w:r>
      <w:r w:rsidR="001522AB">
        <w:t>.</w:t>
      </w:r>
      <w:r w:rsidR="00E86C23">
        <w:t xml:space="preserve"> Ao clicar no botão “Criar” surge o formulário de cadastro do colaborador no sistema</w:t>
      </w:r>
      <w:r w:rsidR="00520B3B">
        <w:t xml:space="preserve"> (exibido na figura 41</w:t>
      </w:r>
      <w:r w:rsidR="001836CE">
        <w:t>)</w:t>
      </w:r>
      <w:r w:rsidR="000F1CEC">
        <w:t>.</w:t>
      </w:r>
    </w:p>
    <w:p w:rsidR="00844EFC" w:rsidRPr="00211E4E" w:rsidRDefault="00844EFC" w:rsidP="00844EFC">
      <w:pPr>
        <w:ind w:left="360" w:firstLine="0"/>
        <w:jc w:val="center"/>
        <w:rPr>
          <w:sz w:val="20"/>
          <w:szCs w:val="20"/>
        </w:rPr>
      </w:pPr>
      <w:r w:rsidRPr="00211E4E">
        <w:rPr>
          <w:b/>
          <w:sz w:val="20"/>
          <w:szCs w:val="20"/>
        </w:rPr>
        <w:t xml:space="preserve">FIGURA </w:t>
      </w:r>
      <w:r w:rsidR="00FB3429">
        <w:rPr>
          <w:b/>
          <w:sz w:val="20"/>
          <w:szCs w:val="20"/>
        </w:rPr>
        <w:t>41</w:t>
      </w:r>
      <w:r w:rsidRPr="00211E4E">
        <w:rPr>
          <w:sz w:val="20"/>
          <w:szCs w:val="20"/>
        </w:rPr>
        <w:t xml:space="preserve"> – </w:t>
      </w:r>
      <w:r w:rsidR="00755415">
        <w:rPr>
          <w:sz w:val="20"/>
          <w:szCs w:val="20"/>
        </w:rPr>
        <w:t>Formul</w:t>
      </w:r>
      <w:r w:rsidR="00E86C23">
        <w:rPr>
          <w:sz w:val="20"/>
          <w:szCs w:val="20"/>
        </w:rPr>
        <w:t>ário de cadastro</w:t>
      </w:r>
      <w:r w:rsidR="002D5DEB">
        <w:rPr>
          <w:sz w:val="20"/>
          <w:szCs w:val="20"/>
        </w:rPr>
        <w:t xml:space="preserve"> do colaborador</w:t>
      </w:r>
    </w:p>
    <w:p w:rsidR="00844EFC" w:rsidRPr="00211E4E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5275"/>
            <wp:effectExtent l="19050" t="0" r="0" b="0"/>
            <wp:docPr id="45" name="Imagem 44" descr="agen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FC" w:rsidRPr="00211E4E" w:rsidRDefault="00844EFC" w:rsidP="00844EFC">
      <w:pPr>
        <w:ind w:left="360"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A05BB0" w:rsidRDefault="003F2215" w:rsidP="00844EFC">
      <w:r>
        <w:t>Dentre os dados a serem fornecidos estão: a</w:t>
      </w:r>
      <w:r w:rsidR="00730578">
        <w:t xml:space="preserve"> matrícula, </w:t>
      </w:r>
      <w:r>
        <w:t>o nome,</w:t>
      </w:r>
      <w:r w:rsidR="00730578">
        <w:t xml:space="preserve"> </w:t>
      </w:r>
      <w:r>
        <w:t xml:space="preserve">o </w:t>
      </w:r>
      <w:r w:rsidR="00DD1ED3">
        <w:t>CPF</w:t>
      </w:r>
      <w:r>
        <w:t xml:space="preserve"> e a concessão de privilégios (“administrador” ou “não administrador”). Apenas os usuários da secretaria “Inova Macaé” conseguem cadastrar usuários de secretarias diferentes enquanto administradores das demais secretarias cadastram e editam usuários de seus respectivos setores.</w:t>
      </w:r>
    </w:p>
    <w:p w:rsidR="00C7741E" w:rsidRPr="00627859" w:rsidRDefault="00D40689" w:rsidP="00627859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63365E">
        <w:t>Como administrador, preciso alterar a secretaria do colaborador em caso de remanejamento</w:t>
      </w:r>
      <w:r>
        <w:t>”</w:t>
      </w:r>
      <w:r w:rsidR="00E16824">
        <w:t xml:space="preserve"> (resultado apresentado </w:t>
      </w:r>
      <w:r w:rsidR="007066C2">
        <w:t>na figura 42</w:t>
      </w:r>
      <w:r w:rsidR="00E16824">
        <w:t>)</w:t>
      </w:r>
      <w:r w:rsidR="0063365E">
        <w:t>;</w:t>
      </w:r>
    </w:p>
    <w:p w:rsidR="00211E4E" w:rsidRPr="00211E4E" w:rsidRDefault="00211E4E" w:rsidP="00211E4E">
      <w:pPr>
        <w:ind w:left="360" w:firstLine="0"/>
        <w:jc w:val="center"/>
        <w:rPr>
          <w:sz w:val="20"/>
          <w:szCs w:val="20"/>
        </w:rPr>
      </w:pPr>
      <w:r w:rsidRPr="00211E4E">
        <w:rPr>
          <w:b/>
          <w:sz w:val="20"/>
          <w:szCs w:val="20"/>
        </w:rPr>
        <w:t xml:space="preserve">FIGURA </w:t>
      </w:r>
      <w:r w:rsidR="00464C27">
        <w:rPr>
          <w:b/>
          <w:sz w:val="20"/>
          <w:szCs w:val="20"/>
        </w:rPr>
        <w:t>42</w:t>
      </w:r>
      <w:r w:rsidRPr="00211E4E">
        <w:rPr>
          <w:sz w:val="20"/>
          <w:szCs w:val="20"/>
        </w:rPr>
        <w:t xml:space="preserve"> – </w:t>
      </w:r>
      <w:r w:rsidR="0050469A">
        <w:rPr>
          <w:sz w:val="20"/>
          <w:szCs w:val="20"/>
        </w:rPr>
        <w:t>Formulário de edição do colaborador</w:t>
      </w:r>
    </w:p>
    <w:p w:rsidR="00211E4E" w:rsidRPr="00211E4E" w:rsidRDefault="00F66BC7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741805"/>
            <wp:effectExtent l="19050" t="0" r="0" b="0"/>
            <wp:docPr id="30" name="Imagem 29" descr="agentForm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FormEdi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4E" w:rsidRPr="00211E4E" w:rsidRDefault="00211E4E" w:rsidP="00211E4E">
      <w:pPr>
        <w:ind w:left="360"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211E4E" w:rsidRDefault="00E16824" w:rsidP="00211E4E">
      <w:r>
        <w:t>A estética e fu</w:t>
      </w:r>
      <w:r w:rsidR="005D7B33">
        <w:t>n</w:t>
      </w:r>
      <w:r>
        <w:t>cionamento</w:t>
      </w:r>
      <w:r w:rsidR="00F66BC7">
        <w:t xml:space="preserve"> do formulário de edição são</w:t>
      </w:r>
      <w:r w:rsidR="005D7B33">
        <w:t xml:space="preserve"> similar</w:t>
      </w:r>
      <w:r w:rsidR="00F66BC7">
        <w:t>es</w:t>
      </w:r>
      <w:r w:rsidR="005D7B33">
        <w:t xml:space="preserve"> </w:t>
      </w:r>
      <w:r w:rsidR="00F66BC7">
        <w:t>a</w:t>
      </w:r>
      <w:r w:rsidR="005D7B33">
        <w:t xml:space="preserve">os do formulário de criação, dentre os valores disponíveis apenas a matrícula não é </w:t>
      </w:r>
      <w:r w:rsidR="00F66BC7">
        <w:t>alterável</w:t>
      </w:r>
      <w:r w:rsidR="00DA1EE3">
        <w:t>.</w:t>
      </w:r>
      <w:r w:rsidR="00B3538D">
        <w:t xml:space="preserve"> Também </w:t>
      </w:r>
      <w:r w:rsidR="00C3566F">
        <w:t>se destaca</w:t>
      </w:r>
      <w:r w:rsidR="00B3538D">
        <w:t xml:space="preserve"> como diferencial o botão “Resetar Senha” que deve ser trocada após o colaborador se autenticar novamente.</w:t>
      </w: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2977B4" w:rsidRDefault="000D3DAC" w:rsidP="00FF1CDE">
      <w:pPr>
        <w:pStyle w:val="Ttulo1"/>
      </w:pPr>
      <w:bookmarkStart w:id="10" w:name="_Toc105469085"/>
      <w:r>
        <w:lastRenderedPageBreak/>
        <w:t>CONSIDERAÇÕES FINAIS</w:t>
      </w:r>
      <w:bookmarkEnd w:id="10"/>
    </w:p>
    <w:p w:rsidR="00580741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1F5E53">
        <w:rPr>
          <w:lang w:eastAsia="pt-BR"/>
        </w:rPr>
        <w:t xml:space="preserve">uma potencial interação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CB1CD1">
        <w:rPr>
          <w:lang w:eastAsia="pt-BR"/>
        </w:rPr>
        <w:t xml:space="preserve"> distribuído, conforme o capítulo 4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</w:t>
      </w:r>
    </w:p>
    <w:p w:rsidR="00580741" w:rsidRDefault="00580741" w:rsidP="002C0A1F">
      <w:pPr>
        <w:rPr>
          <w:lang w:eastAsia="pt-BR"/>
        </w:rPr>
      </w:pPr>
      <w:r>
        <w:rPr>
          <w:lang w:eastAsia="pt-BR"/>
        </w:rPr>
        <w:t xml:space="preserve">Referente aos objetivos específicos, o diagrama de classes produzido no capítulo 4 é um artefato que descreve </w:t>
      </w:r>
      <w:r w:rsidR="00D77925">
        <w:rPr>
          <w:lang w:eastAsia="pt-BR"/>
        </w:rPr>
        <w:t xml:space="preserve">estruturalmente </w:t>
      </w:r>
      <w:r>
        <w:rPr>
          <w:lang w:eastAsia="pt-BR"/>
        </w:rPr>
        <w:t>o projeto</w:t>
      </w:r>
      <w:r w:rsidR="003D5F18">
        <w:rPr>
          <w:lang w:eastAsia="pt-BR"/>
        </w:rPr>
        <w:t>;</w:t>
      </w:r>
      <w:r w:rsidR="00D77925">
        <w:rPr>
          <w:lang w:eastAsia="pt-BR"/>
        </w:rPr>
        <w:t xml:space="preserve"> as </w:t>
      </w:r>
      <w:r w:rsidR="00D77925">
        <w:rPr>
          <w:i/>
          <w:lang w:eastAsia="pt-BR"/>
        </w:rPr>
        <w:t>user stories</w:t>
      </w:r>
      <w:r w:rsidR="00F35753">
        <w:rPr>
          <w:lang w:eastAsia="pt-BR"/>
        </w:rPr>
        <w:t xml:space="preserve"> elaboradas</w:t>
      </w:r>
      <w:r w:rsidR="00F0485C">
        <w:rPr>
          <w:lang w:eastAsia="pt-BR"/>
        </w:rPr>
        <w:t xml:space="preserve"> ao longo do projeto</w:t>
      </w:r>
      <w:r w:rsidR="00D77925">
        <w:rPr>
          <w:lang w:eastAsia="pt-BR"/>
        </w:rPr>
        <w:t xml:space="preserve"> qualificam as funcionalidades do sistema no ponto de vista dos </w:t>
      </w:r>
      <w:r w:rsidR="00D77925">
        <w:rPr>
          <w:i/>
          <w:lang w:eastAsia="pt-BR"/>
        </w:rPr>
        <w:t>stakeholders</w:t>
      </w:r>
      <w:r w:rsidR="008F6FB7">
        <w:rPr>
          <w:lang w:eastAsia="pt-BR"/>
        </w:rPr>
        <w:t>; por sua vez, as metodologias ágeis foram seguidas focando principalmente nos resultados</w:t>
      </w:r>
      <w:r w:rsidR="00436E6C">
        <w:rPr>
          <w:lang w:eastAsia="pt-BR"/>
        </w:rPr>
        <w:t xml:space="preserve">; as funcionalidades foram listadas em um </w:t>
      </w:r>
      <w:r w:rsidR="00436E6C">
        <w:rPr>
          <w:i/>
          <w:lang w:eastAsia="pt-BR"/>
        </w:rPr>
        <w:t xml:space="preserve">product </w:t>
      </w:r>
      <w:r w:rsidR="00436E6C" w:rsidRPr="00436E6C">
        <w:rPr>
          <w:lang w:eastAsia="pt-BR"/>
        </w:rPr>
        <w:t>backlog</w:t>
      </w:r>
      <w:r w:rsidR="00436E6C">
        <w:rPr>
          <w:lang w:eastAsia="pt-BR"/>
        </w:rPr>
        <w:t xml:space="preserve"> e </w:t>
      </w:r>
      <w:r w:rsidR="00436E6C" w:rsidRPr="00436E6C">
        <w:rPr>
          <w:lang w:eastAsia="pt-BR"/>
        </w:rPr>
        <w:t>o</w:t>
      </w:r>
      <w:r w:rsidR="00436E6C">
        <w:rPr>
          <w:lang w:eastAsia="pt-BR"/>
        </w:rPr>
        <w:t xml:space="preserve"> processo de desenvolvimento foi estruturado em </w:t>
      </w:r>
      <w:r w:rsidR="00436E6C">
        <w:rPr>
          <w:i/>
          <w:lang w:eastAsia="pt-BR"/>
        </w:rPr>
        <w:t>sprints</w:t>
      </w:r>
      <w:r w:rsidR="00436E6C">
        <w:rPr>
          <w:lang w:eastAsia="pt-BR"/>
        </w:rPr>
        <w:t xml:space="preserve"> confirmando a utilização da metodologia </w:t>
      </w:r>
      <w:r w:rsidR="00436E6C" w:rsidRPr="00436E6C">
        <w:rPr>
          <w:i/>
          <w:lang w:eastAsia="pt-BR"/>
        </w:rPr>
        <w:t>SCRUM</w:t>
      </w:r>
      <w:r w:rsidR="00E0133B">
        <w:rPr>
          <w:lang w:eastAsia="pt-BR"/>
        </w:rPr>
        <w:t xml:space="preserve">; as aplicações </w:t>
      </w:r>
      <w:r w:rsidR="00E0133B">
        <w:rPr>
          <w:i/>
          <w:lang w:eastAsia="pt-BR"/>
        </w:rPr>
        <w:t>backend</w:t>
      </w:r>
      <w:r w:rsidR="00E0133B">
        <w:rPr>
          <w:lang w:eastAsia="pt-BR"/>
        </w:rPr>
        <w:t xml:space="preserve"> interagem entre si o que pode caracterizá-las como </w:t>
      </w:r>
      <w:r w:rsidR="00E0133B">
        <w:rPr>
          <w:i/>
          <w:lang w:eastAsia="pt-BR"/>
        </w:rPr>
        <w:t>webservice</w:t>
      </w:r>
      <w:r w:rsidR="00511C30">
        <w:rPr>
          <w:i/>
          <w:lang w:eastAsia="pt-BR"/>
        </w:rPr>
        <w:t>s</w:t>
      </w:r>
      <w:r w:rsidR="00CE124D">
        <w:rPr>
          <w:lang w:eastAsia="pt-BR"/>
        </w:rPr>
        <w:t>; o servidor de credencias (“</w:t>
      </w:r>
      <w:r w:rsidR="00CE124D">
        <w:rPr>
          <w:i/>
          <w:lang w:eastAsia="pt-BR"/>
        </w:rPr>
        <w:t>authzserver</w:t>
      </w:r>
      <w:r w:rsidR="00CE124D">
        <w:rPr>
          <w:lang w:eastAsia="pt-BR"/>
        </w:rPr>
        <w:t>”) centraliza a autenticação de usuários (colaboradores e cidadãos)</w:t>
      </w:r>
      <w:r w:rsidR="00A537A4">
        <w:rPr>
          <w:lang w:eastAsia="pt-BR"/>
        </w:rPr>
        <w:t xml:space="preserve"> e ao utilizar o </w:t>
      </w:r>
      <w:r w:rsidR="00A537A4" w:rsidRPr="00A537A4">
        <w:rPr>
          <w:i/>
          <w:lang w:eastAsia="pt-BR"/>
        </w:rPr>
        <w:t>Spring Security OAuth2 Authorization Server</w:t>
      </w:r>
      <w:r w:rsidR="00A537A4">
        <w:rPr>
          <w:lang w:eastAsia="pt-BR"/>
        </w:rPr>
        <w:t xml:space="preserve"> como base a aplicação segue o protocolo </w:t>
      </w:r>
      <w:r w:rsidR="00A537A4">
        <w:rPr>
          <w:i/>
          <w:lang w:eastAsia="pt-BR"/>
        </w:rPr>
        <w:t>OAuth</w:t>
      </w:r>
      <w:r w:rsidR="00A537A4">
        <w:rPr>
          <w:lang w:eastAsia="pt-BR"/>
        </w:rPr>
        <w:t>2.1</w:t>
      </w:r>
      <w:r w:rsidR="00A975C0">
        <w:rPr>
          <w:lang w:eastAsia="pt-BR"/>
        </w:rPr>
        <w:t>; o servidor de recursos (“</w:t>
      </w:r>
      <w:r w:rsidR="00A975C0" w:rsidRPr="00A975C0">
        <w:rPr>
          <w:i/>
          <w:lang w:eastAsia="pt-BR"/>
        </w:rPr>
        <w:t>resourceserver</w:t>
      </w:r>
      <w:r w:rsidR="00A975C0">
        <w:rPr>
          <w:lang w:eastAsia="pt-BR"/>
        </w:rPr>
        <w:t>”)</w:t>
      </w:r>
      <w:r w:rsidR="00CB682B">
        <w:rPr>
          <w:lang w:eastAsia="pt-BR"/>
        </w:rPr>
        <w:t xml:space="preserve"> fornece a </w:t>
      </w:r>
      <w:r w:rsidR="00747433">
        <w:rPr>
          <w:lang w:eastAsia="pt-BR"/>
        </w:rPr>
        <w:t>dados</w:t>
      </w:r>
      <w:r w:rsidR="00CB682B">
        <w:rPr>
          <w:lang w:eastAsia="pt-BR"/>
        </w:rPr>
        <w:t xml:space="preserve"> </w:t>
      </w:r>
      <w:r w:rsidR="00747433">
        <w:rPr>
          <w:lang w:eastAsia="pt-BR"/>
        </w:rPr>
        <w:t xml:space="preserve">e realiza o processamento de acordo com a lógica de negócio; duas aplicações </w:t>
      </w:r>
      <w:r w:rsidR="00747433">
        <w:rPr>
          <w:i/>
          <w:lang w:eastAsia="pt-BR"/>
        </w:rPr>
        <w:t>frontend</w:t>
      </w:r>
      <w:r w:rsidR="00747433">
        <w:rPr>
          <w:lang w:eastAsia="pt-BR"/>
        </w:rPr>
        <w:t xml:space="preserve"> foram construídas </w:t>
      </w:r>
      <w:r w:rsidR="00805F20">
        <w:rPr>
          <w:lang w:eastAsia="pt-BR"/>
        </w:rPr>
        <w:t>separadamente, uma é interface para os colaboradores e a outra é a interface para os cidadãos todavia ambas foram construídas</w:t>
      </w:r>
      <w:r w:rsidR="000516FA">
        <w:rPr>
          <w:lang w:eastAsia="pt-BR"/>
        </w:rPr>
        <w:t xml:space="preserve"> com a mesma </w:t>
      </w:r>
      <w:r w:rsidR="00805F20">
        <w:rPr>
          <w:lang w:eastAsia="pt-BR"/>
        </w:rPr>
        <w:t xml:space="preserve">aparência conforme exibido em figuras do capítulo 4.  </w:t>
      </w:r>
    </w:p>
    <w:p w:rsidR="00B61F03" w:rsidRDefault="00B61F03" w:rsidP="00A5206B">
      <w:pPr>
        <w:rPr>
          <w:lang w:eastAsia="pt-BR"/>
        </w:rPr>
      </w:pPr>
      <w:r>
        <w:rPr>
          <w:lang w:eastAsia="pt-BR"/>
        </w:rPr>
        <w:t xml:space="preserve">Dentre as </w:t>
      </w:r>
      <w:r w:rsidR="002C2778">
        <w:rPr>
          <w:i/>
          <w:lang w:eastAsia="pt-BR"/>
        </w:rPr>
        <w:t xml:space="preserve">user stories </w:t>
      </w:r>
      <w:r>
        <w:rPr>
          <w:lang w:eastAsia="pt-BR"/>
        </w:rPr>
        <w:t>requisitadas</w:t>
      </w:r>
      <w:r w:rsidR="00580741">
        <w:rPr>
          <w:lang w:eastAsia="pt-BR"/>
        </w:rPr>
        <w:t>,</w:t>
      </w:r>
      <w:r>
        <w:rPr>
          <w:lang w:eastAsia="pt-BR"/>
        </w:rPr>
        <w:t xml:space="preserve"> quatro não foram construídas: 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>“Como cidadão,</w:t>
      </w:r>
      <w:r w:rsidRPr="005E0B33">
        <w:t xml:space="preserve"> </w:t>
      </w:r>
      <w:r>
        <w:t>gostaria de acessar o sistema em dispositivos móveis”;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 xml:space="preserve">“Como cidadão, quero ter a possibilidade de compartilhar minha localização usando o </w:t>
      </w:r>
      <w:r w:rsidRPr="002A0C76">
        <w:rPr>
          <w:i/>
        </w:rPr>
        <w:t>GPS</w:t>
      </w:r>
      <w:r>
        <w:t xml:space="preserve"> caso me encontre presente no local da ocorrência”;</w:t>
      </w:r>
    </w:p>
    <w:p w:rsidR="00F51C6D" w:rsidRDefault="00F51C6D" w:rsidP="00F51C6D">
      <w:pPr>
        <w:pStyle w:val="PargrafodaLista"/>
        <w:numPr>
          <w:ilvl w:val="1"/>
          <w:numId w:val="16"/>
        </w:numPr>
      </w:pPr>
      <w:r>
        <w:t>“Como cidadão, gostaria de poder criar conta através de meus emails ou redes sociais em casos que necessitem cadastro para poder acompanhar minhas solicitações”;</w:t>
      </w:r>
    </w:p>
    <w:p w:rsidR="00501DBD" w:rsidRDefault="00F51C6D" w:rsidP="00795307">
      <w:pPr>
        <w:pStyle w:val="PargrafodaLista"/>
        <w:numPr>
          <w:ilvl w:val="1"/>
          <w:numId w:val="16"/>
        </w:numPr>
      </w:pPr>
      <w:r>
        <w:t>“Como administrador, preciso ativar/desativar as contas dos colaboradores”.</w:t>
      </w:r>
    </w:p>
    <w:p w:rsidR="00795307" w:rsidRDefault="00795307" w:rsidP="00795307">
      <w:pPr>
        <w:ind w:firstLine="0"/>
      </w:pPr>
    </w:p>
    <w:p w:rsidR="00491B3F" w:rsidRPr="002C0A1F" w:rsidRDefault="002E19B9" w:rsidP="00491B3F">
      <w:pPr>
        <w:rPr>
          <w:lang w:eastAsia="pt-BR"/>
        </w:rPr>
      </w:pPr>
      <w:r>
        <w:rPr>
          <w:lang w:eastAsia="pt-BR"/>
        </w:rPr>
        <w:t xml:space="preserve">Entretanto </w:t>
      </w:r>
      <w:r w:rsidR="00EC747C">
        <w:rPr>
          <w:lang w:eastAsia="pt-BR"/>
        </w:rPr>
        <w:t xml:space="preserve">no aspecto de atender as necessidades centrais dos </w:t>
      </w:r>
      <w:r w:rsidR="00EC747C">
        <w:rPr>
          <w:i/>
          <w:lang w:eastAsia="pt-BR"/>
        </w:rPr>
        <w:t xml:space="preserve">stakeholders </w:t>
      </w:r>
      <w:r w:rsidR="00EC747C">
        <w:rPr>
          <w:lang w:eastAsia="pt-BR"/>
        </w:rPr>
        <w:t xml:space="preserve">o protótipo construído </w:t>
      </w:r>
      <w:r w:rsidR="0065210A">
        <w:rPr>
          <w:lang w:eastAsia="pt-BR"/>
        </w:rPr>
        <w:t>cumpre</w:t>
      </w:r>
      <w:r w:rsidR="00EC747C">
        <w:rPr>
          <w:lang w:eastAsia="pt-BR"/>
        </w:rPr>
        <w:t xml:space="preserve"> com seu propósito</w:t>
      </w:r>
      <w:r w:rsidR="00346B3C">
        <w:rPr>
          <w:lang w:eastAsia="pt-BR"/>
        </w:rPr>
        <w:t>,</w:t>
      </w:r>
      <w:r w:rsidR="00EC747C">
        <w:rPr>
          <w:lang w:eastAsia="pt-BR"/>
        </w:rPr>
        <w:t xml:space="preserve"> mas não cumpre com todas as funcionalidades secundárias</w:t>
      </w:r>
      <w:r w:rsidR="0065210A">
        <w:rPr>
          <w:lang w:eastAsia="pt-BR"/>
        </w:rPr>
        <w:t>.</w:t>
      </w:r>
      <w:r w:rsidR="002C0A1F">
        <w:rPr>
          <w:lang w:eastAsia="pt-BR"/>
        </w:rPr>
        <w:t xml:space="preserve"> E</w:t>
      </w:r>
      <w:r w:rsidR="00ED579C">
        <w:rPr>
          <w:lang w:eastAsia="pt-BR"/>
        </w:rPr>
        <w:t>,</w:t>
      </w:r>
      <w:r w:rsidR="002C0A1F">
        <w:rPr>
          <w:lang w:eastAsia="pt-BR"/>
        </w:rPr>
        <w:t xml:space="preserve"> portanto, a questão do </w:t>
      </w:r>
      <w:r w:rsidR="002C0A1F" w:rsidRPr="000274FD">
        <w:rPr>
          <w:i/>
          <w:lang w:eastAsia="pt-BR"/>
        </w:rPr>
        <w:t>software</w:t>
      </w:r>
      <w:r w:rsidR="002C0A1F">
        <w:rPr>
          <w:lang w:eastAsia="pt-BR"/>
        </w:rPr>
        <w:t xml:space="preserve"> produzido cumprir com seu </w:t>
      </w:r>
      <w:r w:rsidR="002C0A1F">
        <w:rPr>
          <w:lang w:eastAsia="pt-BR"/>
        </w:rPr>
        <w:lastRenderedPageBreak/>
        <w:t xml:space="preserve">objetivo geral é relativa ainda que seja construído no ecossistema </w:t>
      </w:r>
      <w:r w:rsidR="002C0A1F" w:rsidRPr="002C0A1F">
        <w:rPr>
          <w:i/>
          <w:lang w:eastAsia="pt-BR"/>
        </w:rPr>
        <w:t>Spring</w:t>
      </w:r>
      <w:r w:rsidR="002C0A1F">
        <w:rPr>
          <w:lang w:eastAsia="pt-BR"/>
        </w:rPr>
        <w:t xml:space="preserve"> e utilize suas ferramentas de segurança</w:t>
      </w:r>
      <w:r w:rsidR="00210F8D">
        <w:rPr>
          <w:lang w:eastAsia="pt-BR"/>
        </w:rPr>
        <w:t xml:space="preserve"> para garantir meios de autenticação e controle de acesso</w:t>
      </w:r>
      <w:r w:rsidR="002C0A1F">
        <w:rPr>
          <w:lang w:eastAsia="pt-BR"/>
        </w:rPr>
        <w:t>.</w:t>
      </w:r>
    </w:p>
    <w:p w:rsidR="00E1317C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</w:t>
      </w:r>
      <w:r w:rsidR="00D4156A">
        <w:rPr>
          <w:lang w:eastAsia="pt-BR"/>
        </w:rPr>
        <w:t>, sugere-se:</w:t>
      </w:r>
    </w:p>
    <w:p w:rsidR="006626A4" w:rsidRDefault="00F7149C" w:rsidP="006626A4">
      <w:pPr>
        <w:pStyle w:val="PargrafodaLista"/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t xml:space="preserve">A </w:t>
      </w:r>
      <w:r w:rsidR="00715BD3">
        <w:rPr>
          <w:lang w:eastAsia="pt-BR"/>
        </w:rPr>
        <w:t>continuidade</w:t>
      </w:r>
      <w:r>
        <w:rPr>
          <w:lang w:eastAsia="pt-BR"/>
        </w:rPr>
        <w:t xml:space="preserve"> no </w:t>
      </w:r>
      <w:r w:rsidR="00715BD3">
        <w:rPr>
          <w:lang w:eastAsia="pt-BR"/>
        </w:rPr>
        <w:t xml:space="preserve">desenvolvimento do </w:t>
      </w:r>
      <w:r>
        <w:rPr>
          <w:lang w:eastAsia="pt-BR"/>
        </w:rPr>
        <w:t>prot</w:t>
      </w:r>
      <w:r w:rsidR="00715BD3">
        <w:rPr>
          <w:lang w:eastAsia="pt-BR"/>
        </w:rPr>
        <w:t>ótipo desenvolvido para torná-lo apto para uso pleno dos colaboradores e cidadãos do município de Macaé</w:t>
      </w:r>
      <w:r w:rsidR="008A39F5">
        <w:rPr>
          <w:lang w:eastAsia="pt-BR"/>
        </w:rPr>
        <w:t xml:space="preserve">, </w:t>
      </w:r>
      <w:r w:rsidR="00B75CE9">
        <w:rPr>
          <w:lang w:eastAsia="pt-BR"/>
        </w:rPr>
        <w:t>além de completar</w:t>
      </w:r>
      <w:r w:rsidR="008A39F5">
        <w:rPr>
          <w:lang w:eastAsia="pt-BR"/>
        </w:rPr>
        <w:t xml:space="preserve"> as funcionalidades pendentes</w:t>
      </w:r>
      <w:r w:rsidR="00B75CE9">
        <w:rPr>
          <w:lang w:eastAsia="pt-BR"/>
        </w:rPr>
        <w:t xml:space="preserve"> e promover</w:t>
      </w:r>
      <w:r w:rsidR="008A39F5">
        <w:rPr>
          <w:lang w:eastAsia="pt-BR"/>
        </w:rPr>
        <w:t xml:space="preserve"> melhorias;</w:t>
      </w:r>
    </w:p>
    <w:p w:rsidR="00535BA9" w:rsidRDefault="00535BA9" w:rsidP="006626A4">
      <w:pPr>
        <w:pStyle w:val="PargrafodaLista"/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t>O desenvolvimento de um sistema de zeladoria urbana com</w:t>
      </w:r>
      <w:r w:rsidR="007E09AE">
        <w:rPr>
          <w:lang w:eastAsia="pt-BR"/>
        </w:rPr>
        <w:t xml:space="preserve"> uma abordagem voltada ao formato</w:t>
      </w:r>
      <w:r>
        <w:rPr>
          <w:lang w:eastAsia="pt-BR"/>
        </w:rPr>
        <w:t xml:space="preserve"> de publicaç</w:t>
      </w:r>
      <w:r w:rsidR="007E09AE">
        <w:rPr>
          <w:lang w:eastAsia="pt-BR"/>
        </w:rPr>
        <w:t>ões utilizado</w:t>
      </w:r>
      <w:r>
        <w:rPr>
          <w:lang w:eastAsia="pt-BR"/>
        </w:rPr>
        <w:t xml:space="preserve"> por aplicativos de redes sociais;</w:t>
      </w:r>
    </w:p>
    <w:p w:rsidR="002977B4" w:rsidRPr="004B62D8" w:rsidRDefault="00A11A26" w:rsidP="004B62D8">
      <w:pPr>
        <w:pStyle w:val="PargrafodaLista"/>
        <w:numPr>
          <w:ilvl w:val="0"/>
          <w:numId w:val="27"/>
        </w:numPr>
        <w:rPr>
          <w:lang w:eastAsia="pt-BR"/>
        </w:rPr>
      </w:pPr>
      <w:r>
        <w:rPr>
          <w:lang w:eastAsia="pt-BR"/>
        </w:rPr>
        <w:t>Estudo</w:t>
      </w:r>
      <w:r w:rsidR="00AC3BE9">
        <w:rPr>
          <w:lang w:eastAsia="pt-BR"/>
        </w:rPr>
        <w:t xml:space="preserve"> de integração do Macaé App com o protótipo resultante deste trabalho.</w:t>
      </w:r>
    </w:p>
    <w:p w:rsidR="002977B4" w:rsidRDefault="002977B4">
      <w:pPr>
        <w:ind w:firstLine="0"/>
        <w:rPr>
          <w:color w:val="4BACC6"/>
        </w:rPr>
      </w:pPr>
      <w:bookmarkStart w:id="11" w:name="_GoBack"/>
      <w:bookmarkEnd w:id="11"/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 w:rsidP="004B62D8">
      <w:pPr>
        <w:spacing w:line="240" w:lineRule="auto"/>
        <w:ind w:firstLine="0"/>
        <w:jc w:val="left"/>
        <w:rPr>
          <w:b/>
        </w:rPr>
      </w:pPr>
      <w:r w:rsidRPr="004B62D8">
        <w:rPr>
          <w:b/>
        </w:rPr>
        <w:lastRenderedPageBreak/>
        <w:t>REFERÊNCIAS</w:t>
      </w:r>
    </w:p>
    <w:p w:rsidR="004B62D8" w:rsidRPr="004B62D8" w:rsidRDefault="004B62D8" w:rsidP="004B62D8">
      <w:pPr>
        <w:spacing w:line="240" w:lineRule="auto"/>
        <w:ind w:firstLine="0"/>
        <w:jc w:val="left"/>
        <w:rPr>
          <w:b/>
        </w:rPr>
      </w:pPr>
    </w:p>
    <w:p w:rsidR="004B62D8" w:rsidRPr="004B62D8" w:rsidRDefault="004B62D8" w:rsidP="004B62D8">
      <w:pPr>
        <w:spacing w:line="240" w:lineRule="auto"/>
        <w:ind w:firstLine="0"/>
        <w:jc w:val="left"/>
        <w:rPr>
          <w:color w:val="4BACC6"/>
        </w:rPr>
      </w:pPr>
    </w:p>
    <w:p w:rsidR="004B62D8" w:rsidRDefault="004B62D8" w:rsidP="004B62D8">
      <w:pPr>
        <w:spacing w:line="240" w:lineRule="auto"/>
        <w:ind w:firstLine="0"/>
      </w:pPr>
      <w:r>
        <w:t xml:space="preserve">‌BASS, L.; CLEMENTS, P.; KAZMAN, R. </w:t>
      </w:r>
      <w:r w:rsidRPr="0022588B">
        <w:rPr>
          <w:b/>
          <w:i/>
        </w:rPr>
        <w:t>Software Architecture In Practice</w:t>
      </w:r>
      <w:r>
        <w:t>. 4. ed. [</w:t>
      </w:r>
      <w:r w:rsidRPr="0022588B">
        <w:rPr>
          <w:i/>
        </w:rPr>
        <w:t>S.l</w:t>
      </w:r>
      <w:r>
        <w:t>]:Addison-Wesley,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BERNHARD RUMPE. </w:t>
      </w:r>
      <w:r w:rsidRPr="0022588B">
        <w:rPr>
          <w:b/>
          <w:i/>
        </w:rPr>
        <w:t>Agile modeling with UML</w:t>
      </w:r>
      <w:r w:rsidRPr="0022588B">
        <w:rPr>
          <w:i/>
        </w:rPr>
        <w:t>: code generation, testing, refactoring</w:t>
      </w:r>
      <w:r>
        <w:t>. Cham, Suíça: Springer,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‌BEZERRA, E. </w:t>
      </w:r>
      <w:r w:rsidRPr="00F9394D">
        <w:rPr>
          <w:b/>
        </w:rPr>
        <w:t>Princípios de análise e projeto de sistemas com UML</w:t>
      </w:r>
      <w:r>
        <w:t>. 3. ed. Rio de Janeiro, Brasil: Elsevier, 2015.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BRASIL.Constituição (1988). </w:t>
      </w:r>
      <w:r w:rsidRPr="00842A45">
        <w:rPr>
          <w:b/>
        </w:rPr>
        <w:t>Constituição da República Federativa do Brasil</w:t>
      </w:r>
      <w:r>
        <w:t>: texto constitucional promulgado em 5 de outubro de 1988, com as alterações adotadas com as emendas constitucionais n. 1/92 a 48/2005 e pelas emendas constitucionais de revisão n.1 a 6/94, pelas Emendas Constitucionais n. 1/92 a 73/2013 e pelo Decreto Legislativo n. 168/2008. Brasília: Senado Federal, Secretaria Especial de Editoração e Publicação, Subsecretaria de Edições Técnicas, 2013. Disponível em: http://www2.senado.gov.br/bdsf/item/id/70316. Acessado em: 28 mar.,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FABAPP: </w:t>
      </w:r>
      <w:r w:rsidRPr="001D2F00">
        <w:rPr>
          <w:b/>
        </w:rPr>
        <w:t>Plataforma de desenvolvimento de aplicativos</w:t>
      </w:r>
      <w:r>
        <w:t xml:space="preserve">. </w:t>
      </w:r>
      <w:r w:rsidRPr="00B339F9">
        <w:rPr>
          <w:i/>
        </w:rPr>
        <w:t>Web</w:t>
      </w:r>
      <w:r>
        <w:t>. [</w:t>
      </w:r>
      <w:r w:rsidRPr="006849D7">
        <w:rPr>
          <w:i/>
        </w:rPr>
        <w:t>S.l</w:t>
      </w:r>
      <w:r>
        <w:t>.], 2013. Disponível em: https://fabricadeaplicativos.com.br/.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Pr="00AA1D66" w:rsidRDefault="004B62D8" w:rsidP="004B62D8">
      <w:pPr>
        <w:spacing w:line="240" w:lineRule="auto"/>
        <w:ind w:firstLine="0"/>
        <w:rPr>
          <w:b/>
          <w:i/>
        </w:rPr>
      </w:pPr>
      <w:r>
        <w:t xml:space="preserve">FIELDING, R. T. </w:t>
      </w:r>
      <w:r w:rsidRPr="00AA1D66">
        <w:rPr>
          <w:b/>
          <w:i/>
        </w:rPr>
        <w:t>Architectural Styles and the Design of Network-based Software</w:t>
      </w:r>
    </w:p>
    <w:p w:rsidR="004B62D8" w:rsidRDefault="004B62D8" w:rsidP="004B62D8">
      <w:pPr>
        <w:spacing w:line="240" w:lineRule="auto"/>
        <w:ind w:firstLine="0"/>
      </w:pPr>
      <w:r w:rsidRPr="00AA1D66">
        <w:rPr>
          <w:b/>
          <w:i/>
        </w:rPr>
        <w:t>Architectures</w:t>
      </w:r>
      <w:r>
        <w:t>. Dissertação de Doutorado - University of California, Irvine, 2000.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FISCALIZA VR: </w:t>
      </w:r>
      <w:r w:rsidRPr="009F5E23">
        <w:rPr>
          <w:b/>
          <w:i/>
        </w:rPr>
        <w:t>Software</w:t>
      </w:r>
      <w:r w:rsidRPr="00355C29">
        <w:rPr>
          <w:b/>
        </w:rPr>
        <w:t xml:space="preserve"> de Zeladoria Urbana</w:t>
      </w:r>
      <w:r>
        <w:t xml:space="preserve">. </w:t>
      </w:r>
      <w:r w:rsidRPr="00355C29">
        <w:rPr>
          <w:i/>
        </w:rPr>
        <w:t>Web</w:t>
      </w:r>
      <w:r>
        <w:t>. [</w:t>
      </w:r>
      <w:r w:rsidRPr="00355C29">
        <w:rPr>
          <w:i/>
        </w:rPr>
        <w:t>S.l</w:t>
      </w:r>
      <w:r>
        <w:t>.], fevereiro/2019. Disponível em: https://volta-redonda.fiscalizaja.com.br/home. Acesso em: 21 abr.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GOURLEY, David; TOTTY, Brian. </w:t>
      </w:r>
      <w:r w:rsidRPr="00C76A96">
        <w:rPr>
          <w:b/>
        </w:rPr>
        <w:t>HTTP</w:t>
      </w:r>
      <w:r>
        <w:t xml:space="preserve">: </w:t>
      </w:r>
      <w:r w:rsidRPr="00C76A96">
        <w:rPr>
          <w:i/>
        </w:rPr>
        <w:t>The Definitive Guide</w:t>
      </w:r>
      <w:r>
        <w:t>. [</w:t>
      </w:r>
      <w:r w:rsidRPr="00C76A96">
        <w:rPr>
          <w:i/>
        </w:rPr>
        <w:t>S.l</w:t>
      </w:r>
      <w:r>
        <w:t>.]: O’Reilly Media, Inc., 2002.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INGENO, J. </w:t>
      </w:r>
      <w:r w:rsidRPr="00946CD8">
        <w:rPr>
          <w:b/>
          <w:i/>
        </w:rPr>
        <w:t>Softward architect’s handbook</w:t>
      </w:r>
      <w:r w:rsidRPr="00946CD8">
        <w:rPr>
          <w:i/>
        </w:rPr>
        <w:t>: become a successful software architect by implementing effective architecture concepts</w:t>
      </w:r>
      <w:r>
        <w:t>. Birmingham, Reino Unido: Packt Publishing Ltd, 2018.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JOTFORM: </w:t>
      </w:r>
      <w:r w:rsidRPr="00FE6991">
        <w:rPr>
          <w:b/>
        </w:rPr>
        <w:t>Criador de formulários online</w:t>
      </w:r>
      <w:r>
        <w:t xml:space="preserve">. </w:t>
      </w:r>
      <w:r w:rsidRPr="00FE6991">
        <w:rPr>
          <w:i/>
        </w:rPr>
        <w:t>Web</w:t>
      </w:r>
      <w:r>
        <w:t>. [</w:t>
      </w:r>
      <w:r w:rsidRPr="00FE6991">
        <w:rPr>
          <w:i/>
        </w:rPr>
        <w:t>S.l</w:t>
      </w:r>
      <w:r>
        <w:t>.], Disponível em: https://www.jotform.com/pt/.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SANT'ANA, R. </w:t>
      </w:r>
      <w:r w:rsidRPr="00DB6356">
        <w:rPr>
          <w:b/>
        </w:rPr>
        <w:t>Técnologia e Gestão Publica Municipal</w:t>
      </w:r>
      <w:r>
        <w:t>: Mensuração da Interação com a Sociedade. São Paulo: Cultura Acadêmica, 2009.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MACAÉ. Decreto Municipal Nº 97, de 17 de junho de 2019. </w:t>
      </w:r>
      <w:r w:rsidRPr="00CB01FE">
        <w:rPr>
          <w:b/>
        </w:rPr>
        <w:t>Inaguração do Laboratório de Inovação em Gestão Pública, doravante denominado INOVA MACAÉ</w:t>
      </w:r>
      <w:r>
        <w:t>. Disponível em: https://sistemas.macae.rj.gov.br:84/sim/midia/anexolegislacao/1566458364.pdf. Acesso em: 10 mar.2022.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FE0E5C">
        <w:rPr>
          <w:b/>
        </w:rPr>
        <w:t>MACAÉ APP</w:t>
      </w:r>
      <w:r>
        <w:t xml:space="preserve">: </w:t>
      </w:r>
      <w:r w:rsidRPr="00FE0E5C">
        <w:rPr>
          <w:i/>
        </w:rPr>
        <w:t>Software</w:t>
      </w:r>
      <w:r>
        <w:t xml:space="preserve"> Governamental. 14.0. [</w:t>
      </w:r>
      <w:r w:rsidRPr="00FE0E5C">
        <w:rPr>
          <w:i/>
        </w:rPr>
        <w:t>S.l</w:t>
      </w:r>
      <w:r>
        <w:t>.], março/2020. Disponível em: https://play.google.com/store/apps/details?id=br.com.app.gpu2120664.gpu94dfdedcdf66d8d1b9be787aae3c999d&amp;hl=pt_BR&amp;gl=US. Acesso em: 5 jun.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MASSÉ, Mark. </w:t>
      </w:r>
      <w:r w:rsidRPr="00512061">
        <w:rPr>
          <w:b/>
          <w:i/>
        </w:rPr>
        <w:t>REST API design rulebook</w:t>
      </w:r>
      <w:r>
        <w:t>. [</w:t>
      </w:r>
      <w:r w:rsidRPr="00512061">
        <w:rPr>
          <w:i/>
        </w:rPr>
        <w:t>S.l</w:t>
      </w:r>
      <w:r>
        <w:t>.] : O’Reilly,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MDN </w:t>
      </w:r>
      <w:r w:rsidRPr="00B339F9">
        <w:rPr>
          <w:i/>
        </w:rPr>
        <w:t>WEB DOCS</w:t>
      </w:r>
      <w:r>
        <w:t xml:space="preserve">. </w:t>
      </w:r>
      <w:r w:rsidRPr="005503DA">
        <w:rPr>
          <w:b/>
        </w:rPr>
        <w:t>Códigos de status de respostas HTTP</w:t>
      </w:r>
      <w:r>
        <w:t>. 16 ago. 2021. Disponível em: https://developer.mozilla.org/pt-BR/docs/Web/HTTP/Status. Acesso em: 16 mar. 2022.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MDN </w:t>
      </w:r>
      <w:r w:rsidRPr="00B339F9">
        <w:rPr>
          <w:i/>
        </w:rPr>
        <w:t>WEB DOCS</w:t>
      </w:r>
      <w:r>
        <w:t xml:space="preserve">. </w:t>
      </w:r>
      <w:r w:rsidRPr="00565806">
        <w:rPr>
          <w:b/>
        </w:rPr>
        <w:t>Uma visão geral do HTTP</w:t>
      </w:r>
      <w:r>
        <w:t>. 13 jan. 2022. Disponível em: https://developer.mozilla.org/pt-BR/docs/Web/HTTP/Overview#componentes_de_sistemas_baseados_em_http. Acesso em: 16 mar.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3A6A49">
        <w:rPr>
          <w:b/>
          <w:i/>
        </w:rPr>
        <w:t>OAuth2.1 Authorization Framework</w:t>
      </w:r>
      <w:r>
        <w:t>. Disponível em: https://datatracker.ietf.org/doc/html/draft-parecki-oauth-v2-1. Acesso em:  25 fev.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PMI; </w:t>
      </w:r>
      <w:r w:rsidRPr="003A6A49">
        <w:t>AGILE ALLIANCE</w:t>
      </w:r>
      <w:r>
        <w:t xml:space="preserve">. </w:t>
      </w:r>
      <w:r w:rsidRPr="003A6A49">
        <w:rPr>
          <w:b/>
          <w:i/>
        </w:rPr>
        <w:t>Agile practice guide</w:t>
      </w:r>
      <w:r>
        <w:t>. Newton Square, Pennsylvania, EUA: Project Management Institute, Inc.,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PRODANOV, C. C.; FREITAS, E. C. </w:t>
      </w:r>
      <w:r w:rsidRPr="008802CB">
        <w:rPr>
          <w:b/>
        </w:rPr>
        <w:t>Metodologia do Trabalho Científico</w:t>
      </w:r>
      <w:r>
        <w:t>. 2. ed. Rio Grande do Sul, Brasil: Universidade FEEVALE, 2013.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PRESSMAN, R. </w:t>
      </w:r>
      <w:r w:rsidRPr="005A17AA">
        <w:rPr>
          <w:b/>
        </w:rPr>
        <w:t xml:space="preserve">Engenharia de </w:t>
      </w:r>
      <w:r w:rsidRPr="009F5E23">
        <w:rPr>
          <w:b/>
          <w:i/>
        </w:rPr>
        <w:t>Software</w:t>
      </w:r>
      <w:r>
        <w:t xml:space="preserve">: Um Abordagem Profissional. 7. ed. Porto Alegre, Brasil: AMGH, 2011. 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RAJ, P.; RAMAN, A.; SUBRAMANIAN, H. </w:t>
      </w:r>
      <w:r w:rsidRPr="005A17AA">
        <w:rPr>
          <w:b/>
          <w:i/>
        </w:rPr>
        <w:t>Architectural patterns</w:t>
      </w:r>
      <w:r w:rsidRPr="005A17AA">
        <w:rPr>
          <w:i/>
        </w:rPr>
        <w:t>: uncover essential patterns in the most indispensable realm of enterprise architecture</w:t>
      </w:r>
      <w:r>
        <w:t>. Birmingham, Reino Unido: Packt Publishing,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RICHARDS, M.; FORD, N. </w:t>
      </w:r>
      <w:r w:rsidRPr="00AA33E5">
        <w:rPr>
          <w:b/>
          <w:i/>
        </w:rPr>
        <w:t>Fundamentals of software architecture</w:t>
      </w:r>
      <w:r w:rsidRPr="00AA33E5">
        <w:rPr>
          <w:i/>
        </w:rPr>
        <w:t>: an engineering approach</w:t>
      </w:r>
      <w:r>
        <w:t>. Cambridge, Reino Unido: O’Reilly, 2020.</w:t>
      </w:r>
    </w:p>
    <w:p w:rsidR="004B62D8" w:rsidRDefault="004B62D8" w:rsidP="004B62D8">
      <w:pPr>
        <w:tabs>
          <w:tab w:val="left" w:pos="2445"/>
        </w:tabs>
        <w:spacing w:line="240" w:lineRule="auto"/>
        <w:ind w:firstLine="0"/>
      </w:pPr>
      <w:r>
        <w:tab/>
      </w:r>
    </w:p>
    <w:p w:rsidR="004B62D8" w:rsidRDefault="004B62D8" w:rsidP="004B62D8">
      <w:pPr>
        <w:spacing w:line="240" w:lineRule="auto"/>
        <w:ind w:firstLine="0"/>
      </w:pPr>
      <w:r>
        <w:t xml:space="preserve">RICHARDSON, L.; RUBY, Sam. </w:t>
      </w:r>
      <w:r w:rsidRPr="00386693">
        <w:rPr>
          <w:b/>
          <w:i/>
        </w:rPr>
        <w:t>RESTful web services</w:t>
      </w:r>
      <w:r>
        <w:t>. [</w:t>
      </w:r>
      <w:r w:rsidRPr="00386693">
        <w:rPr>
          <w:i/>
        </w:rPr>
        <w:t>S.l</w:t>
      </w:r>
      <w:r>
        <w:t>.]:O’Reilly, 2007.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SBROCCO, J. H.; Macedo, P. C.. </w:t>
      </w:r>
      <w:r w:rsidRPr="00672347">
        <w:rPr>
          <w:b/>
        </w:rPr>
        <w:t>Metodologias Ágeis</w:t>
      </w:r>
      <w:r>
        <w:t xml:space="preserve">: Engenharia de </w:t>
      </w:r>
      <w:r w:rsidRPr="009F5E23">
        <w:rPr>
          <w:i/>
        </w:rPr>
        <w:t>Software</w:t>
      </w:r>
      <w:r>
        <w:t xml:space="preserve"> sob Medida. São Paulo, Brasil: Érica,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‌SHVETS, A. </w:t>
      </w:r>
      <w:r w:rsidRPr="00D70DD5">
        <w:rPr>
          <w:b/>
        </w:rPr>
        <w:t>Dive Into Design Patterns</w:t>
      </w:r>
      <w:r>
        <w:t>.[</w:t>
      </w:r>
      <w:r w:rsidRPr="00D70DD5">
        <w:rPr>
          <w:i/>
        </w:rPr>
        <w:t>S.l</w:t>
      </w:r>
      <w:r>
        <w:t>.]:[</w:t>
      </w:r>
      <w:r w:rsidRPr="00D70DD5">
        <w:rPr>
          <w:i/>
        </w:rPr>
        <w:t>S.n</w:t>
      </w:r>
      <w:r>
        <w:rPr>
          <w:i/>
        </w:rPr>
        <w:t>.</w:t>
      </w:r>
      <w:r>
        <w:t xml:space="preserve">], 2021. </w:t>
      </w:r>
      <w:r w:rsidRPr="00FD4898">
        <w:rPr>
          <w:i/>
        </w:rPr>
        <w:t>E-book</w:t>
      </w:r>
      <w:r>
        <w:t>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4B7EFE">
        <w:rPr>
          <w:b/>
          <w:i/>
        </w:rPr>
        <w:t>Engineering software products</w:t>
      </w:r>
      <w:r w:rsidRPr="004B7EFE">
        <w:rPr>
          <w:i/>
        </w:rPr>
        <w:t>: an introduction to modern software engineering</w:t>
      </w:r>
      <w:r>
        <w:t>. Harlow, Inglaterra: Pearson,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CE775D">
        <w:rPr>
          <w:b/>
          <w:i/>
        </w:rPr>
        <w:t>Software engineering</w:t>
      </w:r>
      <w:r>
        <w:t>. 8. ed. Harlow, Reino Unido: Addison-Wesley Publishers Ltda, 2006.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Ian. </w:t>
      </w:r>
      <w:r w:rsidRPr="002E22A9">
        <w:rPr>
          <w:b/>
          <w:i/>
        </w:rPr>
        <w:t>Software engineering</w:t>
      </w:r>
      <w:r>
        <w:t>. 10. ed. [</w:t>
      </w:r>
      <w:r w:rsidRPr="002E22A9">
        <w:rPr>
          <w:i/>
        </w:rPr>
        <w:t>S.l</w:t>
      </w:r>
      <w:r>
        <w:t>.]: Pearson, 2016.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SPILÇÃ, L. </w:t>
      </w:r>
      <w:r w:rsidRPr="007F3108">
        <w:rPr>
          <w:b/>
          <w:i/>
        </w:rPr>
        <w:t>Spring security in action</w:t>
      </w:r>
      <w:r>
        <w:t>. Nova Iorque, EUA: Manning Publications, 2020.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‌STALLINGS, W. </w:t>
      </w:r>
      <w:r w:rsidRPr="007F3108">
        <w:rPr>
          <w:b/>
        </w:rPr>
        <w:t>Criptografia e segurança de redes</w:t>
      </w:r>
      <w:r>
        <w:t>. 4. ed. São Paulo, Brasil: Pearson Prentice Hall, 2008.</w:t>
      </w:r>
    </w:p>
    <w:p w:rsidR="004B62D8" w:rsidRDefault="004B62D8" w:rsidP="004B62D8">
      <w:pPr>
        <w:spacing w:line="240" w:lineRule="auto"/>
        <w:ind w:firstLine="0"/>
      </w:pPr>
    </w:p>
    <w:p w:rsidR="004B62D8" w:rsidRPr="004B62D8" w:rsidRDefault="004B62D8" w:rsidP="004B62D8">
      <w:pPr>
        <w:spacing w:line="240" w:lineRule="auto"/>
        <w:ind w:firstLine="0"/>
        <w:rPr>
          <w:b/>
          <w:smallCaps/>
          <w:color w:val="4BACC6"/>
        </w:rPr>
      </w:pPr>
      <w:r>
        <w:lastRenderedPageBreak/>
        <w:t xml:space="preserve">TANENBAUM, A.; WETHERALL, D. </w:t>
      </w:r>
      <w:r w:rsidRPr="00D0468D">
        <w:rPr>
          <w:b/>
          <w:i/>
        </w:rPr>
        <w:t>Computer Networks</w:t>
      </w:r>
      <w:r>
        <w:t>. 5. ed. [</w:t>
      </w:r>
      <w:r w:rsidRPr="00A73F34">
        <w:rPr>
          <w:i/>
        </w:rPr>
        <w:t>S.l</w:t>
      </w:r>
      <w:r>
        <w:t>.]: Prentice Hall, 2010.</w:t>
      </w:r>
    </w:p>
    <w:sectPr w:rsidR="004B62D8" w:rsidRPr="004B62D8" w:rsidSect="003D2D14">
      <w:headerReference w:type="default" r:id="rId54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54E0" w:rsidRDefault="007A54E0">
      <w:pPr>
        <w:spacing w:line="240" w:lineRule="auto"/>
      </w:pPr>
      <w:r>
        <w:separator/>
      </w:r>
    </w:p>
  </w:endnote>
  <w:endnote w:type="continuationSeparator" w:id="1">
    <w:p w:rsidR="007A54E0" w:rsidRDefault="007A54E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54E0" w:rsidRDefault="007A54E0">
      <w:pPr>
        <w:spacing w:line="240" w:lineRule="auto"/>
      </w:pPr>
      <w:r>
        <w:separator/>
      </w:r>
    </w:p>
  </w:footnote>
  <w:footnote w:type="continuationSeparator" w:id="1">
    <w:p w:rsidR="007A54E0" w:rsidRDefault="007A54E0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4FBE" w:rsidRDefault="004C4FB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4FBE" w:rsidRDefault="004C4FB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4C4FBE" w:rsidRDefault="004C4FB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4FBE" w:rsidRDefault="004C4FB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AB2884">
      <w:rPr>
        <w:noProof/>
        <w:color w:val="000000"/>
        <w:szCs w:val="24"/>
      </w:rPr>
      <w:t>76</w:t>
    </w:r>
    <w:r>
      <w:rPr>
        <w:color w:val="000000"/>
        <w:szCs w:val="24"/>
      </w:rPr>
      <w:fldChar w:fldCharType="end"/>
    </w:r>
  </w:p>
  <w:p w:rsidR="004C4FBE" w:rsidRDefault="004C4FB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4244064"/>
    <w:multiLevelType w:val="hybridMultilevel"/>
    <w:tmpl w:val="E2D479E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57307D"/>
    <w:multiLevelType w:val="hybridMultilevel"/>
    <w:tmpl w:val="AA7E49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17"/>
  </w:num>
  <w:num w:numId="8">
    <w:abstractNumId w:val="1"/>
  </w:num>
  <w:num w:numId="9">
    <w:abstractNumId w:val="13"/>
  </w:num>
  <w:num w:numId="10">
    <w:abstractNumId w:val="8"/>
  </w:num>
  <w:num w:numId="11">
    <w:abstractNumId w:val="3"/>
  </w:num>
  <w:num w:numId="12">
    <w:abstractNumId w:val="10"/>
  </w:num>
  <w:num w:numId="13">
    <w:abstractNumId w:val="16"/>
  </w:num>
  <w:num w:numId="14">
    <w:abstractNumId w:val="14"/>
  </w:num>
  <w:num w:numId="15">
    <w:abstractNumId w:val="20"/>
  </w:num>
  <w:num w:numId="16">
    <w:abstractNumId w:val="4"/>
  </w:num>
  <w:num w:numId="17">
    <w:abstractNumId w:val="11"/>
  </w:num>
  <w:num w:numId="18">
    <w:abstractNumId w:val="5"/>
  </w:num>
  <w:num w:numId="19">
    <w:abstractNumId w:val="2"/>
  </w:num>
  <w:num w:numId="20">
    <w:abstractNumId w:val="9"/>
  </w:num>
  <w:num w:numId="21">
    <w:abstractNumId w:val="0"/>
  </w:num>
  <w:num w:numId="22">
    <w:abstractNumId w:val="6"/>
  </w:num>
  <w:num w:numId="23">
    <w:abstractNumId w:val="12"/>
  </w:num>
  <w:num w:numId="24">
    <w:abstractNumId w:val="21"/>
  </w:num>
  <w:num w:numId="25">
    <w:abstractNumId w:val="19"/>
  </w:num>
  <w:num w:numId="26">
    <w:abstractNumId w:val="23"/>
  </w:num>
  <w:num w:numId="2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1BC4"/>
    <w:rsid w:val="00001C9E"/>
    <w:rsid w:val="00002FF5"/>
    <w:rsid w:val="00004A25"/>
    <w:rsid w:val="00007445"/>
    <w:rsid w:val="00007942"/>
    <w:rsid w:val="00010B90"/>
    <w:rsid w:val="00013BDE"/>
    <w:rsid w:val="00014058"/>
    <w:rsid w:val="00014352"/>
    <w:rsid w:val="000144CE"/>
    <w:rsid w:val="00014916"/>
    <w:rsid w:val="0001542F"/>
    <w:rsid w:val="0001583E"/>
    <w:rsid w:val="00016F4D"/>
    <w:rsid w:val="00020782"/>
    <w:rsid w:val="00020E1E"/>
    <w:rsid w:val="00021E06"/>
    <w:rsid w:val="00022D50"/>
    <w:rsid w:val="00023B1D"/>
    <w:rsid w:val="00023E06"/>
    <w:rsid w:val="00025977"/>
    <w:rsid w:val="000274FD"/>
    <w:rsid w:val="0002786F"/>
    <w:rsid w:val="00030C25"/>
    <w:rsid w:val="00030D9F"/>
    <w:rsid w:val="0003262B"/>
    <w:rsid w:val="00032B63"/>
    <w:rsid w:val="0004021B"/>
    <w:rsid w:val="000405A4"/>
    <w:rsid w:val="00041D97"/>
    <w:rsid w:val="000438FE"/>
    <w:rsid w:val="00044F45"/>
    <w:rsid w:val="0004597E"/>
    <w:rsid w:val="000516FA"/>
    <w:rsid w:val="000533DB"/>
    <w:rsid w:val="00054562"/>
    <w:rsid w:val="00054F9B"/>
    <w:rsid w:val="00055E36"/>
    <w:rsid w:val="000563A5"/>
    <w:rsid w:val="00056794"/>
    <w:rsid w:val="00056EB9"/>
    <w:rsid w:val="0006033F"/>
    <w:rsid w:val="0006254C"/>
    <w:rsid w:val="000651B6"/>
    <w:rsid w:val="0006640A"/>
    <w:rsid w:val="000665ED"/>
    <w:rsid w:val="000665F9"/>
    <w:rsid w:val="00066C01"/>
    <w:rsid w:val="00067695"/>
    <w:rsid w:val="00067B79"/>
    <w:rsid w:val="000725AC"/>
    <w:rsid w:val="00072B22"/>
    <w:rsid w:val="0007327D"/>
    <w:rsid w:val="00073F09"/>
    <w:rsid w:val="00074106"/>
    <w:rsid w:val="00074D8F"/>
    <w:rsid w:val="00076625"/>
    <w:rsid w:val="00076690"/>
    <w:rsid w:val="0007766C"/>
    <w:rsid w:val="000801C3"/>
    <w:rsid w:val="00080678"/>
    <w:rsid w:val="00082BEE"/>
    <w:rsid w:val="00082D80"/>
    <w:rsid w:val="0008425E"/>
    <w:rsid w:val="000849D8"/>
    <w:rsid w:val="000849F3"/>
    <w:rsid w:val="000853C8"/>
    <w:rsid w:val="0008772E"/>
    <w:rsid w:val="00087A8C"/>
    <w:rsid w:val="00087D1B"/>
    <w:rsid w:val="000919E1"/>
    <w:rsid w:val="00092258"/>
    <w:rsid w:val="000922B1"/>
    <w:rsid w:val="00093C06"/>
    <w:rsid w:val="00094446"/>
    <w:rsid w:val="00094545"/>
    <w:rsid w:val="000948CA"/>
    <w:rsid w:val="00095135"/>
    <w:rsid w:val="00095EB0"/>
    <w:rsid w:val="00096873"/>
    <w:rsid w:val="00096BF3"/>
    <w:rsid w:val="000A0095"/>
    <w:rsid w:val="000A1B12"/>
    <w:rsid w:val="000A1CB2"/>
    <w:rsid w:val="000A22AC"/>
    <w:rsid w:val="000A273F"/>
    <w:rsid w:val="000A4058"/>
    <w:rsid w:val="000A51AE"/>
    <w:rsid w:val="000A57D8"/>
    <w:rsid w:val="000A5881"/>
    <w:rsid w:val="000A614F"/>
    <w:rsid w:val="000A6583"/>
    <w:rsid w:val="000A6696"/>
    <w:rsid w:val="000A6962"/>
    <w:rsid w:val="000A7871"/>
    <w:rsid w:val="000B0022"/>
    <w:rsid w:val="000B03AB"/>
    <w:rsid w:val="000B0DEB"/>
    <w:rsid w:val="000B10CF"/>
    <w:rsid w:val="000B1495"/>
    <w:rsid w:val="000B1929"/>
    <w:rsid w:val="000B1A2F"/>
    <w:rsid w:val="000B3AE8"/>
    <w:rsid w:val="000B3DD4"/>
    <w:rsid w:val="000B4CE4"/>
    <w:rsid w:val="000B6044"/>
    <w:rsid w:val="000B73CC"/>
    <w:rsid w:val="000C07EB"/>
    <w:rsid w:val="000C0F8E"/>
    <w:rsid w:val="000C1B4A"/>
    <w:rsid w:val="000C1B5E"/>
    <w:rsid w:val="000C27AD"/>
    <w:rsid w:val="000C3388"/>
    <w:rsid w:val="000C37A4"/>
    <w:rsid w:val="000C4045"/>
    <w:rsid w:val="000C50D2"/>
    <w:rsid w:val="000C77C7"/>
    <w:rsid w:val="000C7E1D"/>
    <w:rsid w:val="000D170D"/>
    <w:rsid w:val="000D228B"/>
    <w:rsid w:val="000D3DAC"/>
    <w:rsid w:val="000D4379"/>
    <w:rsid w:val="000D4D44"/>
    <w:rsid w:val="000D566B"/>
    <w:rsid w:val="000D5CEC"/>
    <w:rsid w:val="000D60A0"/>
    <w:rsid w:val="000E06A9"/>
    <w:rsid w:val="000E0874"/>
    <w:rsid w:val="000E1492"/>
    <w:rsid w:val="000E1811"/>
    <w:rsid w:val="000E1E6C"/>
    <w:rsid w:val="000E2644"/>
    <w:rsid w:val="000E3127"/>
    <w:rsid w:val="000E421F"/>
    <w:rsid w:val="000E575C"/>
    <w:rsid w:val="000E5CEF"/>
    <w:rsid w:val="000E650A"/>
    <w:rsid w:val="000E6725"/>
    <w:rsid w:val="000E6B44"/>
    <w:rsid w:val="000E6BC1"/>
    <w:rsid w:val="000F047C"/>
    <w:rsid w:val="000F1856"/>
    <w:rsid w:val="000F1CEC"/>
    <w:rsid w:val="000F20E2"/>
    <w:rsid w:val="000F417D"/>
    <w:rsid w:val="000F5470"/>
    <w:rsid w:val="000F5703"/>
    <w:rsid w:val="000F5A35"/>
    <w:rsid w:val="000F5AD9"/>
    <w:rsid w:val="000F62AB"/>
    <w:rsid w:val="000F6A7E"/>
    <w:rsid w:val="000F7473"/>
    <w:rsid w:val="001003EC"/>
    <w:rsid w:val="00100B09"/>
    <w:rsid w:val="0010204D"/>
    <w:rsid w:val="00102759"/>
    <w:rsid w:val="001031B5"/>
    <w:rsid w:val="00104EBD"/>
    <w:rsid w:val="00106593"/>
    <w:rsid w:val="00106D9B"/>
    <w:rsid w:val="00112251"/>
    <w:rsid w:val="001133C0"/>
    <w:rsid w:val="001135DB"/>
    <w:rsid w:val="00113A7C"/>
    <w:rsid w:val="00113E44"/>
    <w:rsid w:val="001140D6"/>
    <w:rsid w:val="00114868"/>
    <w:rsid w:val="00114B85"/>
    <w:rsid w:val="001156FD"/>
    <w:rsid w:val="00115AE9"/>
    <w:rsid w:val="00116247"/>
    <w:rsid w:val="00116637"/>
    <w:rsid w:val="001171B7"/>
    <w:rsid w:val="001174A4"/>
    <w:rsid w:val="001202BD"/>
    <w:rsid w:val="0012240D"/>
    <w:rsid w:val="0012289B"/>
    <w:rsid w:val="00122DC4"/>
    <w:rsid w:val="00122EE5"/>
    <w:rsid w:val="00123975"/>
    <w:rsid w:val="00125D13"/>
    <w:rsid w:val="001263E9"/>
    <w:rsid w:val="00127F47"/>
    <w:rsid w:val="00131B7F"/>
    <w:rsid w:val="0013328D"/>
    <w:rsid w:val="00133682"/>
    <w:rsid w:val="00134267"/>
    <w:rsid w:val="0013477F"/>
    <w:rsid w:val="001351F8"/>
    <w:rsid w:val="00136B8C"/>
    <w:rsid w:val="0013729F"/>
    <w:rsid w:val="00137310"/>
    <w:rsid w:val="001377BB"/>
    <w:rsid w:val="00140141"/>
    <w:rsid w:val="00141322"/>
    <w:rsid w:val="00141B0D"/>
    <w:rsid w:val="00142B0E"/>
    <w:rsid w:val="00142B37"/>
    <w:rsid w:val="001435DE"/>
    <w:rsid w:val="00143BD2"/>
    <w:rsid w:val="001449FA"/>
    <w:rsid w:val="0014535A"/>
    <w:rsid w:val="00145FD4"/>
    <w:rsid w:val="001465BB"/>
    <w:rsid w:val="00146FAC"/>
    <w:rsid w:val="001509B4"/>
    <w:rsid w:val="00150E6D"/>
    <w:rsid w:val="00151E94"/>
    <w:rsid w:val="001522AB"/>
    <w:rsid w:val="001523B4"/>
    <w:rsid w:val="00152D74"/>
    <w:rsid w:val="0015355C"/>
    <w:rsid w:val="00154604"/>
    <w:rsid w:val="001552FC"/>
    <w:rsid w:val="00156E31"/>
    <w:rsid w:val="00157E61"/>
    <w:rsid w:val="00160FA3"/>
    <w:rsid w:val="00161DAA"/>
    <w:rsid w:val="00161DF3"/>
    <w:rsid w:val="00162380"/>
    <w:rsid w:val="001624FC"/>
    <w:rsid w:val="001646D1"/>
    <w:rsid w:val="00166145"/>
    <w:rsid w:val="001672CB"/>
    <w:rsid w:val="001675D0"/>
    <w:rsid w:val="001677F5"/>
    <w:rsid w:val="00167E79"/>
    <w:rsid w:val="00170D2F"/>
    <w:rsid w:val="00170E49"/>
    <w:rsid w:val="00170F46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320"/>
    <w:rsid w:val="001775F3"/>
    <w:rsid w:val="00177986"/>
    <w:rsid w:val="001779F3"/>
    <w:rsid w:val="00177F62"/>
    <w:rsid w:val="0018057F"/>
    <w:rsid w:val="00180A89"/>
    <w:rsid w:val="00181249"/>
    <w:rsid w:val="0018256A"/>
    <w:rsid w:val="00182700"/>
    <w:rsid w:val="00182823"/>
    <w:rsid w:val="001836CE"/>
    <w:rsid w:val="0018391C"/>
    <w:rsid w:val="00185EDA"/>
    <w:rsid w:val="0018631A"/>
    <w:rsid w:val="001872CE"/>
    <w:rsid w:val="00187F3D"/>
    <w:rsid w:val="00190DB2"/>
    <w:rsid w:val="001916B6"/>
    <w:rsid w:val="00192D61"/>
    <w:rsid w:val="00192FBD"/>
    <w:rsid w:val="00193660"/>
    <w:rsid w:val="001941E1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3FE"/>
    <w:rsid w:val="001A6693"/>
    <w:rsid w:val="001A6AB2"/>
    <w:rsid w:val="001A6EB5"/>
    <w:rsid w:val="001A6F27"/>
    <w:rsid w:val="001A76D7"/>
    <w:rsid w:val="001A78DB"/>
    <w:rsid w:val="001B041E"/>
    <w:rsid w:val="001B099C"/>
    <w:rsid w:val="001B17F6"/>
    <w:rsid w:val="001B2BFB"/>
    <w:rsid w:val="001B2D23"/>
    <w:rsid w:val="001B44CA"/>
    <w:rsid w:val="001B49B0"/>
    <w:rsid w:val="001B5463"/>
    <w:rsid w:val="001B6A57"/>
    <w:rsid w:val="001C2CB0"/>
    <w:rsid w:val="001C3C50"/>
    <w:rsid w:val="001C439F"/>
    <w:rsid w:val="001C4CC1"/>
    <w:rsid w:val="001C7452"/>
    <w:rsid w:val="001C7790"/>
    <w:rsid w:val="001C7B8D"/>
    <w:rsid w:val="001D0CBB"/>
    <w:rsid w:val="001D15E8"/>
    <w:rsid w:val="001D1F14"/>
    <w:rsid w:val="001D233D"/>
    <w:rsid w:val="001D2F00"/>
    <w:rsid w:val="001D3565"/>
    <w:rsid w:val="001D4D29"/>
    <w:rsid w:val="001D5CE9"/>
    <w:rsid w:val="001D66AA"/>
    <w:rsid w:val="001E0809"/>
    <w:rsid w:val="001E29E8"/>
    <w:rsid w:val="001E2A67"/>
    <w:rsid w:val="001E2AF6"/>
    <w:rsid w:val="001E2DD3"/>
    <w:rsid w:val="001E34CF"/>
    <w:rsid w:val="001E3CF6"/>
    <w:rsid w:val="001E55CC"/>
    <w:rsid w:val="001E7569"/>
    <w:rsid w:val="001F0A79"/>
    <w:rsid w:val="001F11F6"/>
    <w:rsid w:val="001F1275"/>
    <w:rsid w:val="001F1A94"/>
    <w:rsid w:val="001F2105"/>
    <w:rsid w:val="001F4272"/>
    <w:rsid w:val="001F5365"/>
    <w:rsid w:val="001F5E53"/>
    <w:rsid w:val="001F650A"/>
    <w:rsid w:val="001F7F9D"/>
    <w:rsid w:val="00200418"/>
    <w:rsid w:val="002016F8"/>
    <w:rsid w:val="00201B97"/>
    <w:rsid w:val="00202429"/>
    <w:rsid w:val="00202848"/>
    <w:rsid w:val="00202A52"/>
    <w:rsid w:val="00203AC5"/>
    <w:rsid w:val="00204E58"/>
    <w:rsid w:val="00204EF2"/>
    <w:rsid w:val="002065F2"/>
    <w:rsid w:val="00206756"/>
    <w:rsid w:val="00207091"/>
    <w:rsid w:val="00207400"/>
    <w:rsid w:val="00210840"/>
    <w:rsid w:val="00210B31"/>
    <w:rsid w:val="00210F8D"/>
    <w:rsid w:val="00211CB8"/>
    <w:rsid w:val="00211E4E"/>
    <w:rsid w:val="00211EF6"/>
    <w:rsid w:val="00212854"/>
    <w:rsid w:val="00212D20"/>
    <w:rsid w:val="002138B5"/>
    <w:rsid w:val="00214A9B"/>
    <w:rsid w:val="002151A6"/>
    <w:rsid w:val="002151C3"/>
    <w:rsid w:val="00215EAC"/>
    <w:rsid w:val="00216130"/>
    <w:rsid w:val="00217951"/>
    <w:rsid w:val="00217A0E"/>
    <w:rsid w:val="002200F4"/>
    <w:rsid w:val="002201A0"/>
    <w:rsid w:val="00220517"/>
    <w:rsid w:val="00221B60"/>
    <w:rsid w:val="00221F2E"/>
    <w:rsid w:val="0022201C"/>
    <w:rsid w:val="002228D0"/>
    <w:rsid w:val="00224AD0"/>
    <w:rsid w:val="0022502A"/>
    <w:rsid w:val="0022588B"/>
    <w:rsid w:val="002258B7"/>
    <w:rsid w:val="00225B11"/>
    <w:rsid w:val="00226687"/>
    <w:rsid w:val="002277C4"/>
    <w:rsid w:val="00227F0C"/>
    <w:rsid w:val="00231104"/>
    <w:rsid w:val="00231261"/>
    <w:rsid w:val="002322C4"/>
    <w:rsid w:val="00233361"/>
    <w:rsid w:val="0023373A"/>
    <w:rsid w:val="00233F59"/>
    <w:rsid w:val="00234415"/>
    <w:rsid w:val="0023479F"/>
    <w:rsid w:val="00234AFE"/>
    <w:rsid w:val="00234D04"/>
    <w:rsid w:val="0023535B"/>
    <w:rsid w:val="00235FDE"/>
    <w:rsid w:val="002365EA"/>
    <w:rsid w:val="00243280"/>
    <w:rsid w:val="0024421D"/>
    <w:rsid w:val="00246200"/>
    <w:rsid w:val="002463B8"/>
    <w:rsid w:val="00247665"/>
    <w:rsid w:val="002477C0"/>
    <w:rsid w:val="0025067C"/>
    <w:rsid w:val="0025163D"/>
    <w:rsid w:val="00254835"/>
    <w:rsid w:val="002570AB"/>
    <w:rsid w:val="002577C6"/>
    <w:rsid w:val="002607F0"/>
    <w:rsid w:val="00260D8A"/>
    <w:rsid w:val="0026151A"/>
    <w:rsid w:val="0026152E"/>
    <w:rsid w:val="0026168E"/>
    <w:rsid w:val="0026201E"/>
    <w:rsid w:val="002622E8"/>
    <w:rsid w:val="00262FC6"/>
    <w:rsid w:val="002636EE"/>
    <w:rsid w:val="002640DE"/>
    <w:rsid w:val="00265458"/>
    <w:rsid w:val="00265B47"/>
    <w:rsid w:val="00265EFA"/>
    <w:rsid w:val="00266535"/>
    <w:rsid w:val="00270B34"/>
    <w:rsid w:val="00271487"/>
    <w:rsid w:val="0027279A"/>
    <w:rsid w:val="0027340D"/>
    <w:rsid w:val="00273910"/>
    <w:rsid w:val="0027612A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26B2"/>
    <w:rsid w:val="00295141"/>
    <w:rsid w:val="00295840"/>
    <w:rsid w:val="00296593"/>
    <w:rsid w:val="002977B4"/>
    <w:rsid w:val="002A0C76"/>
    <w:rsid w:val="002A1F9D"/>
    <w:rsid w:val="002A3639"/>
    <w:rsid w:val="002A3F3A"/>
    <w:rsid w:val="002A51A7"/>
    <w:rsid w:val="002A593A"/>
    <w:rsid w:val="002A5D22"/>
    <w:rsid w:val="002A6460"/>
    <w:rsid w:val="002A661E"/>
    <w:rsid w:val="002A7BEB"/>
    <w:rsid w:val="002B27C6"/>
    <w:rsid w:val="002B2D7C"/>
    <w:rsid w:val="002B5CB9"/>
    <w:rsid w:val="002B5E06"/>
    <w:rsid w:val="002B7830"/>
    <w:rsid w:val="002C0A1F"/>
    <w:rsid w:val="002C0BCB"/>
    <w:rsid w:val="002C13F9"/>
    <w:rsid w:val="002C19B5"/>
    <w:rsid w:val="002C1FF7"/>
    <w:rsid w:val="002C2778"/>
    <w:rsid w:val="002C2CAC"/>
    <w:rsid w:val="002C3430"/>
    <w:rsid w:val="002C35C5"/>
    <w:rsid w:val="002C448A"/>
    <w:rsid w:val="002C53B6"/>
    <w:rsid w:val="002C5A9C"/>
    <w:rsid w:val="002C73BF"/>
    <w:rsid w:val="002C7591"/>
    <w:rsid w:val="002D0147"/>
    <w:rsid w:val="002D1215"/>
    <w:rsid w:val="002D2A49"/>
    <w:rsid w:val="002D2B91"/>
    <w:rsid w:val="002D2E9E"/>
    <w:rsid w:val="002D3030"/>
    <w:rsid w:val="002D4E62"/>
    <w:rsid w:val="002D5DEB"/>
    <w:rsid w:val="002D71F0"/>
    <w:rsid w:val="002D73E2"/>
    <w:rsid w:val="002D7C5F"/>
    <w:rsid w:val="002E0A91"/>
    <w:rsid w:val="002E19B9"/>
    <w:rsid w:val="002E1B55"/>
    <w:rsid w:val="002E22A9"/>
    <w:rsid w:val="002E25C5"/>
    <w:rsid w:val="002E275C"/>
    <w:rsid w:val="002E334E"/>
    <w:rsid w:val="002E3A47"/>
    <w:rsid w:val="002E411F"/>
    <w:rsid w:val="002E41AA"/>
    <w:rsid w:val="002E47A9"/>
    <w:rsid w:val="002E4900"/>
    <w:rsid w:val="002E52AA"/>
    <w:rsid w:val="002E5D6E"/>
    <w:rsid w:val="002E6749"/>
    <w:rsid w:val="002E67A8"/>
    <w:rsid w:val="002E69CB"/>
    <w:rsid w:val="002F0FDB"/>
    <w:rsid w:val="002F10FC"/>
    <w:rsid w:val="002F2806"/>
    <w:rsid w:val="002F2B04"/>
    <w:rsid w:val="002F546C"/>
    <w:rsid w:val="002F5496"/>
    <w:rsid w:val="002F69A3"/>
    <w:rsid w:val="0030000A"/>
    <w:rsid w:val="0030047D"/>
    <w:rsid w:val="00300622"/>
    <w:rsid w:val="003010E7"/>
    <w:rsid w:val="00301DD9"/>
    <w:rsid w:val="003036FB"/>
    <w:rsid w:val="00303824"/>
    <w:rsid w:val="00303D02"/>
    <w:rsid w:val="00303E0B"/>
    <w:rsid w:val="00305187"/>
    <w:rsid w:val="00306E5E"/>
    <w:rsid w:val="0031087C"/>
    <w:rsid w:val="00312A97"/>
    <w:rsid w:val="003149B0"/>
    <w:rsid w:val="00314C86"/>
    <w:rsid w:val="00315594"/>
    <w:rsid w:val="00315D51"/>
    <w:rsid w:val="00315D60"/>
    <w:rsid w:val="0031666D"/>
    <w:rsid w:val="0031695F"/>
    <w:rsid w:val="0031725F"/>
    <w:rsid w:val="00320193"/>
    <w:rsid w:val="00322135"/>
    <w:rsid w:val="003238EB"/>
    <w:rsid w:val="00323B36"/>
    <w:rsid w:val="00323D48"/>
    <w:rsid w:val="00325817"/>
    <w:rsid w:val="00325A56"/>
    <w:rsid w:val="00325C21"/>
    <w:rsid w:val="0032734A"/>
    <w:rsid w:val="00327A30"/>
    <w:rsid w:val="00327BD3"/>
    <w:rsid w:val="00331470"/>
    <w:rsid w:val="003325BC"/>
    <w:rsid w:val="00332EF4"/>
    <w:rsid w:val="00333DB8"/>
    <w:rsid w:val="003340F3"/>
    <w:rsid w:val="003347D4"/>
    <w:rsid w:val="00337633"/>
    <w:rsid w:val="00337B45"/>
    <w:rsid w:val="00337F30"/>
    <w:rsid w:val="0034171E"/>
    <w:rsid w:val="003417BB"/>
    <w:rsid w:val="00342C0C"/>
    <w:rsid w:val="00342DB0"/>
    <w:rsid w:val="0034358A"/>
    <w:rsid w:val="003442BA"/>
    <w:rsid w:val="00344B5B"/>
    <w:rsid w:val="003458C3"/>
    <w:rsid w:val="00345DC3"/>
    <w:rsid w:val="00346389"/>
    <w:rsid w:val="00346B3C"/>
    <w:rsid w:val="00347F91"/>
    <w:rsid w:val="00350EA3"/>
    <w:rsid w:val="00351919"/>
    <w:rsid w:val="00351E0D"/>
    <w:rsid w:val="00352364"/>
    <w:rsid w:val="00352B3B"/>
    <w:rsid w:val="003548D8"/>
    <w:rsid w:val="00355C29"/>
    <w:rsid w:val="00356203"/>
    <w:rsid w:val="00356C57"/>
    <w:rsid w:val="00360158"/>
    <w:rsid w:val="003603FA"/>
    <w:rsid w:val="00362628"/>
    <w:rsid w:val="00362810"/>
    <w:rsid w:val="003629A4"/>
    <w:rsid w:val="00363FD1"/>
    <w:rsid w:val="00364A9C"/>
    <w:rsid w:val="00364DE2"/>
    <w:rsid w:val="00365686"/>
    <w:rsid w:val="00365935"/>
    <w:rsid w:val="00367280"/>
    <w:rsid w:val="003717C4"/>
    <w:rsid w:val="00371C75"/>
    <w:rsid w:val="00373100"/>
    <w:rsid w:val="00373740"/>
    <w:rsid w:val="00373998"/>
    <w:rsid w:val="003744C9"/>
    <w:rsid w:val="00375366"/>
    <w:rsid w:val="00375632"/>
    <w:rsid w:val="003757F9"/>
    <w:rsid w:val="00375A0E"/>
    <w:rsid w:val="00375CB5"/>
    <w:rsid w:val="0037619C"/>
    <w:rsid w:val="00376CFB"/>
    <w:rsid w:val="00380FA1"/>
    <w:rsid w:val="003812BD"/>
    <w:rsid w:val="003813B9"/>
    <w:rsid w:val="00381FEC"/>
    <w:rsid w:val="0038477E"/>
    <w:rsid w:val="00384CD8"/>
    <w:rsid w:val="00384DFE"/>
    <w:rsid w:val="00386130"/>
    <w:rsid w:val="00386314"/>
    <w:rsid w:val="003863AA"/>
    <w:rsid w:val="00386463"/>
    <w:rsid w:val="0038664C"/>
    <w:rsid w:val="00386693"/>
    <w:rsid w:val="003877E9"/>
    <w:rsid w:val="00387ADF"/>
    <w:rsid w:val="0039019E"/>
    <w:rsid w:val="00391FDB"/>
    <w:rsid w:val="0039290B"/>
    <w:rsid w:val="00392B47"/>
    <w:rsid w:val="00392CE1"/>
    <w:rsid w:val="00393790"/>
    <w:rsid w:val="003942ED"/>
    <w:rsid w:val="00394FA0"/>
    <w:rsid w:val="00396247"/>
    <w:rsid w:val="00396DDB"/>
    <w:rsid w:val="0039723C"/>
    <w:rsid w:val="003A047F"/>
    <w:rsid w:val="003A17E5"/>
    <w:rsid w:val="003A1998"/>
    <w:rsid w:val="003A2DF0"/>
    <w:rsid w:val="003A3587"/>
    <w:rsid w:val="003A5AB6"/>
    <w:rsid w:val="003A5D17"/>
    <w:rsid w:val="003A6A49"/>
    <w:rsid w:val="003A6E54"/>
    <w:rsid w:val="003A6EFB"/>
    <w:rsid w:val="003A6F8B"/>
    <w:rsid w:val="003A7F64"/>
    <w:rsid w:val="003A7FE5"/>
    <w:rsid w:val="003B09DD"/>
    <w:rsid w:val="003B0A1B"/>
    <w:rsid w:val="003B12D6"/>
    <w:rsid w:val="003B19C5"/>
    <w:rsid w:val="003B19CB"/>
    <w:rsid w:val="003B1BF1"/>
    <w:rsid w:val="003B2276"/>
    <w:rsid w:val="003B2587"/>
    <w:rsid w:val="003B522B"/>
    <w:rsid w:val="003B6496"/>
    <w:rsid w:val="003B66C4"/>
    <w:rsid w:val="003C047F"/>
    <w:rsid w:val="003C0CAD"/>
    <w:rsid w:val="003C0ED0"/>
    <w:rsid w:val="003C1ABC"/>
    <w:rsid w:val="003C2189"/>
    <w:rsid w:val="003C52EE"/>
    <w:rsid w:val="003C5697"/>
    <w:rsid w:val="003C587C"/>
    <w:rsid w:val="003C729A"/>
    <w:rsid w:val="003C7995"/>
    <w:rsid w:val="003D0432"/>
    <w:rsid w:val="003D095F"/>
    <w:rsid w:val="003D0E80"/>
    <w:rsid w:val="003D1261"/>
    <w:rsid w:val="003D247D"/>
    <w:rsid w:val="003D2D14"/>
    <w:rsid w:val="003D2EA9"/>
    <w:rsid w:val="003D2FC5"/>
    <w:rsid w:val="003D41DF"/>
    <w:rsid w:val="003D5D59"/>
    <w:rsid w:val="003D5F18"/>
    <w:rsid w:val="003D63B6"/>
    <w:rsid w:val="003D672E"/>
    <w:rsid w:val="003D75FD"/>
    <w:rsid w:val="003D7AF8"/>
    <w:rsid w:val="003D7B9B"/>
    <w:rsid w:val="003E0133"/>
    <w:rsid w:val="003E01ED"/>
    <w:rsid w:val="003E1CED"/>
    <w:rsid w:val="003E1E47"/>
    <w:rsid w:val="003E1FCB"/>
    <w:rsid w:val="003E27AD"/>
    <w:rsid w:val="003E2C13"/>
    <w:rsid w:val="003E2F99"/>
    <w:rsid w:val="003E38BC"/>
    <w:rsid w:val="003E3EE9"/>
    <w:rsid w:val="003E3F9C"/>
    <w:rsid w:val="003E487F"/>
    <w:rsid w:val="003E4FD9"/>
    <w:rsid w:val="003E5031"/>
    <w:rsid w:val="003E5ADB"/>
    <w:rsid w:val="003E607C"/>
    <w:rsid w:val="003E69F5"/>
    <w:rsid w:val="003E6F37"/>
    <w:rsid w:val="003E709E"/>
    <w:rsid w:val="003E7D76"/>
    <w:rsid w:val="003F059A"/>
    <w:rsid w:val="003F1303"/>
    <w:rsid w:val="003F1D13"/>
    <w:rsid w:val="003F2215"/>
    <w:rsid w:val="003F269A"/>
    <w:rsid w:val="003F2A0D"/>
    <w:rsid w:val="003F2AD0"/>
    <w:rsid w:val="003F2D4A"/>
    <w:rsid w:val="003F30B9"/>
    <w:rsid w:val="003F3A37"/>
    <w:rsid w:val="003F3FD2"/>
    <w:rsid w:val="003F4E8F"/>
    <w:rsid w:val="003F51E8"/>
    <w:rsid w:val="003F5792"/>
    <w:rsid w:val="003F5A26"/>
    <w:rsid w:val="003F6B5A"/>
    <w:rsid w:val="003F6D51"/>
    <w:rsid w:val="00400149"/>
    <w:rsid w:val="00401726"/>
    <w:rsid w:val="004026EA"/>
    <w:rsid w:val="00402F71"/>
    <w:rsid w:val="0040366A"/>
    <w:rsid w:val="00403E9A"/>
    <w:rsid w:val="00404851"/>
    <w:rsid w:val="004061F9"/>
    <w:rsid w:val="00406C8D"/>
    <w:rsid w:val="00406DC0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3F9"/>
    <w:rsid w:val="0041789A"/>
    <w:rsid w:val="0042134A"/>
    <w:rsid w:val="00421F93"/>
    <w:rsid w:val="004229A9"/>
    <w:rsid w:val="0042313C"/>
    <w:rsid w:val="004235F7"/>
    <w:rsid w:val="00423A36"/>
    <w:rsid w:val="0042458F"/>
    <w:rsid w:val="004248D9"/>
    <w:rsid w:val="00424A94"/>
    <w:rsid w:val="00426035"/>
    <w:rsid w:val="004269EF"/>
    <w:rsid w:val="00426BE0"/>
    <w:rsid w:val="00427DDA"/>
    <w:rsid w:val="00430231"/>
    <w:rsid w:val="00430BAB"/>
    <w:rsid w:val="00431327"/>
    <w:rsid w:val="0043139C"/>
    <w:rsid w:val="004313B7"/>
    <w:rsid w:val="00432BC1"/>
    <w:rsid w:val="00432D4B"/>
    <w:rsid w:val="004344D6"/>
    <w:rsid w:val="0043463F"/>
    <w:rsid w:val="00435EEF"/>
    <w:rsid w:val="004365DA"/>
    <w:rsid w:val="00436E6C"/>
    <w:rsid w:val="004379A9"/>
    <w:rsid w:val="00440ADB"/>
    <w:rsid w:val="00442365"/>
    <w:rsid w:val="00442385"/>
    <w:rsid w:val="00444231"/>
    <w:rsid w:val="00444994"/>
    <w:rsid w:val="00445792"/>
    <w:rsid w:val="00445824"/>
    <w:rsid w:val="00446758"/>
    <w:rsid w:val="00446984"/>
    <w:rsid w:val="00446DA0"/>
    <w:rsid w:val="00447A0D"/>
    <w:rsid w:val="00450034"/>
    <w:rsid w:val="004500BF"/>
    <w:rsid w:val="004504FD"/>
    <w:rsid w:val="00451004"/>
    <w:rsid w:val="00452D7B"/>
    <w:rsid w:val="004543CF"/>
    <w:rsid w:val="00454630"/>
    <w:rsid w:val="0045506C"/>
    <w:rsid w:val="004554B4"/>
    <w:rsid w:val="0045594E"/>
    <w:rsid w:val="004568B5"/>
    <w:rsid w:val="00457CFE"/>
    <w:rsid w:val="00457FFA"/>
    <w:rsid w:val="004612E8"/>
    <w:rsid w:val="004627D0"/>
    <w:rsid w:val="00462A0B"/>
    <w:rsid w:val="00462DD4"/>
    <w:rsid w:val="00464412"/>
    <w:rsid w:val="00464C27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A49"/>
    <w:rsid w:val="00474FB9"/>
    <w:rsid w:val="004760E7"/>
    <w:rsid w:val="0047617B"/>
    <w:rsid w:val="00476A5D"/>
    <w:rsid w:val="0047767D"/>
    <w:rsid w:val="0047785D"/>
    <w:rsid w:val="0048062B"/>
    <w:rsid w:val="0048084A"/>
    <w:rsid w:val="00480BAD"/>
    <w:rsid w:val="00480EC6"/>
    <w:rsid w:val="0048113D"/>
    <w:rsid w:val="00482E59"/>
    <w:rsid w:val="004833C0"/>
    <w:rsid w:val="004834EB"/>
    <w:rsid w:val="00483602"/>
    <w:rsid w:val="00483C59"/>
    <w:rsid w:val="00483D38"/>
    <w:rsid w:val="004843C9"/>
    <w:rsid w:val="00485259"/>
    <w:rsid w:val="00485561"/>
    <w:rsid w:val="0048677E"/>
    <w:rsid w:val="00486D34"/>
    <w:rsid w:val="00486EE5"/>
    <w:rsid w:val="00490E17"/>
    <w:rsid w:val="00491101"/>
    <w:rsid w:val="00491838"/>
    <w:rsid w:val="00491B3F"/>
    <w:rsid w:val="0049340F"/>
    <w:rsid w:val="004938E1"/>
    <w:rsid w:val="00494056"/>
    <w:rsid w:val="004941E2"/>
    <w:rsid w:val="00494D45"/>
    <w:rsid w:val="00495BE3"/>
    <w:rsid w:val="00496629"/>
    <w:rsid w:val="00496A24"/>
    <w:rsid w:val="00497A28"/>
    <w:rsid w:val="00497BA6"/>
    <w:rsid w:val="00497F8C"/>
    <w:rsid w:val="004A070A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33E2"/>
    <w:rsid w:val="004B62D8"/>
    <w:rsid w:val="004B6FB8"/>
    <w:rsid w:val="004B7EFE"/>
    <w:rsid w:val="004C0674"/>
    <w:rsid w:val="004C15B2"/>
    <w:rsid w:val="004C1F5A"/>
    <w:rsid w:val="004C25F1"/>
    <w:rsid w:val="004C2C58"/>
    <w:rsid w:val="004C4FBE"/>
    <w:rsid w:val="004C539E"/>
    <w:rsid w:val="004C7D37"/>
    <w:rsid w:val="004C7EF6"/>
    <w:rsid w:val="004D09A6"/>
    <w:rsid w:val="004D2562"/>
    <w:rsid w:val="004D2E97"/>
    <w:rsid w:val="004D3736"/>
    <w:rsid w:val="004D402F"/>
    <w:rsid w:val="004D5A95"/>
    <w:rsid w:val="004D5EEB"/>
    <w:rsid w:val="004D651C"/>
    <w:rsid w:val="004D7301"/>
    <w:rsid w:val="004E20CE"/>
    <w:rsid w:val="004E275D"/>
    <w:rsid w:val="004E512E"/>
    <w:rsid w:val="004E5629"/>
    <w:rsid w:val="004E57E3"/>
    <w:rsid w:val="004E6541"/>
    <w:rsid w:val="004E676B"/>
    <w:rsid w:val="004E7B11"/>
    <w:rsid w:val="004F1344"/>
    <w:rsid w:val="004F16D8"/>
    <w:rsid w:val="004F2184"/>
    <w:rsid w:val="004F2344"/>
    <w:rsid w:val="004F2DD3"/>
    <w:rsid w:val="004F458D"/>
    <w:rsid w:val="004F560E"/>
    <w:rsid w:val="004F6BCD"/>
    <w:rsid w:val="004F6F9A"/>
    <w:rsid w:val="004F7E7B"/>
    <w:rsid w:val="005010AC"/>
    <w:rsid w:val="0050115E"/>
    <w:rsid w:val="00501806"/>
    <w:rsid w:val="00501DBD"/>
    <w:rsid w:val="00502D08"/>
    <w:rsid w:val="00502DE1"/>
    <w:rsid w:val="00503094"/>
    <w:rsid w:val="00503DD8"/>
    <w:rsid w:val="0050469A"/>
    <w:rsid w:val="00504984"/>
    <w:rsid w:val="00505521"/>
    <w:rsid w:val="00505FE8"/>
    <w:rsid w:val="00507692"/>
    <w:rsid w:val="00507951"/>
    <w:rsid w:val="00510E08"/>
    <w:rsid w:val="00511C30"/>
    <w:rsid w:val="00512061"/>
    <w:rsid w:val="0051225F"/>
    <w:rsid w:val="00513ECE"/>
    <w:rsid w:val="00514CA4"/>
    <w:rsid w:val="00515BC9"/>
    <w:rsid w:val="00515DA5"/>
    <w:rsid w:val="00520B3B"/>
    <w:rsid w:val="0052114B"/>
    <w:rsid w:val="00521CF7"/>
    <w:rsid w:val="00521F07"/>
    <w:rsid w:val="00522D28"/>
    <w:rsid w:val="00524436"/>
    <w:rsid w:val="00524AC4"/>
    <w:rsid w:val="00524FAE"/>
    <w:rsid w:val="00525A58"/>
    <w:rsid w:val="00525D47"/>
    <w:rsid w:val="00526788"/>
    <w:rsid w:val="0052773F"/>
    <w:rsid w:val="005316BE"/>
    <w:rsid w:val="0053179C"/>
    <w:rsid w:val="005318DD"/>
    <w:rsid w:val="005323E4"/>
    <w:rsid w:val="00532649"/>
    <w:rsid w:val="005339B0"/>
    <w:rsid w:val="0053497F"/>
    <w:rsid w:val="00535A84"/>
    <w:rsid w:val="00535B69"/>
    <w:rsid w:val="00535BA9"/>
    <w:rsid w:val="00536698"/>
    <w:rsid w:val="005368DD"/>
    <w:rsid w:val="0053797D"/>
    <w:rsid w:val="00540914"/>
    <w:rsid w:val="005410D2"/>
    <w:rsid w:val="00542D45"/>
    <w:rsid w:val="005431AF"/>
    <w:rsid w:val="00544007"/>
    <w:rsid w:val="00546988"/>
    <w:rsid w:val="00547B13"/>
    <w:rsid w:val="00550020"/>
    <w:rsid w:val="005503DA"/>
    <w:rsid w:val="00550702"/>
    <w:rsid w:val="005512C6"/>
    <w:rsid w:val="00551724"/>
    <w:rsid w:val="00553181"/>
    <w:rsid w:val="00553733"/>
    <w:rsid w:val="0055431E"/>
    <w:rsid w:val="00554BCE"/>
    <w:rsid w:val="00554F3F"/>
    <w:rsid w:val="0055542D"/>
    <w:rsid w:val="0055646C"/>
    <w:rsid w:val="005612FE"/>
    <w:rsid w:val="00562EFF"/>
    <w:rsid w:val="005636E0"/>
    <w:rsid w:val="005639C5"/>
    <w:rsid w:val="00563C1B"/>
    <w:rsid w:val="005640A1"/>
    <w:rsid w:val="0056461D"/>
    <w:rsid w:val="00565252"/>
    <w:rsid w:val="00565806"/>
    <w:rsid w:val="005659D8"/>
    <w:rsid w:val="00565FDC"/>
    <w:rsid w:val="005700A3"/>
    <w:rsid w:val="00571E99"/>
    <w:rsid w:val="0057447C"/>
    <w:rsid w:val="005747AC"/>
    <w:rsid w:val="00574814"/>
    <w:rsid w:val="00574E85"/>
    <w:rsid w:val="00575730"/>
    <w:rsid w:val="00576EDE"/>
    <w:rsid w:val="00577907"/>
    <w:rsid w:val="00577A26"/>
    <w:rsid w:val="00577F49"/>
    <w:rsid w:val="00580152"/>
    <w:rsid w:val="00580741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62FF"/>
    <w:rsid w:val="0059712A"/>
    <w:rsid w:val="00597BC3"/>
    <w:rsid w:val="00597E71"/>
    <w:rsid w:val="005A0F82"/>
    <w:rsid w:val="005A17AA"/>
    <w:rsid w:val="005A2CE9"/>
    <w:rsid w:val="005A30EA"/>
    <w:rsid w:val="005A3650"/>
    <w:rsid w:val="005A502F"/>
    <w:rsid w:val="005B0585"/>
    <w:rsid w:val="005B0765"/>
    <w:rsid w:val="005B4052"/>
    <w:rsid w:val="005B44B4"/>
    <w:rsid w:val="005B62F7"/>
    <w:rsid w:val="005B6E5A"/>
    <w:rsid w:val="005C2094"/>
    <w:rsid w:val="005C252A"/>
    <w:rsid w:val="005C2B37"/>
    <w:rsid w:val="005C3998"/>
    <w:rsid w:val="005C4C80"/>
    <w:rsid w:val="005C54A9"/>
    <w:rsid w:val="005C57F0"/>
    <w:rsid w:val="005C5B3D"/>
    <w:rsid w:val="005C606A"/>
    <w:rsid w:val="005C68A9"/>
    <w:rsid w:val="005C6EA2"/>
    <w:rsid w:val="005C72D0"/>
    <w:rsid w:val="005C733C"/>
    <w:rsid w:val="005C79E3"/>
    <w:rsid w:val="005C7EAE"/>
    <w:rsid w:val="005D0550"/>
    <w:rsid w:val="005D15F5"/>
    <w:rsid w:val="005D2361"/>
    <w:rsid w:val="005D2BA5"/>
    <w:rsid w:val="005D346B"/>
    <w:rsid w:val="005D34A7"/>
    <w:rsid w:val="005D393B"/>
    <w:rsid w:val="005D3BB1"/>
    <w:rsid w:val="005D3E96"/>
    <w:rsid w:val="005D459E"/>
    <w:rsid w:val="005D5A50"/>
    <w:rsid w:val="005D5CA7"/>
    <w:rsid w:val="005D6AAF"/>
    <w:rsid w:val="005D6F43"/>
    <w:rsid w:val="005D7B3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E7F98"/>
    <w:rsid w:val="005F1932"/>
    <w:rsid w:val="005F2C5E"/>
    <w:rsid w:val="005F3DE2"/>
    <w:rsid w:val="005F446C"/>
    <w:rsid w:val="005F4B0B"/>
    <w:rsid w:val="005F4BBB"/>
    <w:rsid w:val="005F5B76"/>
    <w:rsid w:val="005F5D8B"/>
    <w:rsid w:val="005F6054"/>
    <w:rsid w:val="005F69CA"/>
    <w:rsid w:val="005F6F29"/>
    <w:rsid w:val="005F784C"/>
    <w:rsid w:val="00600028"/>
    <w:rsid w:val="006001B3"/>
    <w:rsid w:val="0060118B"/>
    <w:rsid w:val="006016AF"/>
    <w:rsid w:val="006020EF"/>
    <w:rsid w:val="00602797"/>
    <w:rsid w:val="00602DBC"/>
    <w:rsid w:val="00603485"/>
    <w:rsid w:val="00604889"/>
    <w:rsid w:val="00606693"/>
    <w:rsid w:val="00606DD8"/>
    <w:rsid w:val="006072B0"/>
    <w:rsid w:val="00607606"/>
    <w:rsid w:val="00607718"/>
    <w:rsid w:val="00607BDD"/>
    <w:rsid w:val="0061196D"/>
    <w:rsid w:val="00612719"/>
    <w:rsid w:val="00612D79"/>
    <w:rsid w:val="00613B8C"/>
    <w:rsid w:val="00613DF4"/>
    <w:rsid w:val="00613F36"/>
    <w:rsid w:val="0061426F"/>
    <w:rsid w:val="00616429"/>
    <w:rsid w:val="00617CDA"/>
    <w:rsid w:val="006202F5"/>
    <w:rsid w:val="006218DE"/>
    <w:rsid w:val="00621C10"/>
    <w:rsid w:val="006238C2"/>
    <w:rsid w:val="00624439"/>
    <w:rsid w:val="006246C0"/>
    <w:rsid w:val="00624EC8"/>
    <w:rsid w:val="00625666"/>
    <w:rsid w:val="00625C81"/>
    <w:rsid w:val="0062607D"/>
    <w:rsid w:val="0062699F"/>
    <w:rsid w:val="006269D4"/>
    <w:rsid w:val="006271FD"/>
    <w:rsid w:val="00627859"/>
    <w:rsid w:val="00627971"/>
    <w:rsid w:val="00627C3B"/>
    <w:rsid w:val="00631469"/>
    <w:rsid w:val="0063365E"/>
    <w:rsid w:val="00633B8A"/>
    <w:rsid w:val="0063499B"/>
    <w:rsid w:val="00635F2C"/>
    <w:rsid w:val="00637005"/>
    <w:rsid w:val="00637ED8"/>
    <w:rsid w:val="00637F08"/>
    <w:rsid w:val="006409E6"/>
    <w:rsid w:val="00641930"/>
    <w:rsid w:val="006433A3"/>
    <w:rsid w:val="00644E66"/>
    <w:rsid w:val="00645E8A"/>
    <w:rsid w:val="006467C5"/>
    <w:rsid w:val="00647935"/>
    <w:rsid w:val="00650CC4"/>
    <w:rsid w:val="0065210A"/>
    <w:rsid w:val="00652895"/>
    <w:rsid w:val="00652A36"/>
    <w:rsid w:val="00653216"/>
    <w:rsid w:val="006538AA"/>
    <w:rsid w:val="00653E92"/>
    <w:rsid w:val="0065564B"/>
    <w:rsid w:val="00655723"/>
    <w:rsid w:val="00656164"/>
    <w:rsid w:val="006561BB"/>
    <w:rsid w:val="00656B45"/>
    <w:rsid w:val="00657F8B"/>
    <w:rsid w:val="00660875"/>
    <w:rsid w:val="00661B2E"/>
    <w:rsid w:val="006626A4"/>
    <w:rsid w:val="00663764"/>
    <w:rsid w:val="0066411D"/>
    <w:rsid w:val="00664135"/>
    <w:rsid w:val="006649E6"/>
    <w:rsid w:val="00665907"/>
    <w:rsid w:val="0066640B"/>
    <w:rsid w:val="006717AC"/>
    <w:rsid w:val="00671AD1"/>
    <w:rsid w:val="00672347"/>
    <w:rsid w:val="006725C1"/>
    <w:rsid w:val="00672E83"/>
    <w:rsid w:val="00674225"/>
    <w:rsid w:val="0067441E"/>
    <w:rsid w:val="0067793C"/>
    <w:rsid w:val="0068009B"/>
    <w:rsid w:val="00681DFF"/>
    <w:rsid w:val="0068203B"/>
    <w:rsid w:val="006838B0"/>
    <w:rsid w:val="00683993"/>
    <w:rsid w:val="00683B1A"/>
    <w:rsid w:val="0068488B"/>
    <w:rsid w:val="006849D7"/>
    <w:rsid w:val="006850B9"/>
    <w:rsid w:val="006868CC"/>
    <w:rsid w:val="00687D61"/>
    <w:rsid w:val="0069039A"/>
    <w:rsid w:val="0069058E"/>
    <w:rsid w:val="00690B21"/>
    <w:rsid w:val="006912BF"/>
    <w:rsid w:val="0069333F"/>
    <w:rsid w:val="0069340D"/>
    <w:rsid w:val="00695890"/>
    <w:rsid w:val="00697E58"/>
    <w:rsid w:val="006A00E3"/>
    <w:rsid w:val="006A00F6"/>
    <w:rsid w:val="006A1406"/>
    <w:rsid w:val="006A18E5"/>
    <w:rsid w:val="006A2635"/>
    <w:rsid w:val="006A4C0F"/>
    <w:rsid w:val="006A547B"/>
    <w:rsid w:val="006A60C4"/>
    <w:rsid w:val="006A7228"/>
    <w:rsid w:val="006A73FA"/>
    <w:rsid w:val="006A7E47"/>
    <w:rsid w:val="006B01F3"/>
    <w:rsid w:val="006B0666"/>
    <w:rsid w:val="006B0A02"/>
    <w:rsid w:val="006B17F4"/>
    <w:rsid w:val="006B29C9"/>
    <w:rsid w:val="006B38DF"/>
    <w:rsid w:val="006B3A4F"/>
    <w:rsid w:val="006B5132"/>
    <w:rsid w:val="006B572B"/>
    <w:rsid w:val="006B59F8"/>
    <w:rsid w:val="006B5F86"/>
    <w:rsid w:val="006B6292"/>
    <w:rsid w:val="006B71C1"/>
    <w:rsid w:val="006B739A"/>
    <w:rsid w:val="006B7734"/>
    <w:rsid w:val="006C0368"/>
    <w:rsid w:val="006C273F"/>
    <w:rsid w:val="006C377C"/>
    <w:rsid w:val="006C52C7"/>
    <w:rsid w:val="006C58DB"/>
    <w:rsid w:val="006C5BAB"/>
    <w:rsid w:val="006C5E66"/>
    <w:rsid w:val="006C657D"/>
    <w:rsid w:val="006C763A"/>
    <w:rsid w:val="006C79A6"/>
    <w:rsid w:val="006D2841"/>
    <w:rsid w:val="006D28BE"/>
    <w:rsid w:val="006D3053"/>
    <w:rsid w:val="006D58C6"/>
    <w:rsid w:val="006D69C2"/>
    <w:rsid w:val="006D6FEF"/>
    <w:rsid w:val="006D7C23"/>
    <w:rsid w:val="006D7E91"/>
    <w:rsid w:val="006E01F4"/>
    <w:rsid w:val="006E0744"/>
    <w:rsid w:val="006E2388"/>
    <w:rsid w:val="006E272F"/>
    <w:rsid w:val="006E3A45"/>
    <w:rsid w:val="006E463F"/>
    <w:rsid w:val="006E4CF6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70B"/>
    <w:rsid w:val="006F1B66"/>
    <w:rsid w:val="006F2CBB"/>
    <w:rsid w:val="006F2D83"/>
    <w:rsid w:val="006F3297"/>
    <w:rsid w:val="006F3729"/>
    <w:rsid w:val="006F3798"/>
    <w:rsid w:val="006F3A8C"/>
    <w:rsid w:val="006F3E61"/>
    <w:rsid w:val="006F4CC4"/>
    <w:rsid w:val="006F4F4F"/>
    <w:rsid w:val="006F6EAD"/>
    <w:rsid w:val="006F78E1"/>
    <w:rsid w:val="00700611"/>
    <w:rsid w:val="00702520"/>
    <w:rsid w:val="00702A2F"/>
    <w:rsid w:val="0070350F"/>
    <w:rsid w:val="00703C4D"/>
    <w:rsid w:val="00704177"/>
    <w:rsid w:val="007066C2"/>
    <w:rsid w:val="007071BF"/>
    <w:rsid w:val="00710544"/>
    <w:rsid w:val="00710E0F"/>
    <w:rsid w:val="00711D68"/>
    <w:rsid w:val="00713775"/>
    <w:rsid w:val="00713D87"/>
    <w:rsid w:val="00714738"/>
    <w:rsid w:val="0071476D"/>
    <w:rsid w:val="00714790"/>
    <w:rsid w:val="00715695"/>
    <w:rsid w:val="00715BD3"/>
    <w:rsid w:val="00716220"/>
    <w:rsid w:val="00716F46"/>
    <w:rsid w:val="00722A61"/>
    <w:rsid w:val="0072307F"/>
    <w:rsid w:val="0072572A"/>
    <w:rsid w:val="007257DA"/>
    <w:rsid w:val="007264C7"/>
    <w:rsid w:val="00726CDA"/>
    <w:rsid w:val="00726F0E"/>
    <w:rsid w:val="007302F3"/>
    <w:rsid w:val="00730578"/>
    <w:rsid w:val="00730D94"/>
    <w:rsid w:val="0073136C"/>
    <w:rsid w:val="007318DE"/>
    <w:rsid w:val="007320E2"/>
    <w:rsid w:val="0073291E"/>
    <w:rsid w:val="00734F91"/>
    <w:rsid w:val="00735021"/>
    <w:rsid w:val="00735328"/>
    <w:rsid w:val="00735528"/>
    <w:rsid w:val="00735BA2"/>
    <w:rsid w:val="00735E0C"/>
    <w:rsid w:val="0073646F"/>
    <w:rsid w:val="0073723B"/>
    <w:rsid w:val="0074014B"/>
    <w:rsid w:val="00741F1B"/>
    <w:rsid w:val="0074245F"/>
    <w:rsid w:val="00742641"/>
    <w:rsid w:val="00742D40"/>
    <w:rsid w:val="00743339"/>
    <w:rsid w:val="007439EA"/>
    <w:rsid w:val="00744229"/>
    <w:rsid w:val="00744A50"/>
    <w:rsid w:val="00744F59"/>
    <w:rsid w:val="007451EB"/>
    <w:rsid w:val="007466FA"/>
    <w:rsid w:val="00747433"/>
    <w:rsid w:val="00750409"/>
    <w:rsid w:val="00751B09"/>
    <w:rsid w:val="00751CA0"/>
    <w:rsid w:val="00752019"/>
    <w:rsid w:val="00753FFD"/>
    <w:rsid w:val="00754BCA"/>
    <w:rsid w:val="00754DB3"/>
    <w:rsid w:val="00754E05"/>
    <w:rsid w:val="0075511E"/>
    <w:rsid w:val="00755415"/>
    <w:rsid w:val="00755A25"/>
    <w:rsid w:val="0075741E"/>
    <w:rsid w:val="00757C2F"/>
    <w:rsid w:val="007600E5"/>
    <w:rsid w:val="00762F0D"/>
    <w:rsid w:val="00763063"/>
    <w:rsid w:val="007634D7"/>
    <w:rsid w:val="007635A0"/>
    <w:rsid w:val="00765878"/>
    <w:rsid w:val="00766DC1"/>
    <w:rsid w:val="00767ABF"/>
    <w:rsid w:val="00771117"/>
    <w:rsid w:val="00772062"/>
    <w:rsid w:val="00772ED1"/>
    <w:rsid w:val="00772FF1"/>
    <w:rsid w:val="00773CBF"/>
    <w:rsid w:val="00773CFE"/>
    <w:rsid w:val="0077511B"/>
    <w:rsid w:val="00775B37"/>
    <w:rsid w:val="00775C71"/>
    <w:rsid w:val="00775E07"/>
    <w:rsid w:val="00777F64"/>
    <w:rsid w:val="00780560"/>
    <w:rsid w:val="00780EDB"/>
    <w:rsid w:val="00783B19"/>
    <w:rsid w:val="00783CBE"/>
    <w:rsid w:val="00783F6C"/>
    <w:rsid w:val="00785534"/>
    <w:rsid w:val="00785F71"/>
    <w:rsid w:val="0078699C"/>
    <w:rsid w:val="007902F7"/>
    <w:rsid w:val="00790B6C"/>
    <w:rsid w:val="007910DC"/>
    <w:rsid w:val="00791247"/>
    <w:rsid w:val="00791A88"/>
    <w:rsid w:val="0079203C"/>
    <w:rsid w:val="00792A20"/>
    <w:rsid w:val="00792E9A"/>
    <w:rsid w:val="0079327D"/>
    <w:rsid w:val="0079334C"/>
    <w:rsid w:val="0079336F"/>
    <w:rsid w:val="0079406A"/>
    <w:rsid w:val="00794322"/>
    <w:rsid w:val="00794607"/>
    <w:rsid w:val="00795210"/>
    <w:rsid w:val="00795307"/>
    <w:rsid w:val="00797518"/>
    <w:rsid w:val="00797B86"/>
    <w:rsid w:val="007A0B72"/>
    <w:rsid w:val="007A1B8C"/>
    <w:rsid w:val="007A4345"/>
    <w:rsid w:val="007A4B9E"/>
    <w:rsid w:val="007A5315"/>
    <w:rsid w:val="007A54D8"/>
    <w:rsid w:val="007A54E0"/>
    <w:rsid w:val="007A6517"/>
    <w:rsid w:val="007A690D"/>
    <w:rsid w:val="007A6A7E"/>
    <w:rsid w:val="007A6AFF"/>
    <w:rsid w:val="007A79B6"/>
    <w:rsid w:val="007B077A"/>
    <w:rsid w:val="007B2776"/>
    <w:rsid w:val="007B3769"/>
    <w:rsid w:val="007B4625"/>
    <w:rsid w:val="007B536A"/>
    <w:rsid w:val="007B5A81"/>
    <w:rsid w:val="007B676F"/>
    <w:rsid w:val="007B7A88"/>
    <w:rsid w:val="007C279C"/>
    <w:rsid w:val="007C2D54"/>
    <w:rsid w:val="007C3ADA"/>
    <w:rsid w:val="007C4345"/>
    <w:rsid w:val="007C4DEC"/>
    <w:rsid w:val="007C50C4"/>
    <w:rsid w:val="007C59C3"/>
    <w:rsid w:val="007C62BD"/>
    <w:rsid w:val="007C6D82"/>
    <w:rsid w:val="007C6F1A"/>
    <w:rsid w:val="007C7653"/>
    <w:rsid w:val="007C7A11"/>
    <w:rsid w:val="007D29C3"/>
    <w:rsid w:val="007D2AC9"/>
    <w:rsid w:val="007D556E"/>
    <w:rsid w:val="007D572D"/>
    <w:rsid w:val="007D5A0B"/>
    <w:rsid w:val="007E0091"/>
    <w:rsid w:val="007E066C"/>
    <w:rsid w:val="007E09AE"/>
    <w:rsid w:val="007E09AF"/>
    <w:rsid w:val="007E0B1C"/>
    <w:rsid w:val="007E0C9F"/>
    <w:rsid w:val="007E0F24"/>
    <w:rsid w:val="007E15F0"/>
    <w:rsid w:val="007E17C6"/>
    <w:rsid w:val="007E3113"/>
    <w:rsid w:val="007E3186"/>
    <w:rsid w:val="007E4226"/>
    <w:rsid w:val="007E4367"/>
    <w:rsid w:val="007E4A69"/>
    <w:rsid w:val="007E56CE"/>
    <w:rsid w:val="007E6CE5"/>
    <w:rsid w:val="007E7191"/>
    <w:rsid w:val="007F02C3"/>
    <w:rsid w:val="007F3108"/>
    <w:rsid w:val="007F35E5"/>
    <w:rsid w:val="007F4F0B"/>
    <w:rsid w:val="007F4FFF"/>
    <w:rsid w:val="007F51A8"/>
    <w:rsid w:val="007F7F29"/>
    <w:rsid w:val="00800D39"/>
    <w:rsid w:val="00800D6F"/>
    <w:rsid w:val="00800F4E"/>
    <w:rsid w:val="00801207"/>
    <w:rsid w:val="008013E5"/>
    <w:rsid w:val="008019B4"/>
    <w:rsid w:val="00801EFF"/>
    <w:rsid w:val="0080297D"/>
    <w:rsid w:val="008029C7"/>
    <w:rsid w:val="008029D4"/>
    <w:rsid w:val="008059BE"/>
    <w:rsid w:val="00805F20"/>
    <w:rsid w:val="008069A8"/>
    <w:rsid w:val="00807A13"/>
    <w:rsid w:val="00810483"/>
    <w:rsid w:val="008104BD"/>
    <w:rsid w:val="00810E62"/>
    <w:rsid w:val="0081106C"/>
    <w:rsid w:val="00814514"/>
    <w:rsid w:val="00814677"/>
    <w:rsid w:val="00814B2E"/>
    <w:rsid w:val="00815019"/>
    <w:rsid w:val="00815148"/>
    <w:rsid w:val="0081520A"/>
    <w:rsid w:val="00817ED9"/>
    <w:rsid w:val="008204FB"/>
    <w:rsid w:val="008214D3"/>
    <w:rsid w:val="00821DBD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27BAC"/>
    <w:rsid w:val="00830CC8"/>
    <w:rsid w:val="00831517"/>
    <w:rsid w:val="00831F35"/>
    <w:rsid w:val="00831F94"/>
    <w:rsid w:val="0083269A"/>
    <w:rsid w:val="00836016"/>
    <w:rsid w:val="00836364"/>
    <w:rsid w:val="008363F9"/>
    <w:rsid w:val="00836F94"/>
    <w:rsid w:val="008371C7"/>
    <w:rsid w:val="00837764"/>
    <w:rsid w:val="00840045"/>
    <w:rsid w:val="00841947"/>
    <w:rsid w:val="00841B80"/>
    <w:rsid w:val="00841DEF"/>
    <w:rsid w:val="00842A45"/>
    <w:rsid w:val="0084434F"/>
    <w:rsid w:val="00844CF9"/>
    <w:rsid w:val="00844EFC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CF4"/>
    <w:rsid w:val="00853ED9"/>
    <w:rsid w:val="00854631"/>
    <w:rsid w:val="008549F4"/>
    <w:rsid w:val="0085626B"/>
    <w:rsid w:val="008563EF"/>
    <w:rsid w:val="00856822"/>
    <w:rsid w:val="008572A5"/>
    <w:rsid w:val="008573EB"/>
    <w:rsid w:val="00860A4D"/>
    <w:rsid w:val="0086118B"/>
    <w:rsid w:val="00861DE4"/>
    <w:rsid w:val="00862588"/>
    <w:rsid w:val="00862829"/>
    <w:rsid w:val="008630A5"/>
    <w:rsid w:val="00863B6C"/>
    <w:rsid w:val="00863B89"/>
    <w:rsid w:val="00863C48"/>
    <w:rsid w:val="00864017"/>
    <w:rsid w:val="00864E8C"/>
    <w:rsid w:val="0086721D"/>
    <w:rsid w:val="0086727B"/>
    <w:rsid w:val="0086782F"/>
    <w:rsid w:val="008678C0"/>
    <w:rsid w:val="008721D2"/>
    <w:rsid w:val="00872620"/>
    <w:rsid w:val="00872A9F"/>
    <w:rsid w:val="0087356C"/>
    <w:rsid w:val="00874B5E"/>
    <w:rsid w:val="00875500"/>
    <w:rsid w:val="00877FE6"/>
    <w:rsid w:val="008802CB"/>
    <w:rsid w:val="00881A64"/>
    <w:rsid w:val="00881EFA"/>
    <w:rsid w:val="00881F1F"/>
    <w:rsid w:val="00882AA6"/>
    <w:rsid w:val="00885E3B"/>
    <w:rsid w:val="0088748C"/>
    <w:rsid w:val="00887C1E"/>
    <w:rsid w:val="00887FA7"/>
    <w:rsid w:val="00891415"/>
    <w:rsid w:val="0089232C"/>
    <w:rsid w:val="00893353"/>
    <w:rsid w:val="008934D1"/>
    <w:rsid w:val="008950A4"/>
    <w:rsid w:val="00896DB4"/>
    <w:rsid w:val="00897A9D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39F5"/>
    <w:rsid w:val="008A427E"/>
    <w:rsid w:val="008A42E3"/>
    <w:rsid w:val="008A4CCD"/>
    <w:rsid w:val="008A5B20"/>
    <w:rsid w:val="008A78D5"/>
    <w:rsid w:val="008B51E2"/>
    <w:rsid w:val="008B6209"/>
    <w:rsid w:val="008B693B"/>
    <w:rsid w:val="008B7118"/>
    <w:rsid w:val="008B7195"/>
    <w:rsid w:val="008C0325"/>
    <w:rsid w:val="008C052C"/>
    <w:rsid w:val="008C0B5B"/>
    <w:rsid w:val="008C1557"/>
    <w:rsid w:val="008C163C"/>
    <w:rsid w:val="008C25C6"/>
    <w:rsid w:val="008C36A9"/>
    <w:rsid w:val="008C4180"/>
    <w:rsid w:val="008C45E8"/>
    <w:rsid w:val="008C49CD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5020"/>
    <w:rsid w:val="008D60C9"/>
    <w:rsid w:val="008D6E78"/>
    <w:rsid w:val="008E0166"/>
    <w:rsid w:val="008E03B2"/>
    <w:rsid w:val="008E0A0C"/>
    <w:rsid w:val="008E1248"/>
    <w:rsid w:val="008E1373"/>
    <w:rsid w:val="008E2057"/>
    <w:rsid w:val="008E3675"/>
    <w:rsid w:val="008E4880"/>
    <w:rsid w:val="008E5581"/>
    <w:rsid w:val="008E577E"/>
    <w:rsid w:val="008E5A01"/>
    <w:rsid w:val="008E5F8A"/>
    <w:rsid w:val="008E700C"/>
    <w:rsid w:val="008E73EA"/>
    <w:rsid w:val="008E7B2F"/>
    <w:rsid w:val="008E7DBF"/>
    <w:rsid w:val="008E7DD5"/>
    <w:rsid w:val="008F005F"/>
    <w:rsid w:val="008F034B"/>
    <w:rsid w:val="008F0A2F"/>
    <w:rsid w:val="008F1201"/>
    <w:rsid w:val="008F1F75"/>
    <w:rsid w:val="008F22A5"/>
    <w:rsid w:val="008F25D1"/>
    <w:rsid w:val="008F2CA0"/>
    <w:rsid w:val="008F3730"/>
    <w:rsid w:val="008F47B9"/>
    <w:rsid w:val="008F49B1"/>
    <w:rsid w:val="008F4A49"/>
    <w:rsid w:val="008F605D"/>
    <w:rsid w:val="008F611D"/>
    <w:rsid w:val="008F65EC"/>
    <w:rsid w:val="008F6FB7"/>
    <w:rsid w:val="00900884"/>
    <w:rsid w:val="009015CE"/>
    <w:rsid w:val="00901910"/>
    <w:rsid w:val="00901AC5"/>
    <w:rsid w:val="00902377"/>
    <w:rsid w:val="0090287A"/>
    <w:rsid w:val="00903360"/>
    <w:rsid w:val="00903BE0"/>
    <w:rsid w:val="00904046"/>
    <w:rsid w:val="0090586D"/>
    <w:rsid w:val="00905A03"/>
    <w:rsid w:val="00906923"/>
    <w:rsid w:val="00907036"/>
    <w:rsid w:val="0090769C"/>
    <w:rsid w:val="009124E4"/>
    <w:rsid w:val="009137E8"/>
    <w:rsid w:val="00913917"/>
    <w:rsid w:val="00914054"/>
    <w:rsid w:val="00916631"/>
    <w:rsid w:val="00916888"/>
    <w:rsid w:val="00916931"/>
    <w:rsid w:val="00920C74"/>
    <w:rsid w:val="00921F3E"/>
    <w:rsid w:val="00923DBC"/>
    <w:rsid w:val="0092412A"/>
    <w:rsid w:val="00924AA1"/>
    <w:rsid w:val="0092580A"/>
    <w:rsid w:val="009261B1"/>
    <w:rsid w:val="009261EF"/>
    <w:rsid w:val="00926247"/>
    <w:rsid w:val="0092769B"/>
    <w:rsid w:val="009301A1"/>
    <w:rsid w:val="00930D14"/>
    <w:rsid w:val="00931442"/>
    <w:rsid w:val="00931687"/>
    <w:rsid w:val="009317F5"/>
    <w:rsid w:val="009320C3"/>
    <w:rsid w:val="009335D5"/>
    <w:rsid w:val="00934C16"/>
    <w:rsid w:val="00934E34"/>
    <w:rsid w:val="00935403"/>
    <w:rsid w:val="00936886"/>
    <w:rsid w:val="009368B0"/>
    <w:rsid w:val="009371AD"/>
    <w:rsid w:val="00937D6F"/>
    <w:rsid w:val="00941F67"/>
    <w:rsid w:val="009431F0"/>
    <w:rsid w:val="00945CA1"/>
    <w:rsid w:val="00946073"/>
    <w:rsid w:val="00946939"/>
    <w:rsid w:val="00946CD8"/>
    <w:rsid w:val="00946EF0"/>
    <w:rsid w:val="00946FC7"/>
    <w:rsid w:val="009501EF"/>
    <w:rsid w:val="009510D5"/>
    <w:rsid w:val="00951394"/>
    <w:rsid w:val="00951424"/>
    <w:rsid w:val="00951C98"/>
    <w:rsid w:val="00952833"/>
    <w:rsid w:val="009536A9"/>
    <w:rsid w:val="00955604"/>
    <w:rsid w:val="009564DC"/>
    <w:rsid w:val="009572D8"/>
    <w:rsid w:val="0095740E"/>
    <w:rsid w:val="009652CB"/>
    <w:rsid w:val="00965851"/>
    <w:rsid w:val="009674D7"/>
    <w:rsid w:val="0097096B"/>
    <w:rsid w:val="00970DCA"/>
    <w:rsid w:val="00971F25"/>
    <w:rsid w:val="009722AC"/>
    <w:rsid w:val="009732C6"/>
    <w:rsid w:val="00974160"/>
    <w:rsid w:val="0097465E"/>
    <w:rsid w:val="00974D93"/>
    <w:rsid w:val="009758A9"/>
    <w:rsid w:val="00977B05"/>
    <w:rsid w:val="009802B1"/>
    <w:rsid w:val="00980706"/>
    <w:rsid w:val="00980E1A"/>
    <w:rsid w:val="00982829"/>
    <w:rsid w:val="00982B74"/>
    <w:rsid w:val="0098407F"/>
    <w:rsid w:val="00985189"/>
    <w:rsid w:val="00985282"/>
    <w:rsid w:val="00990506"/>
    <w:rsid w:val="009927AE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5AC"/>
    <w:rsid w:val="009A2815"/>
    <w:rsid w:val="009A507D"/>
    <w:rsid w:val="009A5C73"/>
    <w:rsid w:val="009A5CA5"/>
    <w:rsid w:val="009A5F41"/>
    <w:rsid w:val="009A636D"/>
    <w:rsid w:val="009A651A"/>
    <w:rsid w:val="009A7865"/>
    <w:rsid w:val="009A788C"/>
    <w:rsid w:val="009B0319"/>
    <w:rsid w:val="009B1F1B"/>
    <w:rsid w:val="009B2DAC"/>
    <w:rsid w:val="009B48BC"/>
    <w:rsid w:val="009B5248"/>
    <w:rsid w:val="009B529C"/>
    <w:rsid w:val="009B542E"/>
    <w:rsid w:val="009B72D5"/>
    <w:rsid w:val="009B7E8D"/>
    <w:rsid w:val="009C01C7"/>
    <w:rsid w:val="009C0580"/>
    <w:rsid w:val="009C05D9"/>
    <w:rsid w:val="009C0F2D"/>
    <w:rsid w:val="009C1BFF"/>
    <w:rsid w:val="009C3250"/>
    <w:rsid w:val="009C5423"/>
    <w:rsid w:val="009C613C"/>
    <w:rsid w:val="009C687B"/>
    <w:rsid w:val="009C722D"/>
    <w:rsid w:val="009C79D0"/>
    <w:rsid w:val="009D03C5"/>
    <w:rsid w:val="009D06F4"/>
    <w:rsid w:val="009D11B5"/>
    <w:rsid w:val="009D1CBD"/>
    <w:rsid w:val="009D2261"/>
    <w:rsid w:val="009D2FDA"/>
    <w:rsid w:val="009D3198"/>
    <w:rsid w:val="009D4643"/>
    <w:rsid w:val="009E13D4"/>
    <w:rsid w:val="009E18BC"/>
    <w:rsid w:val="009E211A"/>
    <w:rsid w:val="009E30C7"/>
    <w:rsid w:val="009E3658"/>
    <w:rsid w:val="009E3D17"/>
    <w:rsid w:val="009E5510"/>
    <w:rsid w:val="009E5BE8"/>
    <w:rsid w:val="009E5D24"/>
    <w:rsid w:val="009F0516"/>
    <w:rsid w:val="009F2831"/>
    <w:rsid w:val="009F2E02"/>
    <w:rsid w:val="009F2FE5"/>
    <w:rsid w:val="009F3462"/>
    <w:rsid w:val="009F563C"/>
    <w:rsid w:val="009F5B83"/>
    <w:rsid w:val="009F5E23"/>
    <w:rsid w:val="009F66AE"/>
    <w:rsid w:val="009F68F3"/>
    <w:rsid w:val="009F69FB"/>
    <w:rsid w:val="009F7E08"/>
    <w:rsid w:val="00A01EC4"/>
    <w:rsid w:val="00A0422C"/>
    <w:rsid w:val="00A055A8"/>
    <w:rsid w:val="00A05BB0"/>
    <w:rsid w:val="00A06AA1"/>
    <w:rsid w:val="00A1056D"/>
    <w:rsid w:val="00A10B51"/>
    <w:rsid w:val="00A10F73"/>
    <w:rsid w:val="00A1160B"/>
    <w:rsid w:val="00A11622"/>
    <w:rsid w:val="00A11A26"/>
    <w:rsid w:val="00A12FA2"/>
    <w:rsid w:val="00A1315B"/>
    <w:rsid w:val="00A138D4"/>
    <w:rsid w:val="00A13DF5"/>
    <w:rsid w:val="00A1462D"/>
    <w:rsid w:val="00A15C7B"/>
    <w:rsid w:val="00A15CAF"/>
    <w:rsid w:val="00A17114"/>
    <w:rsid w:val="00A1722D"/>
    <w:rsid w:val="00A1784C"/>
    <w:rsid w:val="00A218CC"/>
    <w:rsid w:val="00A219BD"/>
    <w:rsid w:val="00A21ABB"/>
    <w:rsid w:val="00A22B7F"/>
    <w:rsid w:val="00A23203"/>
    <w:rsid w:val="00A24841"/>
    <w:rsid w:val="00A251B2"/>
    <w:rsid w:val="00A269C1"/>
    <w:rsid w:val="00A26F0F"/>
    <w:rsid w:val="00A27E53"/>
    <w:rsid w:val="00A30C41"/>
    <w:rsid w:val="00A313B7"/>
    <w:rsid w:val="00A3219E"/>
    <w:rsid w:val="00A37234"/>
    <w:rsid w:val="00A3758A"/>
    <w:rsid w:val="00A402E7"/>
    <w:rsid w:val="00A40C9C"/>
    <w:rsid w:val="00A41CDF"/>
    <w:rsid w:val="00A41E23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0F3"/>
    <w:rsid w:val="00A5226C"/>
    <w:rsid w:val="00A524FA"/>
    <w:rsid w:val="00A532CF"/>
    <w:rsid w:val="00A537A4"/>
    <w:rsid w:val="00A54322"/>
    <w:rsid w:val="00A5590E"/>
    <w:rsid w:val="00A56536"/>
    <w:rsid w:val="00A57E9F"/>
    <w:rsid w:val="00A60F1D"/>
    <w:rsid w:val="00A61052"/>
    <w:rsid w:val="00A62387"/>
    <w:rsid w:val="00A63B28"/>
    <w:rsid w:val="00A63BD6"/>
    <w:rsid w:val="00A640C7"/>
    <w:rsid w:val="00A64306"/>
    <w:rsid w:val="00A64AB2"/>
    <w:rsid w:val="00A67811"/>
    <w:rsid w:val="00A7012B"/>
    <w:rsid w:val="00A70BF4"/>
    <w:rsid w:val="00A70FD1"/>
    <w:rsid w:val="00A71068"/>
    <w:rsid w:val="00A7135E"/>
    <w:rsid w:val="00A739A2"/>
    <w:rsid w:val="00A73F34"/>
    <w:rsid w:val="00A74F70"/>
    <w:rsid w:val="00A75011"/>
    <w:rsid w:val="00A76659"/>
    <w:rsid w:val="00A77349"/>
    <w:rsid w:val="00A77696"/>
    <w:rsid w:val="00A77904"/>
    <w:rsid w:val="00A80209"/>
    <w:rsid w:val="00A81AE7"/>
    <w:rsid w:val="00A81ED5"/>
    <w:rsid w:val="00A82F8A"/>
    <w:rsid w:val="00A83093"/>
    <w:rsid w:val="00A836CE"/>
    <w:rsid w:val="00A849C1"/>
    <w:rsid w:val="00A84CD8"/>
    <w:rsid w:val="00A8629B"/>
    <w:rsid w:val="00A864E6"/>
    <w:rsid w:val="00A870BB"/>
    <w:rsid w:val="00A87CE9"/>
    <w:rsid w:val="00A90496"/>
    <w:rsid w:val="00A9111B"/>
    <w:rsid w:val="00A94464"/>
    <w:rsid w:val="00A962A0"/>
    <w:rsid w:val="00A96557"/>
    <w:rsid w:val="00A96A8C"/>
    <w:rsid w:val="00A96F88"/>
    <w:rsid w:val="00A97593"/>
    <w:rsid w:val="00A975C0"/>
    <w:rsid w:val="00AA0DA6"/>
    <w:rsid w:val="00AA1D66"/>
    <w:rsid w:val="00AA33E5"/>
    <w:rsid w:val="00AA3F32"/>
    <w:rsid w:val="00AA4C1F"/>
    <w:rsid w:val="00AA66E8"/>
    <w:rsid w:val="00AB1381"/>
    <w:rsid w:val="00AB2884"/>
    <w:rsid w:val="00AB4185"/>
    <w:rsid w:val="00AB6290"/>
    <w:rsid w:val="00AB6300"/>
    <w:rsid w:val="00AB732D"/>
    <w:rsid w:val="00AB73E2"/>
    <w:rsid w:val="00AB7AC3"/>
    <w:rsid w:val="00AB7C28"/>
    <w:rsid w:val="00AC0888"/>
    <w:rsid w:val="00AC0EFA"/>
    <w:rsid w:val="00AC10FC"/>
    <w:rsid w:val="00AC1F62"/>
    <w:rsid w:val="00AC2ADB"/>
    <w:rsid w:val="00AC2C30"/>
    <w:rsid w:val="00AC3BE9"/>
    <w:rsid w:val="00AC4EE2"/>
    <w:rsid w:val="00AC5817"/>
    <w:rsid w:val="00AC7F3F"/>
    <w:rsid w:val="00AD0874"/>
    <w:rsid w:val="00AD2609"/>
    <w:rsid w:val="00AD2C7A"/>
    <w:rsid w:val="00AD2F93"/>
    <w:rsid w:val="00AD3329"/>
    <w:rsid w:val="00AD39E5"/>
    <w:rsid w:val="00AD599A"/>
    <w:rsid w:val="00AD5B46"/>
    <w:rsid w:val="00AD7A16"/>
    <w:rsid w:val="00AD7FB2"/>
    <w:rsid w:val="00AE2838"/>
    <w:rsid w:val="00AE3C93"/>
    <w:rsid w:val="00AE4327"/>
    <w:rsid w:val="00AE471C"/>
    <w:rsid w:val="00AE568A"/>
    <w:rsid w:val="00AE5DDD"/>
    <w:rsid w:val="00AE5DFA"/>
    <w:rsid w:val="00AE5FB9"/>
    <w:rsid w:val="00AE652B"/>
    <w:rsid w:val="00AE68E8"/>
    <w:rsid w:val="00AE7640"/>
    <w:rsid w:val="00AF1661"/>
    <w:rsid w:val="00AF171D"/>
    <w:rsid w:val="00AF4FD0"/>
    <w:rsid w:val="00AF6C8D"/>
    <w:rsid w:val="00AF74B1"/>
    <w:rsid w:val="00B0038E"/>
    <w:rsid w:val="00B02058"/>
    <w:rsid w:val="00B02DF2"/>
    <w:rsid w:val="00B04EA8"/>
    <w:rsid w:val="00B05F5F"/>
    <w:rsid w:val="00B06409"/>
    <w:rsid w:val="00B074C2"/>
    <w:rsid w:val="00B11495"/>
    <w:rsid w:val="00B11AF7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2B7"/>
    <w:rsid w:val="00B2695C"/>
    <w:rsid w:val="00B26AAA"/>
    <w:rsid w:val="00B277AC"/>
    <w:rsid w:val="00B304B3"/>
    <w:rsid w:val="00B306C7"/>
    <w:rsid w:val="00B30E1D"/>
    <w:rsid w:val="00B31006"/>
    <w:rsid w:val="00B314BD"/>
    <w:rsid w:val="00B31645"/>
    <w:rsid w:val="00B31AEA"/>
    <w:rsid w:val="00B31D13"/>
    <w:rsid w:val="00B32458"/>
    <w:rsid w:val="00B33412"/>
    <w:rsid w:val="00B339F9"/>
    <w:rsid w:val="00B33C1C"/>
    <w:rsid w:val="00B3538D"/>
    <w:rsid w:val="00B35D34"/>
    <w:rsid w:val="00B36257"/>
    <w:rsid w:val="00B3654F"/>
    <w:rsid w:val="00B36769"/>
    <w:rsid w:val="00B36887"/>
    <w:rsid w:val="00B37090"/>
    <w:rsid w:val="00B37709"/>
    <w:rsid w:val="00B41AC1"/>
    <w:rsid w:val="00B4220A"/>
    <w:rsid w:val="00B43432"/>
    <w:rsid w:val="00B438B3"/>
    <w:rsid w:val="00B440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643"/>
    <w:rsid w:val="00B617D3"/>
    <w:rsid w:val="00B61CDF"/>
    <w:rsid w:val="00B61F03"/>
    <w:rsid w:val="00B62530"/>
    <w:rsid w:val="00B6272D"/>
    <w:rsid w:val="00B62F5D"/>
    <w:rsid w:val="00B636CD"/>
    <w:rsid w:val="00B65703"/>
    <w:rsid w:val="00B65997"/>
    <w:rsid w:val="00B66412"/>
    <w:rsid w:val="00B7047A"/>
    <w:rsid w:val="00B71B0A"/>
    <w:rsid w:val="00B722D4"/>
    <w:rsid w:val="00B72DDF"/>
    <w:rsid w:val="00B7348A"/>
    <w:rsid w:val="00B73F96"/>
    <w:rsid w:val="00B7538B"/>
    <w:rsid w:val="00B75CE9"/>
    <w:rsid w:val="00B76210"/>
    <w:rsid w:val="00B76546"/>
    <w:rsid w:val="00B77102"/>
    <w:rsid w:val="00B80061"/>
    <w:rsid w:val="00B813B2"/>
    <w:rsid w:val="00B8197D"/>
    <w:rsid w:val="00B82492"/>
    <w:rsid w:val="00B82940"/>
    <w:rsid w:val="00B82BF6"/>
    <w:rsid w:val="00B8360A"/>
    <w:rsid w:val="00B8493B"/>
    <w:rsid w:val="00B84B68"/>
    <w:rsid w:val="00B8674B"/>
    <w:rsid w:val="00B86E75"/>
    <w:rsid w:val="00B90941"/>
    <w:rsid w:val="00B922F0"/>
    <w:rsid w:val="00B939F0"/>
    <w:rsid w:val="00B951AD"/>
    <w:rsid w:val="00B95688"/>
    <w:rsid w:val="00B96E27"/>
    <w:rsid w:val="00B97971"/>
    <w:rsid w:val="00B97B57"/>
    <w:rsid w:val="00BA07B9"/>
    <w:rsid w:val="00BA0BFE"/>
    <w:rsid w:val="00BA1869"/>
    <w:rsid w:val="00BA1A7F"/>
    <w:rsid w:val="00BA1D90"/>
    <w:rsid w:val="00BA3774"/>
    <w:rsid w:val="00BA4699"/>
    <w:rsid w:val="00BA48AA"/>
    <w:rsid w:val="00BA491C"/>
    <w:rsid w:val="00BA51CD"/>
    <w:rsid w:val="00BA56DB"/>
    <w:rsid w:val="00BA7992"/>
    <w:rsid w:val="00BB0008"/>
    <w:rsid w:val="00BB095C"/>
    <w:rsid w:val="00BB1197"/>
    <w:rsid w:val="00BB1712"/>
    <w:rsid w:val="00BB1A3F"/>
    <w:rsid w:val="00BB22B9"/>
    <w:rsid w:val="00BB2341"/>
    <w:rsid w:val="00BB2CEA"/>
    <w:rsid w:val="00BB3174"/>
    <w:rsid w:val="00BB4064"/>
    <w:rsid w:val="00BB414C"/>
    <w:rsid w:val="00BB4E69"/>
    <w:rsid w:val="00BB6535"/>
    <w:rsid w:val="00BB6949"/>
    <w:rsid w:val="00BB6FE8"/>
    <w:rsid w:val="00BB7951"/>
    <w:rsid w:val="00BB7C8E"/>
    <w:rsid w:val="00BC2FC9"/>
    <w:rsid w:val="00BC3975"/>
    <w:rsid w:val="00BC4F12"/>
    <w:rsid w:val="00BC567B"/>
    <w:rsid w:val="00BC5C10"/>
    <w:rsid w:val="00BC60E8"/>
    <w:rsid w:val="00BD23DB"/>
    <w:rsid w:val="00BD276B"/>
    <w:rsid w:val="00BD2B54"/>
    <w:rsid w:val="00BD73CD"/>
    <w:rsid w:val="00BE20DF"/>
    <w:rsid w:val="00BE2F4A"/>
    <w:rsid w:val="00BE3BD4"/>
    <w:rsid w:val="00BE3DD0"/>
    <w:rsid w:val="00BE3EB6"/>
    <w:rsid w:val="00BE4FD5"/>
    <w:rsid w:val="00BE7563"/>
    <w:rsid w:val="00BE7DA9"/>
    <w:rsid w:val="00BF0569"/>
    <w:rsid w:val="00BF382E"/>
    <w:rsid w:val="00BF4580"/>
    <w:rsid w:val="00BF55AE"/>
    <w:rsid w:val="00BF6A60"/>
    <w:rsid w:val="00BF6C5C"/>
    <w:rsid w:val="00BF7693"/>
    <w:rsid w:val="00C01264"/>
    <w:rsid w:val="00C0137E"/>
    <w:rsid w:val="00C02220"/>
    <w:rsid w:val="00C02A68"/>
    <w:rsid w:val="00C062A6"/>
    <w:rsid w:val="00C0648D"/>
    <w:rsid w:val="00C07317"/>
    <w:rsid w:val="00C074F3"/>
    <w:rsid w:val="00C076F8"/>
    <w:rsid w:val="00C0775F"/>
    <w:rsid w:val="00C112A3"/>
    <w:rsid w:val="00C1172B"/>
    <w:rsid w:val="00C11B65"/>
    <w:rsid w:val="00C1207C"/>
    <w:rsid w:val="00C134B6"/>
    <w:rsid w:val="00C14CFE"/>
    <w:rsid w:val="00C14ED9"/>
    <w:rsid w:val="00C15621"/>
    <w:rsid w:val="00C162DB"/>
    <w:rsid w:val="00C17FAC"/>
    <w:rsid w:val="00C22991"/>
    <w:rsid w:val="00C230BF"/>
    <w:rsid w:val="00C23AF2"/>
    <w:rsid w:val="00C24FB8"/>
    <w:rsid w:val="00C25E2E"/>
    <w:rsid w:val="00C30115"/>
    <w:rsid w:val="00C3070F"/>
    <w:rsid w:val="00C31672"/>
    <w:rsid w:val="00C32C86"/>
    <w:rsid w:val="00C34084"/>
    <w:rsid w:val="00C35609"/>
    <w:rsid w:val="00C3566F"/>
    <w:rsid w:val="00C35B51"/>
    <w:rsid w:val="00C3608B"/>
    <w:rsid w:val="00C3712C"/>
    <w:rsid w:val="00C37643"/>
    <w:rsid w:val="00C41603"/>
    <w:rsid w:val="00C41B31"/>
    <w:rsid w:val="00C42555"/>
    <w:rsid w:val="00C42C87"/>
    <w:rsid w:val="00C42DBF"/>
    <w:rsid w:val="00C43F3D"/>
    <w:rsid w:val="00C45B1E"/>
    <w:rsid w:val="00C45DD1"/>
    <w:rsid w:val="00C465F5"/>
    <w:rsid w:val="00C46A47"/>
    <w:rsid w:val="00C4791C"/>
    <w:rsid w:val="00C50400"/>
    <w:rsid w:val="00C51308"/>
    <w:rsid w:val="00C51687"/>
    <w:rsid w:val="00C52575"/>
    <w:rsid w:val="00C52579"/>
    <w:rsid w:val="00C52A17"/>
    <w:rsid w:val="00C53E7E"/>
    <w:rsid w:val="00C553C4"/>
    <w:rsid w:val="00C55FAD"/>
    <w:rsid w:val="00C616B8"/>
    <w:rsid w:val="00C61FDB"/>
    <w:rsid w:val="00C62DF5"/>
    <w:rsid w:val="00C64991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5B9"/>
    <w:rsid w:val="00C71A30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79D"/>
    <w:rsid w:val="00C75E39"/>
    <w:rsid w:val="00C76099"/>
    <w:rsid w:val="00C76A96"/>
    <w:rsid w:val="00C7741E"/>
    <w:rsid w:val="00C800EA"/>
    <w:rsid w:val="00C80577"/>
    <w:rsid w:val="00C806BD"/>
    <w:rsid w:val="00C82A01"/>
    <w:rsid w:val="00C82DAF"/>
    <w:rsid w:val="00C84CBE"/>
    <w:rsid w:val="00C85419"/>
    <w:rsid w:val="00C86954"/>
    <w:rsid w:val="00C86D13"/>
    <w:rsid w:val="00C911E8"/>
    <w:rsid w:val="00C913D4"/>
    <w:rsid w:val="00C926F9"/>
    <w:rsid w:val="00C92789"/>
    <w:rsid w:val="00C92EE7"/>
    <w:rsid w:val="00C9362A"/>
    <w:rsid w:val="00C9516B"/>
    <w:rsid w:val="00C956DF"/>
    <w:rsid w:val="00C959C0"/>
    <w:rsid w:val="00C959DB"/>
    <w:rsid w:val="00C97967"/>
    <w:rsid w:val="00CA160E"/>
    <w:rsid w:val="00CA1855"/>
    <w:rsid w:val="00CA1F3D"/>
    <w:rsid w:val="00CA3EF1"/>
    <w:rsid w:val="00CA4BAA"/>
    <w:rsid w:val="00CA4F9B"/>
    <w:rsid w:val="00CA661A"/>
    <w:rsid w:val="00CA67E4"/>
    <w:rsid w:val="00CA6907"/>
    <w:rsid w:val="00CA78AA"/>
    <w:rsid w:val="00CA7938"/>
    <w:rsid w:val="00CA7BA5"/>
    <w:rsid w:val="00CB01FE"/>
    <w:rsid w:val="00CB0467"/>
    <w:rsid w:val="00CB0680"/>
    <w:rsid w:val="00CB1CD1"/>
    <w:rsid w:val="00CB2913"/>
    <w:rsid w:val="00CB36AA"/>
    <w:rsid w:val="00CB4402"/>
    <w:rsid w:val="00CB498D"/>
    <w:rsid w:val="00CB4B68"/>
    <w:rsid w:val="00CB4F40"/>
    <w:rsid w:val="00CB57DA"/>
    <w:rsid w:val="00CB5E5B"/>
    <w:rsid w:val="00CB682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1FFD"/>
    <w:rsid w:val="00CD2C37"/>
    <w:rsid w:val="00CD31B3"/>
    <w:rsid w:val="00CD4CB4"/>
    <w:rsid w:val="00CD4F98"/>
    <w:rsid w:val="00CD5F0C"/>
    <w:rsid w:val="00CD621D"/>
    <w:rsid w:val="00CD7290"/>
    <w:rsid w:val="00CE09DC"/>
    <w:rsid w:val="00CE124D"/>
    <w:rsid w:val="00CE1BB2"/>
    <w:rsid w:val="00CE3876"/>
    <w:rsid w:val="00CE3AA6"/>
    <w:rsid w:val="00CE412C"/>
    <w:rsid w:val="00CE47FE"/>
    <w:rsid w:val="00CE6208"/>
    <w:rsid w:val="00CE638F"/>
    <w:rsid w:val="00CE686D"/>
    <w:rsid w:val="00CE6A22"/>
    <w:rsid w:val="00CE771A"/>
    <w:rsid w:val="00CE775D"/>
    <w:rsid w:val="00CE7CCE"/>
    <w:rsid w:val="00CF0211"/>
    <w:rsid w:val="00CF13BE"/>
    <w:rsid w:val="00CF2638"/>
    <w:rsid w:val="00CF3085"/>
    <w:rsid w:val="00CF50C5"/>
    <w:rsid w:val="00CF5E2D"/>
    <w:rsid w:val="00CF5ED4"/>
    <w:rsid w:val="00CF6CC0"/>
    <w:rsid w:val="00CF6DA0"/>
    <w:rsid w:val="00CF703B"/>
    <w:rsid w:val="00CF7475"/>
    <w:rsid w:val="00D002AB"/>
    <w:rsid w:val="00D009FA"/>
    <w:rsid w:val="00D012B8"/>
    <w:rsid w:val="00D0188C"/>
    <w:rsid w:val="00D01A1F"/>
    <w:rsid w:val="00D03100"/>
    <w:rsid w:val="00D0468D"/>
    <w:rsid w:val="00D053F2"/>
    <w:rsid w:val="00D05BA4"/>
    <w:rsid w:val="00D05DF0"/>
    <w:rsid w:val="00D06FEB"/>
    <w:rsid w:val="00D07C3D"/>
    <w:rsid w:val="00D10F28"/>
    <w:rsid w:val="00D1103D"/>
    <w:rsid w:val="00D11AE7"/>
    <w:rsid w:val="00D11FFC"/>
    <w:rsid w:val="00D1392F"/>
    <w:rsid w:val="00D15082"/>
    <w:rsid w:val="00D15422"/>
    <w:rsid w:val="00D15A55"/>
    <w:rsid w:val="00D166A2"/>
    <w:rsid w:val="00D16752"/>
    <w:rsid w:val="00D172C4"/>
    <w:rsid w:val="00D20BBE"/>
    <w:rsid w:val="00D22F93"/>
    <w:rsid w:val="00D2698B"/>
    <w:rsid w:val="00D26B61"/>
    <w:rsid w:val="00D26C82"/>
    <w:rsid w:val="00D276D1"/>
    <w:rsid w:val="00D27BEA"/>
    <w:rsid w:val="00D32F16"/>
    <w:rsid w:val="00D33A28"/>
    <w:rsid w:val="00D34305"/>
    <w:rsid w:val="00D34370"/>
    <w:rsid w:val="00D34B83"/>
    <w:rsid w:val="00D34CB9"/>
    <w:rsid w:val="00D351A9"/>
    <w:rsid w:val="00D359B0"/>
    <w:rsid w:val="00D35AA6"/>
    <w:rsid w:val="00D368EA"/>
    <w:rsid w:val="00D37371"/>
    <w:rsid w:val="00D40689"/>
    <w:rsid w:val="00D407CC"/>
    <w:rsid w:val="00D40F21"/>
    <w:rsid w:val="00D41187"/>
    <w:rsid w:val="00D41475"/>
    <w:rsid w:val="00D4156A"/>
    <w:rsid w:val="00D42ACE"/>
    <w:rsid w:val="00D43465"/>
    <w:rsid w:val="00D441F6"/>
    <w:rsid w:val="00D44753"/>
    <w:rsid w:val="00D44CF5"/>
    <w:rsid w:val="00D469B3"/>
    <w:rsid w:val="00D47470"/>
    <w:rsid w:val="00D50358"/>
    <w:rsid w:val="00D511A7"/>
    <w:rsid w:val="00D5136F"/>
    <w:rsid w:val="00D5238C"/>
    <w:rsid w:val="00D52B04"/>
    <w:rsid w:val="00D52D97"/>
    <w:rsid w:val="00D53937"/>
    <w:rsid w:val="00D53A35"/>
    <w:rsid w:val="00D53AD3"/>
    <w:rsid w:val="00D53FF9"/>
    <w:rsid w:val="00D545B2"/>
    <w:rsid w:val="00D57793"/>
    <w:rsid w:val="00D60388"/>
    <w:rsid w:val="00D6067A"/>
    <w:rsid w:val="00D608FD"/>
    <w:rsid w:val="00D61C0B"/>
    <w:rsid w:val="00D65DF3"/>
    <w:rsid w:val="00D66A70"/>
    <w:rsid w:val="00D67166"/>
    <w:rsid w:val="00D67C77"/>
    <w:rsid w:val="00D701CF"/>
    <w:rsid w:val="00D702FB"/>
    <w:rsid w:val="00D707FE"/>
    <w:rsid w:val="00D709F1"/>
    <w:rsid w:val="00D70DD5"/>
    <w:rsid w:val="00D714D0"/>
    <w:rsid w:val="00D71BFA"/>
    <w:rsid w:val="00D72A2D"/>
    <w:rsid w:val="00D73849"/>
    <w:rsid w:val="00D73FFE"/>
    <w:rsid w:val="00D740A5"/>
    <w:rsid w:val="00D7421D"/>
    <w:rsid w:val="00D750E6"/>
    <w:rsid w:val="00D76F03"/>
    <w:rsid w:val="00D77925"/>
    <w:rsid w:val="00D80246"/>
    <w:rsid w:val="00D81B4D"/>
    <w:rsid w:val="00D81E34"/>
    <w:rsid w:val="00D81E97"/>
    <w:rsid w:val="00D822A3"/>
    <w:rsid w:val="00D824E9"/>
    <w:rsid w:val="00D825BB"/>
    <w:rsid w:val="00D82A88"/>
    <w:rsid w:val="00D8312B"/>
    <w:rsid w:val="00D83487"/>
    <w:rsid w:val="00D83697"/>
    <w:rsid w:val="00D845ED"/>
    <w:rsid w:val="00D84B57"/>
    <w:rsid w:val="00D85A59"/>
    <w:rsid w:val="00D86132"/>
    <w:rsid w:val="00D86A2B"/>
    <w:rsid w:val="00D86EBF"/>
    <w:rsid w:val="00D872DA"/>
    <w:rsid w:val="00D878BF"/>
    <w:rsid w:val="00D9005C"/>
    <w:rsid w:val="00D901E5"/>
    <w:rsid w:val="00D9080F"/>
    <w:rsid w:val="00D9133B"/>
    <w:rsid w:val="00D924F4"/>
    <w:rsid w:val="00D9373D"/>
    <w:rsid w:val="00D946DA"/>
    <w:rsid w:val="00D94C2A"/>
    <w:rsid w:val="00D955C7"/>
    <w:rsid w:val="00D9579F"/>
    <w:rsid w:val="00D95CAF"/>
    <w:rsid w:val="00D9686A"/>
    <w:rsid w:val="00D979F7"/>
    <w:rsid w:val="00DA1C55"/>
    <w:rsid w:val="00DA1EE3"/>
    <w:rsid w:val="00DA2F56"/>
    <w:rsid w:val="00DA31CB"/>
    <w:rsid w:val="00DA32FC"/>
    <w:rsid w:val="00DA586C"/>
    <w:rsid w:val="00DB087D"/>
    <w:rsid w:val="00DB3364"/>
    <w:rsid w:val="00DB3536"/>
    <w:rsid w:val="00DB416F"/>
    <w:rsid w:val="00DB47A1"/>
    <w:rsid w:val="00DB49E5"/>
    <w:rsid w:val="00DB5054"/>
    <w:rsid w:val="00DB55BF"/>
    <w:rsid w:val="00DB5959"/>
    <w:rsid w:val="00DB6356"/>
    <w:rsid w:val="00DB6C96"/>
    <w:rsid w:val="00DB774D"/>
    <w:rsid w:val="00DC1405"/>
    <w:rsid w:val="00DC1426"/>
    <w:rsid w:val="00DC189B"/>
    <w:rsid w:val="00DC2447"/>
    <w:rsid w:val="00DC30E7"/>
    <w:rsid w:val="00DC35CD"/>
    <w:rsid w:val="00DC3C53"/>
    <w:rsid w:val="00DC4C66"/>
    <w:rsid w:val="00DC5D4C"/>
    <w:rsid w:val="00DC620C"/>
    <w:rsid w:val="00DC65AE"/>
    <w:rsid w:val="00DC6C9B"/>
    <w:rsid w:val="00DC6D5B"/>
    <w:rsid w:val="00DC7591"/>
    <w:rsid w:val="00DD041F"/>
    <w:rsid w:val="00DD06AD"/>
    <w:rsid w:val="00DD11F8"/>
    <w:rsid w:val="00DD1280"/>
    <w:rsid w:val="00DD1ED3"/>
    <w:rsid w:val="00DD29C4"/>
    <w:rsid w:val="00DD5F52"/>
    <w:rsid w:val="00DD7993"/>
    <w:rsid w:val="00DD7CF9"/>
    <w:rsid w:val="00DE1129"/>
    <w:rsid w:val="00DE1808"/>
    <w:rsid w:val="00DE209F"/>
    <w:rsid w:val="00DE3C97"/>
    <w:rsid w:val="00DE5037"/>
    <w:rsid w:val="00DE5A93"/>
    <w:rsid w:val="00DE6CEB"/>
    <w:rsid w:val="00DE7BA5"/>
    <w:rsid w:val="00DF05CA"/>
    <w:rsid w:val="00DF0F8A"/>
    <w:rsid w:val="00DF125E"/>
    <w:rsid w:val="00DF2C4A"/>
    <w:rsid w:val="00DF2E0D"/>
    <w:rsid w:val="00DF30DC"/>
    <w:rsid w:val="00DF35F1"/>
    <w:rsid w:val="00DF45AE"/>
    <w:rsid w:val="00DF47B9"/>
    <w:rsid w:val="00DF554F"/>
    <w:rsid w:val="00DF686E"/>
    <w:rsid w:val="00DF70C7"/>
    <w:rsid w:val="00DF73B4"/>
    <w:rsid w:val="00E00A1C"/>
    <w:rsid w:val="00E0133B"/>
    <w:rsid w:val="00E02667"/>
    <w:rsid w:val="00E02CBA"/>
    <w:rsid w:val="00E03849"/>
    <w:rsid w:val="00E03DEB"/>
    <w:rsid w:val="00E04DFC"/>
    <w:rsid w:val="00E04F02"/>
    <w:rsid w:val="00E04F67"/>
    <w:rsid w:val="00E06517"/>
    <w:rsid w:val="00E069A9"/>
    <w:rsid w:val="00E06B17"/>
    <w:rsid w:val="00E07469"/>
    <w:rsid w:val="00E07A31"/>
    <w:rsid w:val="00E07B10"/>
    <w:rsid w:val="00E10F91"/>
    <w:rsid w:val="00E118E8"/>
    <w:rsid w:val="00E12116"/>
    <w:rsid w:val="00E1317C"/>
    <w:rsid w:val="00E1373B"/>
    <w:rsid w:val="00E13A1A"/>
    <w:rsid w:val="00E14C40"/>
    <w:rsid w:val="00E14D1A"/>
    <w:rsid w:val="00E16119"/>
    <w:rsid w:val="00E16824"/>
    <w:rsid w:val="00E16FCD"/>
    <w:rsid w:val="00E17E28"/>
    <w:rsid w:val="00E206B5"/>
    <w:rsid w:val="00E2165F"/>
    <w:rsid w:val="00E219EE"/>
    <w:rsid w:val="00E21D5D"/>
    <w:rsid w:val="00E21D7A"/>
    <w:rsid w:val="00E22973"/>
    <w:rsid w:val="00E22B54"/>
    <w:rsid w:val="00E23310"/>
    <w:rsid w:val="00E23AFD"/>
    <w:rsid w:val="00E23E8C"/>
    <w:rsid w:val="00E25085"/>
    <w:rsid w:val="00E25D03"/>
    <w:rsid w:val="00E31674"/>
    <w:rsid w:val="00E34A2F"/>
    <w:rsid w:val="00E362DF"/>
    <w:rsid w:val="00E368CB"/>
    <w:rsid w:val="00E37F01"/>
    <w:rsid w:val="00E40974"/>
    <w:rsid w:val="00E40E06"/>
    <w:rsid w:val="00E41129"/>
    <w:rsid w:val="00E433FF"/>
    <w:rsid w:val="00E446EE"/>
    <w:rsid w:val="00E4541A"/>
    <w:rsid w:val="00E457ED"/>
    <w:rsid w:val="00E45B7A"/>
    <w:rsid w:val="00E46189"/>
    <w:rsid w:val="00E47628"/>
    <w:rsid w:val="00E51298"/>
    <w:rsid w:val="00E52DC0"/>
    <w:rsid w:val="00E537DD"/>
    <w:rsid w:val="00E539AA"/>
    <w:rsid w:val="00E53ADF"/>
    <w:rsid w:val="00E54587"/>
    <w:rsid w:val="00E548B3"/>
    <w:rsid w:val="00E54931"/>
    <w:rsid w:val="00E54D58"/>
    <w:rsid w:val="00E551FE"/>
    <w:rsid w:val="00E55287"/>
    <w:rsid w:val="00E57E89"/>
    <w:rsid w:val="00E60F30"/>
    <w:rsid w:val="00E61414"/>
    <w:rsid w:val="00E6177D"/>
    <w:rsid w:val="00E61ECF"/>
    <w:rsid w:val="00E6238F"/>
    <w:rsid w:val="00E627C7"/>
    <w:rsid w:val="00E62864"/>
    <w:rsid w:val="00E62CB9"/>
    <w:rsid w:val="00E62D87"/>
    <w:rsid w:val="00E63689"/>
    <w:rsid w:val="00E636B2"/>
    <w:rsid w:val="00E64390"/>
    <w:rsid w:val="00E64ED9"/>
    <w:rsid w:val="00E65510"/>
    <w:rsid w:val="00E65BB1"/>
    <w:rsid w:val="00E65DED"/>
    <w:rsid w:val="00E66ABD"/>
    <w:rsid w:val="00E675F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68F6"/>
    <w:rsid w:val="00E77013"/>
    <w:rsid w:val="00E77DEE"/>
    <w:rsid w:val="00E801E2"/>
    <w:rsid w:val="00E81B38"/>
    <w:rsid w:val="00E81C67"/>
    <w:rsid w:val="00E85075"/>
    <w:rsid w:val="00E86C23"/>
    <w:rsid w:val="00E87320"/>
    <w:rsid w:val="00E873A3"/>
    <w:rsid w:val="00E874D9"/>
    <w:rsid w:val="00E875F7"/>
    <w:rsid w:val="00E90024"/>
    <w:rsid w:val="00E9059D"/>
    <w:rsid w:val="00E90CD4"/>
    <w:rsid w:val="00E90EC0"/>
    <w:rsid w:val="00E91998"/>
    <w:rsid w:val="00E91BF6"/>
    <w:rsid w:val="00E93D68"/>
    <w:rsid w:val="00E959FC"/>
    <w:rsid w:val="00E95C6A"/>
    <w:rsid w:val="00E96A00"/>
    <w:rsid w:val="00E97B2F"/>
    <w:rsid w:val="00EA159C"/>
    <w:rsid w:val="00EA1895"/>
    <w:rsid w:val="00EA1AA0"/>
    <w:rsid w:val="00EA2D14"/>
    <w:rsid w:val="00EA318A"/>
    <w:rsid w:val="00EA427E"/>
    <w:rsid w:val="00EA4812"/>
    <w:rsid w:val="00EA55B6"/>
    <w:rsid w:val="00EA61D6"/>
    <w:rsid w:val="00EA6C81"/>
    <w:rsid w:val="00EB0970"/>
    <w:rsid w:val="00EB0F8E"/>
    <w:rsid w:val="00EB407A"/>
    <w:rsid w:val="00EB418D"/>
    <w:rsid w:val="00EB423F"/>
    <w:rsid w:val="00EB4717"/>
    <w:rsid w:val="00EB4876"/>
    <w:rsid w:val="00EB7F86"/>
    <w:rsid w:val="00EC072F"/>
    <w:rsid w:val="00EC14CE"/>
    <w:rsid w:val="00EC1C61"/>
    <w:rsid w:val="00EC3A7D"/>
    <w:rsid w:val="00EC4F5C"/>
    <w:rsid w:val="00EC5228"/>
    <w:rsid w:val="00EC72EF"/>
    <w:rsid w:val="00EC747C"/>
    <w:rsid w:val="00ED022E"/>
    <w:rsid w:val="00ED0A88"/>
    <w:rsid w:val="00ED160A"/>
    <w:rsid w:val="00ED206E"/>
    <w:rsid w:val="00ED22B0"/>
    <w:rsid w:val="00ED25CC"/>
    <w:rsid w:val="00ED2F87"/>
    <w:rsid w:val="00ED3DBB"/>
    <w:rsid w:val="00ED579C"/>
    <w:rsid w:val="00ED5884"/>
    <w:rsid w:val="00EE1305"/>
    <w:rsid w:val="00EE14B7"/>
    <w:rsid w:val="00EE17F1"/>
    <w:rsid w:val="00EE292C"/>
    <w:rsid w:val="00EE2D3D"/>
    <w:rsid w:val="00EE6F73"/>
    <w:rsid w:val="00EE7BCB"/>
    <w:rsid w:val="00EF00F1"/>
    <w:rsid w:val="00EF027C"/>
    <w:rsid w:val="00EF087C"/>
    <w:rsid w:val="00EF0B2E"/>
    <w:rsid w:val="00EF15C5"/>
    <w:rsid w:val="00EF1AB1"/>
    <w:rsid w:val="00EF1C3B"/>
    <w:rsid w:val="00EF2DBC"/>
    <w:rsid w:val="00EF305F"/>
    <w:rsid w:val="00EF3F79"/>
    <w:rsid w:val="00EF4E8C"/>
    <w:rsid w:val="00EF5A1A"/>
    <w:rsid w:val="00EF5AAE"/>
    <w:rsid w:val="00EF68A0"/>
    <w:rsid w:val="00EF716E"/>
    <w:rsid w:val="00EF76DE"/>
    <w:rsid w:val="00EF77AC"/>
    <w:rsid w:val="00F02781"/>
    <w:rsid w:val="00F029A8"/>
    <w:rsid w:val="00F02B44"/>
    <w:rsid w:val="00F0485C"/>
    <w:rsid w:val="00F04901"/>
    <w:rsid w:val="00F04C35"/>
    <w:rsid w:val="00F055A7"/>
    <w:rsid w:val="00F05C71"/>
    <w:rsid w:val="00F070AE"/>
    <w:rsid w:val="00F07FF5"/>
    <w:rsid w:val="00F114B9"/>
    <w:rsid w:val="00F1179D"/>
    <w:rsid w:val="00F1253E"/>
    <w:rsid w:val="00F14D0E"/>
    <w:rsid w:val="00F17C20"/>
    <w:rsid w:val="00F21756"/>
    <w:rsid w:val="00F22AC7"/>
    <w:rsid w:val="00F24B6E"/>
    <w:rsid w:val="00F25046"/>
    <w:rsid w:val="00F257D5"/>
    <w:rsid w:val="00F25DDC"/>
    <w:rsid w:val="00F25E5C"/>
    <w:rsid w:val="00F2628C"/>
    <w:rsid w:val="00F263F4"/>
    <w:rsid w:val="00F270E0"/>
    <w:rsid w:val="00F306E1"/>
    <w:rsid w:val="00F30DFD"/>
    <w:rsid w:val="00F312DC"/>
    <w:rsid w:val="00F31753"/>
    <w:rsid w:val="00F31AF5"/>
    <w:rsid w:val="00F32D8A"/>
    <w:rsid w:val="00F336C5"/>
    <w:rsid w:val="00F336E4"/>
    <w:rsid w:val="00F35753"/>
    <w:rsid w:val="00F35C7B"/>
    <w:rsid w:val="00F419E2"/>
    <w:rsid w:val="00F41E7A"/>
    <w:rsid w:val="00F42FF1"/>
    <w:rsid w:val="00F434E0"/>
    <w:rsid w:val="00F4462D"/>
    <w:rsid w:val="00F44641"/>
    <w:rsid w:val="00F45241"/>
    <w:rsid w:val="00F453A9"/>
    <w:rsid w:val="00F46177"/>
    <w:rsid w:val="00F463BB"/>
    <w:rsid w:val="00F46F73"/>
    <w:rsid w:val="00F509E0"/>
    <w:rsid w:val="00F51C6D"/>
    <w:rsid w:val="00F52589"/>
    <w:rsid w:val="00F52F8A"/>
    <w:rsid w:val="00F55467"/>
    <w:rsid w:val="00F5555C"/>
    <w:rsid w:val="00F56829"/>
    <w:rsid w:val="00F577B1"/>
    <w:rsid w:val="00F57AB5"/>
    <w:rsid w:val="00F60023"/>
    <w:rsid w:val="00F601EC"/>
    <w:rsid w:val="00F60DBF"/>
    <w:rsid w:val="00F618CB"/>
    <w:rsid w:val="00F61B03"/>
    <w:rsid w:val="00F63748"/>
    <w:rsid w:val="00F63A10"/>
    <w:rsid w:val="00F642BE"/>
    <w:rsid w:val="00F65148"/>
    <w:rsid w:val="00F65215"/>
    <w:rsid w:val="00F65390"/>
    <w:rsid w:val="00F65CDC"/>
    <w:rsid w:val="00F65D9B"/>
    <w:rsid w:val="00F6645E"/>
    <w:rsid w:val="00F66BC7"/>
    <w:rsid w:val="00F66FDA"/>
    <w:rsid w:val="00F70606"/>
    <w:rsid w:val="00F7149C"/>
    <w:rsid w:val="00F719CC"/>
    <w:rsid w:val="00F71FAE"/>
    <w:rsid w:val="00F72922"/>
    <w:rsid w:val="00F73E9B"/>
    <w:rsid w:val="00F743D1"/>
    <w:rsid w:val="00F74A6A"/>
    <w:rsid w:val="00F75FB9"/>
    <w:rsid w:val="00F76CB6"/>
    <w:rsid w:val="00F800E8"/>
    <w:rsid w:val="00F808DD"/>
    <w:rsid w:val="00F812D7"/>
    <w:rsid w:val="00F8243B"/>
    <w:rsid w:val="00F82797"/>
    <w:rsid w:val="00F85957"/>
    <w:rsid w:val="00F85D3F"/>
    <w:rsid w:val="00F869FE"/>
    <w:rsid w:val="00F87525"/>
    <w:rsid w:val="00F87775"/>
    <w:rsid w:val="00F87800"/>
    <w:rsid w:val="00F90BC7"/>
    <w:rsid w:val="00F91272"/>
    <w:rsid w:val="00F9162A"/>
    <w:rsid w:val="00F91B26"/>
    <w:rsid w:val="00F9240D"/>
    <w:rsid w:val="00F9255B"/>
    <w:rsid w:val="00F92DDF"/>
    <w:rsid w:val="00F93610"/>
    <w:rsid w:val="00F9394D"/>
    <w:rsid w:val="00F941F8"/>
    <w:rsid w:val="00F94AF1"/>
    <w:rsid w:val="00F94D36"/>
    <w:rsid w:val="00F95890"/>
    <w:rsid w:val="00F9602D"/>
    <w:rsid w:val="00FA059D"/>
    <w:rsid w:val="00FA1A41"/>
    <w:rsid w:val="00FA2299"/>
    <w:rsid w:val="00FA266A"/>
    <w:rsid w:val="00FA2B62"/>
    <w:rsid w:val="00FA3513"/>
    <w:rsid w:val="00FA3D3B"/>
    <w:rsid w:val="00FA4563"/>
    <w:rsid w:val="00FA45E4"/>
    <w:rsid w:val="00FA52D6"/>
    <w:rsid w:val="00FA58F0"/>
    <w:rsid w:val="00FA63C1"/>
    <w:rsid w:val="00FA641E"/>
    <w:rsid w:val="00FA77D3"/>
    <w:rsid w:val="00FB03D1"/>
    <w:rsid w:val="00FB3429"/>
    <w:rsid w:val="00FB44B3"/>
    <w:rsid w:val="00FB4ABD"/>
    <w:rsid w:val="00FB4AC9"/>
    <w:rsid w:val="00FB5D5A"/>
    <w:rsid w:val="00FB5ECF"/>
    <w:rsid w:val="00FB6BFC"/>
    <w:rsid w:val="00FB6E0C"/>
    <w:rsid w:val="00FB7611"/>
    <w:rsid w:val="00FC00F6"/>
    <w:rsid w:val="00FC0F37"/>
    <w:rsid w:val="00FC2ABA"/>
    <w:rsid w:val="00FC2CE0"/>
    <w:rsid w:val="00FC3396"/>
    <w:rsid w:val="00FC407F"/>
    <w:rsid w:val="00FC408F"/>
    <w:rsid w:val="00FC43BE"/>
    <w:rsid w:val="00FC4A2C"/>
    <w:rsid w:val="00FC4E58"/>
    <w:rsid w:val="00FC6154"/>
    <w:rsid w:val="00FC6BD1"/>
    <w:rsid w:val="00FC75C4"/>
    <w:rsid w:val="00FD1FA8"/>
    <w:rsid w:val="00FD4898"/>
    <w:rsid w:val="00FD6DB1"/>
    <w:rsid w:val="00FD6F75"/>
    <w:rsid w:val="00FD7130"/>
    <w:rsid w:val="00FE03A5"/>
    <w:rsid w:val="00FE0E5C"/>
    <w:rsid w:val="00FE115B"/>
    <w:rsid w:val="00FE1177"/>
    <w:rsid w:val="00FE4FA1"/>
    <w:rsid w:val="00FE518A"/>
    <w:rsid w:val="00FE628C"/>
    <w:rsid w:val="00FE6663"/>
    <w:rsid w:val="00FE6991"/>
    <w:rsid w:val="00FE71B5"/>
    <w:rsid w:val="00FE730A"/>
    <w:rsid w:val="00FE7381"/>
    <w:rsid w:val="00FF117F"/>
    <w:rsid w:val="00FF1CDE"/>
    <w:rsid w:val="00FF2462"/>
    <w:rsid w:val="00FF2617"/>
    <w:rsid w:val="00FF2820"/>
    <w:rsid w:val="00FF36E8"/>
    <w:rsid w:val="00FF3ABF"/>
    <w:rsid w:val="00FF3C1B"/>
    <w:rsid w:val="00FF4251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11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FF1CDE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FF1CDE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E29C1"/>
    <w:pPr>
      <w:keepNext/>
      <w:keepLines/>
      <w:numPr>
        <w:numId w:val="2"/>
      </w:numPr>
      <w:spacing w:before="480" w:after="48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E29C1"/>
    <w:rPr>
      <w:rFonts w:ascii="Times New Roman" w:eastAsia="Times New Roman" w:hAnsi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numPr>
        <w:numId w:val="0"/>
      </w:num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numPr>
        <w:numId w:val="0"/>
      </w:num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ind w:firstLine="0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60BF63D-624C-4646-89B8-6E42FC56A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78</Pages>
  <Words>16548</Words>
  <Characters>89364</Characters>
  <Application>Microsoft Office Word</Application>
  <DocSecurity>0</DocSecurity>
  <Lines>744</Lines>
  <Paragraphs>211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282</cp:revision>
  <dcterms:created xsi:type="dcterms:W3CDTF">2022-06-06T18:57:00Z</dcterms:created>
  <dcterms:modified xsi:type="dcterms:W3CDTF">2022-06-07T07:39:00Z</dcterms:modified>
</cp:coreProperties>
</file>