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6AABA" w14:textId="77777777" w:rsidR="00E73600" w:rsidRDefault="00A919F5">
      <w:pPr>
        <w:pStyle w:val="1"/>
        <w:jc w:val="center"/>
      </w:pPr>
      <w:r>
        <w:rPr>
          <w:rFonts w:hint="eastAsia"/>
        </w:rPr>
        <w:t>小组计划资料文档</w:t>
      </w:r>
    </w:p>
    <w:p w14:paraId="68E067A0" w14:textId="77777777" w:rsidR="00E73600" w:rsidRDefault="00E73600"/>
    <w:p w14:paraId="03F45EF6" w14:textId="77777777" w:rsidR="00E73600" w:rsidRDefault="00E73600"/>
    <w:p w14:paraId="50EBC42E" w14:textId="77777777" w:rsidR="00E73600" w:rsidRDefault="00A919F5">
      <w:r>
        <w:rPr>
          <w:rFonts w:hint="eastAsia"/>
        </w:rPr>
        <w:t>春秋战国时期，其实有一种官方语言，叫雅语。雅语就跟现在的普通话一样。像比</w:t>
      </w:r>
      <w:r>
        <w:rPr>
          <w:rFonts w:hint="eastAsia"/>
        </w:rPr>
        <w:br/>
      </w:r>
      <w:r>
        <w:rPr>
          <w:rFonts w:hint="eastAsia"/>
        </w:rPr>
        <w:t>如说各国谈判或者是商量什么事情的时候，就会使用雅语。当然也会带翻译，肯定会有一些人是周游于各国之间，然后能掌握各国的语言。就像咱们现在的小语种一样，照样有人会说。更何况是国家之间打交道，找个翻译还不是分分钟的事情。其次如果是做生意的商人，他们大多能掌握多种方言，便于做生意的时候交流。语言养成讲究的就是环境，像长期在外行商的人，无意中也能掌握许多。不过，度量衡这个是没法子统一，去一个地方就只能按一个地方的规矩来办事儿。不用的地方大小不太一样，不过也不会相差很大。</w:t>
      </w:r>
    </w:p>
    <w:p w14:paraId="7FD1F71E" w14:textId="77777777" w:rsidR="00E73600" w:rsidRDefault="00A919F5">
      <w:r>
        <w:rPr>
          <w:rFonts w:hint="eastAsia"/>
        </w:rPr>
        <w:t>邹昱涵</w:t>
      </w:r>
      <w:r>
        <w:rPr>
          <w:rFonts w:hint="eastAsia"/>
        </w:rPr>
        <w:t xml:space="preserve">      </w:t>
      </w:r>
    </w:p>
    <w:p w14:paraId="35023502" w14:textId="77777777" w:rsidR="00E73600" w:rsidRDefault="00A919F5">
      <w:r>
        <w:rPr>
          <w:rFonts w:hint="eastAsia"/>
        </w:rPr>
        <w:t>-----</w:t>
      </w:r>
      <w:r>
        <w:rPr>
          <w:rFonts w:hint="eastAsia"/>
        </w:rPr>
        <w:t>分割线</w:t>
      </w:r>
      <w:r>
        <w:rPr>
          <w:rFonts w:hint="eastAsia"/>
        </w:rPr>
        <w:t>-----</w:t>
      </w:r>
      <w:r>
        <w:rPr>
          <w:rFonts w:hint="eastAsia"/>
        </w:rPr>
        <w:t xml:space="preserve">              </w:t>
      </w:r>
    </w:p>
    <w:p w14:paraId="30B851FD" w14:textId="77777777" w:rsidR="00E73600" w:rsidRDefault="00A919F5">
      <w:r>
        <w:rPr>
          <w:rFonts w:hint="eastAsia"/>
        </w:rPr>
        <w:t>小</w:t>
      </w:r>
      <w:r>
        <w:rPr>
          <w:rFonts w:hint="eastAsia"/>
        </w:rPr>
        <w:t xml:space="preserve"> </w:t>
      </w:r>
      <w:r>
        <w:rPr>
          <w:rFonts w:hint="eastAsia"/>
        </w:rPr>
        <w:t>宗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汉字是中华民族文化传承的基础，在没有汉语拼音的古代，古人是如何进行标注，识别每个字的读音呢？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直音法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直音法用读音相同的字去代替另一个字的读音。它在中国历史上用了很长一段时间，盛行于汉代。《尔雅》中有：“肇”注“兆”。直音法虽然简单易懂，但它存在很大的局限性，比如一个字没有同音字，或者注音的汉字比被注音的汉字更难、更生僻，都会为学习带来很大不便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读若法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读若法是用同音字或音近字给被注字注音。比如，《说文解字》：“唉，应也。从口矣声，读若埃。”有时“读若”也写</w:t>
      </w:r>
      <w:r>
        <w:rPr>
          <w:rFonts w:hint="eastAsia"/>
        </w:rPr>
        <w:t>成“读如”“读为”“读曰”“声同”“声近”等。用“读若”的方法注音简便易懂，但缺点是不够精准，有时读音只是大致相似，况且随着时间的推移，一些用来做注的字读音发生变化，后人很难根据注音把握该字的准确读法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譬况法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譬况法是用相近的事物来对比说明，它的重点不在于字的本身读音，而是告诉我们发音的方法和重点，一般分为以口势譬况、以舌位譬况、以送气急缓和声调长短譬况等。这种源于早期先秦的注字方法现在被认为是汉字注音之始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《淮南子·修务训》：“胡人有知利者，而人谓之駤。”高诱注：“駤读似质，缓气言之者，在舌头乃</w:t>
      </w:r>
      <w:r>
        <w:rPr>
          <w:rFonts w:hint="eastAsia"/>
        </w:rPr>
        <w:t>得。”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反切法</w:t>
      </w:r>
      <w:r>
        <w:rPr>
          <w:rFonts w:hint="eastAsia"/>
        </w:rPr>
        <w:br/>
      </w:r>
      <w:r>
        <w:rPr>
          <w:rFonts w:hint="eastAsia"/>
        </w:rPr>
        <w:lastRenderedPageBreak/>
        <w:t>反切法是用一个汉字或注音符号表示“声”，用另一个汉字或注音符号表示“韵”和“调”，把它们拼合成被注字的读音的方法。它是中国古代影响最大、流传最久的一种双拼制注音法。即反切上字取“声”，下字取“韵”和“调”。比如：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“缓”字的读音，就是取“胡”字的声（</w:t>
      </w:r>
      <w:r>
        <w:rPr>
          <w:rFonts w:hint="eastAsia"/>
        </w:rPr>
        <w:t>h</w:t>
      </w:r>
      <w:r>
        <w:rPr>
          <w:rFonts w:hint="eastAsia"/>
        </w:rPr>
        <w:t>），取“管”的韵和调（</w:t>
      </w:r>
      <w:proofErr w:type="spellStart"/>
      <w:r>
        <w:rPr>
          <w:rFonts w:hint="eastAsia"/>
        </w:rPr>
        <w:t>uan</w:t>
      </w:r>
      <w:proofErr w:type="spellEnd"/>
      <w:r>
        <w:rPr>
          <w:rFonts w:hint="eastAsia"/>
        </w:rPr>
        <w:t>），然后拼合成（</w:t>
      </w:r>
      <w:proofErr w:type="spellStart"/>
      <w:r>
        <w:rPr>
          <w:rFonts w:hint="eastAsia"/>
        </w:rPr>
        <w:t>huan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h+uan</w:t>
      </w:r>
      <w:proofErr w:type="spellEnd"/>
      <w:r>
        <w:rPr>
          <w:rFonts w:hint="eastAsia"/>
        </w:rPr>
        <w:t>）。</w:t>
      </w:r>
    </w:p>
    <w:p w14:paraId="2A2E1C98" w14:textId="77777777" w:rsidR="00E73600" w:rsidRDefault="00A919F5">
      <w:r>
        <w:rPr>
          <w:rFonts w:hint="eastAsia"/>
        </w:rPr>
        <w:t>王万全</w:t>
      </w:r>
    </w:p>
    <w:p w14:paraId="460BCA36" w14:textId="77777777" w:rsidR="00E73600" w:rsidRDefault="00A919F5">
      <w:r>
        <w:rPr>
          <w:rFonts w:hint="eastAsia"/>
        </w:rPr>
        <w:t>-----</w:t>
      </w:r>
      <w:r>
        <w:rPr>
          <w:rFonts w:hint="eastAsia"/>
        </w:rPr>
        <w:t>分割线</w:t>
      </w:r>
      <w:r>
        <w:rPr>
          <w:rFonts w:hint="eastAsia"/>
        </w:rPr>
        <w:t>-----</w:t>
      </w:r>
    </w:p>
    <w:p w14:paraId="4D594F09" w14:textId="77777777" w:rsidR="00E73600" w:rsidRDefault="00A919F5">
      <w:r>
        <w:t>燕语北京话能成为中国的官方通用语，我觉着有两位皇帝起到了最关键的作用，一位是明代的朱棣，一位是清代的雍正！</w:t>
      </w:r>
    </w:p>
    <w:p w14:paraId="7639E8CE" w14:textId="77777777" w:rsidR="00E73600" w:rsidRDefault="00A919F5">
      <w:r>
        <w:t>朱元璋一开始定都南京的时候</w:t>
      </w:r>
      <w:r>
        <w:t>，他其实并没想推广淮语南京话，而是想推广一种复古的人造汉语《洪武正韵》，但人造语言推广起来难度太大了，连朱元璋自己都未必学得会，于是实践中，朱元璋最终是选择了他比较满意（综合各方面因素来评定）的坤语湖广话（武汉话或荆州话）来推广！后来朱棣篡位，把首都迁到了北京，但全国的通用语还是照旧用着坤语，这种局面一直维持到清初</w:t>
      </w:r>
      <w:r>
        <w:t>……</w:t>
      </w:r>
    </w:p>
    <w:p w14:paraId="26A50D31" w14:textId="77777777" w:rsidR="00E73600" w:rsidRDefault="00A919F5">
      <w:r>
        <w:t>因为北京长期作为首都，北京话在民间的地位也水涨船高，而坤语虽然在明代得到了充分发展，地盘儿从原先的湖北扩散到了整个西南地区，但毕竟天高皇帝远，于是到了雍正时期，皇帝就下令换首都本地的燕语作为</w:t>
      </w:r>
      <w:r>
        <w:t>全国通用语了！</w:t>
      </w:r>
    </w:p>
    <w:p w14:paraId="24F7C913" w14:textId="33128ADF" w:rsidR="00E73600" w:rsidRDefault="00A919F5">
      <w:r>
        <w:t>然后还是出于惯性，北京话到民国建立时也已经当了很久的官方语言，即使民国定都南京也不方便改成别的，后来新中国又定都北京，回去了，以北京话为基础制定普通话就更是理所当然的事儿了！</w:t>
      </w:r>
      <w:proofErr w:type="gramStart"/>
      <w:r w:rsidR="003A330B">
        <w:rPr>
          <w:rFonts w:hint="eastAsia"/>
        </w:rPr>
        <w:t>而</w:t>
      </w:r>
      <w:r>
        <w:t>秦语西安</w:t>
      </w:r>
      <w:proofErr w:type="gramEnd"/>
      <w:r>
        <w:t>话，西安从宋代往后就再也没当过首都，大家早就把它忘了吧</w:t>
      </w:r>
      <w:r>
        <w:t>~~</w:t>
      </w:r>
    </w:p>
    <w:p w14:paraId="50E9A130" w14:textId="77777777" w:rsidR="00E73600" w:rsidRDefault="00E73600"/>
    <w:p w14:paraId="2DD98CA0" w14:textId="77777777" w:rsidR="00E73600" w:rsidRDefault="00A919F5">
      <w:r>
        <w:t>普通话是现代标准汉语的另一个称呼，各国都有自己的通用语言（官方用语、首都官话）</w:t>
      </w:r>
      <w:r>
        <w:t>——</w:t>
      </w:r>
      <w:r>
        <w:t>无论美国、俄罗斯、印度等国，都是语言方言众多而推行各国的标准用语以利于人们广泛交流。中国的国家通用语言是普通话，即汉语普通话，是中国历代官方推行的修正型的首都雅音（</w:t>
      </w:r>
      <w:r>
        <w:t>区别于首都胡同音）。要区别三个概念：首都雅音即首都官话，首都胡同音，修正型的首都雅音。</w:t>
      </w:r>
    </w:p>
    <w:p w14:paraId="0DF495F8" w14:textId="77777777" w:rsidR="00E73600" w:rsidRDefault="00E73600"/>
    <w:p w14:paraId="7B29F546" w14:textId="77777777" w:rsidR="00E73600" w:rsidRDefault="00A919F5">
      <w:r>
        <w:t>河北省承德市滦平县为普通话标准音的主要采集地。</w:t>
      </w:r>
      <w:r>
        <w:t xml:space="preserve"> [11]  </w:t>
      </w:r>
      <w:r>
        <w:t>（一些语词当地极少使用则在其它地方采音）。</w:t>
      </w:r>
      <w:r>
        <w:t>1953</w:t>
      </w:r>
      <w:r>
        <w:t>年当时中央人民政府政务院派出的语言专家，他们在为制定中国通用语言规范进行取音考察，在滦平进行了语音采集。作为全国规范，普通话需要音节口型顺畅，声调简明，易于分辨，甚至要求语速适中，气流连贯，韵味充足，适于广播、演讲和日常交流，如此才适合作为推向全国的公共用语。从后来普通话的规范来看，滦平日常的语言非常符合这些标</w:t>
      </w:r>
      <w:r>
        <w:t>准。滦平话音准分明，字正腔圆，语调比当时的北京话要</w:t>
      </w:r>
      <w:r>
        <w:t>“</w:t>
      </w:r>
      <w:r>
        <w:t>硬</w:t>
      </w:r>
      <w:r>
        <w:t>”</w:t>
      </w:r>
      <w:r>
        <w:t>一些，显得直接、清晰、明确，尤其是没有北京胡同音那种儿化、省字、尾音等发音习惯，易于学习推广。</w:t>
      </w:r>
      <w:r>
        <w:t>1955</w:t>
      </w:r>
      <w:r>
        <w:t>年</w:t>
      </w:r>
      <w:r>
        <w:t>10</w:t>
      </w:r>
      <w:r>
        <w:t>月，</w:t>
      </w:r>
      <w:r>
        <w:t>“</w:t>
      </w:r>
      <w:r>
        <w:t>全国文字改革会议</w:t>
      </w:r>
      <w:r>
        <w:t>”</w:t>
      </w:r>
      <w:r>
        <w:t>和</w:t>
      </w:r>
      <w:r>
        <w:t>“</w:t>
      </w:r>
      <w:r>
        <w:t>现代汉语规范问题学术会议</w:t>
      </w:r>
      <w:r>
        <w:t>”</w:t>
      </w:r>
      <w:r>
        <w:t>召开，将汉民族共同语的正式名称定为</w:t>
      </w:r>
      <w:r>
        <w:t>“</w:t>
      </w:r>
      <w:r>
        <w:t>普通话</w:t>
      </w:r>
      <w:r>
        <w:t xml:space="preserve">” [21]  </w:t>
      </w:r>
      <w:r>
        <w:t>。</w:t>
      </w:r>
    </w:p>
    <w:p w14:paraId="13B388C0" w14:textId="77777777" w:rsidR="00E73600" w:rsidRDefault="00A919F5">
      <w:r>
        <w:t>欧阳泓骞</w:t>
      </w:r>
    </w:p>
    <w:p w14:paraId="6991ED36" w14:textId="77777777" w:rsidR="00E73600" w:rsidRDefault="00A919F5">
      <w:r>
        <w:rPr>
          <w:rFonts w:hint="eastAsia"/>
        </w:rPr>
        <w:t>-----</w:t>
      </w:r>
      <w:r>
        <w:rPr>
          <w:rFonts w:hint="eastAsia"/>
        </w:rPr>
        <w:t>分割线</w:t>
      </w:r>
      <w:r>
        <w:rPr>
          <w:rFonts w:hint="eastAsia"/>
        </w:rPr>
        <w:t>-----</w:t>
      </w:r>
    </w:p>
    <w:p w14:paraId="1E462B0D" w14:textId="77777777" w:rsidR="00E73600" w:rsidRDefault="00A919F5">
      <w:r>
        <w:t>虽然在古人交流过程中可能会出现一些口音，但是这些口音也正好展示出当地区的特色，但是大部分语言其实大家都是能够明白理解的。</w:t>
      </w:r>
    </w:p>
    <w:p w14:paraId="04EE63EC" w14:textId="77777777" w:rsidR="00E73600" w:rsidRDefault="00A919F5">
      <w:r>
        <w:t>​</w:t>
      </w:r>
      <w:r>
        <w:t>虽然方言比较多，但是有一些方言有很多共同点，所以虽然这些古人在交流过程</w:t>
      </w:r>
      <w:r>
        <w:t>中有一些口音，但是并不妨碍大家进行交流。</w:t>
      </w:r>
    </w:p>
    <w:p w14:paraId="487C122D" w14:textId="77777777" w:rsidR="00E73600" w:rsidRDefault="00A919F5">
      <w:r>
        <w:lastRenderedPageBreak/>
        <w:t>在不同地方古人进行交流的时候同样只说地方语言，但是大家只要用心一点都能够听得懂。</w:t>
      </w:r>
    </w:p>
    <w:p w14:paraId="5AD22016" w14:textId="77777777" w:rsidR="00E73600" w:rsidRDefault="00A919F5">
      <w:r>
        <w:t>何青钊</w:t>
      </w:r>
    </w:p>
    <w:p w14:paraId="4A25E0BB" w14:textId="77777777" w:rsidR="00E73600" w:rsidRDefault="00A919F5">
      <w:r>
        <w:rPr>
          <w:rFonts w:hint="eastAsia"/>
        </w:rPr>
        <w:t>-----</w:t>
      </w:r>
      <w:r>
        <w:rPr>
          <w:rFonts w:hint="eastAsia"/>
        </w:rPr>
        <w:t>分割线</w:t>
      </w:r>
      <w:r>
        <w:rPr>
          <w:rFonts w:hint="eastAsia"/>
        </w:rPr>
        <w:t>-----</w:t>
      </w:r>
    </w:p>
    <w:sectPr w:rsidR="00E73600">
      <w:pgSz w:w="11905" w:h="16837" w:orient="landscape"/>
      <w:pgMar w:top="1440" w:right="1800" w:bottom="1440" w:left="1800" w:header="850" w:footer="99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B4FD0" w14:textId="77777777" w:rsidR="00A919F5" w:rsidRDefault="00A919F5" w:rsidP="003A330B">
      <w:r>
        <w:separator/>
      </w:r>
    </w:p>
  </w:endnote>
  <w:endnote w:type="continuationSeparator" w:id="0">
    <w:p w14:paraId="651E4AEB" w14:textId="77777777" w:rsidR="00A919F5" w:rsidRDefault="00A919F5" w:rsidP="003A3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0F590" w14:textId="77777777" w:rsidR="00A919F5" w:rsidRDefault="00A919F5" w:rsidP="003A330B">
      <w:r>
        <w:separator/>
      </w:r>
    </w:p>
  </w:footnote>
  <w:footnote w:type="continuationSeparator" w:id="0">
    <w:p w14:paraId="41224FE9" w14:textId="77777777" w:rsidR="00A919F5" w:rsidRDefault="00A919F5" w:rsidP="003A33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00"/>
    <w:rsid w:val="003A330B"/>
    <w:rsid w:val="00A919F5"/>
    <w:rsid w:val="00CE4E32"/>
    <w:rsid w:val="00E7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C337E"/>
  <w15:docId w15:val="{33A99F67-3CA6-4738-8CD4-DB2C8D3B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uiPriority w:val="9"/>
    <w:qFormat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Pr>
      <w:b/>
      <w:kern w:val="44"/>
      <w:sz w:val="44"/>
    </w:rPr>
  </w:style>
  <w:style w:type="character" w:customStyle="1" w:styleId="20">
    <w:name w:val="标题 2 字符"/>
    <w:basedOn w:val="a0"/>
    <w:rPr>
      <w:rFonts w:asciiTheme="majorHAnsi" w:eastAsiaTheme="majorEastAsia" w:hAnsiTheme="majorHAnsi" w:cstheme="majorBidi"/>
      <w:b/>
      <w:sz w:val="32"/>
    </w:rPr>
  </w:style>
  <w:style w:type="table" w:styleId="a3">
    <w:name w:val="Table Gri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3A3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33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330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33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324</Words>
  <Characters>1850</Characters>
  <Application>Microsoft Office Word</Application>
  <DocSecurity>0</DocSecurity>
  <Lines>15</Lines>
  <Paragraphs>4</Paragraphs>
  <ScaleCrop>false</ScaleCrop>
  <Company>ouyhq2011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DingTalk</dc:creator>
  <dc:description>DingTalk Document</dc:description>
  <cp:lastModifiedBy>欧阳 泓骞</cp:lastModifiedBy>
  <cp:revision>3</cp:revision>
  <dcterms:created xsi:type="dcterms:W3CDTF">1970-01-01T00:00:00Z</dcterms:created>
  <dcterms:modified xsi:type="dcterms:W3CDTF">2022-03-24T13:27:00Z</dcterms:modified>
  <dc:language>ZN_CH</dc:language>
</cp:coreProperties>
</file>