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</w:p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</w:p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</w:p>
    <w:p w:rsidR="003E1754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  <w:r w:rsidRPr="00FD76F5"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  <w:t>City and Municipal-level Small Area Poverty Estimates</w:t>
      </w:r>
    </w:p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</w:p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</w:p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</w:p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shd w:val="clear" w:color="auto" w:fill="FFFFFF"/>
        </w:rPr>
      </w:pP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</w:pPr>
      <w:r w:rsidRPr="00FD76F5"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  <w:t xml:space="preserve">Submitted by: </w:t>
      </w: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24"/>
          <w:szCs w:val="24"/>
          <w:shd w:val="clear" w:color="auto" w:fill="FFFFFF"/>
        </w:rPr>
      </w:pPr>
      <w:r w:rsidRPr="00FD76F5">
        <w:rPr>
          <w:rFonts w:ascii="Arial" w:hAnsi="Arial" w:cs="Arial"/>
          <w:b/>
          <w:color w:val="262626" w:themeColor="text1" w:themeTint="D9"/>
          <w:sz w:val="24"/>
          <w:szCs w:val="24"/>
          <w:shd w:val="clear" w:color="auto" w:fill="FFFFFF"/>
        </w:rPr>
        <w:t>Vincent Manalo</w:t>
      </w: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</w:pPr>
      <w:r w:rsidRPr="00FD76F5"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  <w:t>BSIT 2</w:t>
      </w: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</w:pP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</w:pPr>
      <w:r w:rsidRPr="00FD76F5"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  <w:t>Submitted to:</w:t>
      </w: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color w:val="262626" w:themeColor="text1" w:themeTint="D9"/>
          <w:sz w:val="24"/>
          <w:szCs w:val="24"/>
          <w:shd w:val="clear" w:color="auto" w:fill="FFFFFF"/>
        </w:rPr>
      </w:pPr>
      <w:r w:rsidRPr="00FD76F5">
        <w:rPr>
          <w:rFonts w:ascii="Arial" w:hAnsi="Arial" w:cs="Arial"/>
          <w:b/>
          <w:color w:val="262626" w:themeColor="text1" w:themeTint="D9"/>
          <w:sz w:val="24"/>
          <w:szCs w:val="24"/>
          <w:shd w:val="clear" w:color="auto" w:fill="FFFFFF"/>
        </w:rPr>
        <w:t xml:space="preserve">Mr. </w:t>
      </w:r>
      <w:proofErr w:type="spellStart"/>
      <w:r w:rsidRPr="00FD76F5">
        <w:rPr>
          <w:rFonts w:ascii="Arial" w:hAnsi="Arial" w:cs="Arial"/>
          <w:b/>
          <w:color w:val="262626" w:themeColor="text1" w:themeTint="D9"/>
          <w:sz w:val="24"/>
          <w:szCs w:val="24"/>
          <w:shd w:val="clear" w:color="auto" w:fill="FFFFFF"/>
        </w:rPr>
        <w:t>Lenuel</w:t>
      </w:r>
      <w:proofErr w:type="spellEnd"/>
      <w:r w:rsidRPr="00FD76F5">
        <w:rPr>
          <w:rFonts w:ascii="Arial" w:hAnsi="Arial" w:cs="Arial"/>
          <w:b/>
          <w:color w:val="262626" w:themeColor="text1" w:themeTint="D9"/>
          <w:sz w:val="24"/>
          <w:szCs w:val="24"/>
          <w:shd w:val="clear" w:color="auto" w:fill="FFFFFF"/>
        </w:rPr>
        <w:t xml:space="preserve"> </w:t>
      </w:r>
      <w:proofErr w:type="spellStart"/>
      <w:r w:rsidRPr="00FD76F5">
        <w:rPr>
          <w:rFonts w:ascii="Arial" w:hAnsi="Arial" w:cs="Arial"/>
          <w:b/>
          <w:color w:val="262626" w:themeColor="text1" w:themeTint="D9"/>
          <w:sz w:val="24"/>
          <w:szCs w:val="24"/>
          <w:shd w:val="clear" w:color="auto" w:fill="FFFFFF"/>
        </w:rPr>
        <w:t>Betita</w:t>
      </w:r>
      <w:proofErr w:type="spellEnd"/>
    </w:p>
    <w:p w:rsidR="00FD76F5" w:rsidRDefault="00FD76F5" w:rsidP="00FD76F5">
      <w:pPr>
        <w:spacing w:after="0" w:line="360" w:lineRule="auto"/>
        <w:jc w:val="center"/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</w:pPr>
      <w:r w:rsidRPr="00FD76F5"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  <w:t>ITS 211 Subject Advisor</w:t>
      </w:r>
    </w:p>
    <w:p w:rsidR="00FD76F5" w:rsidRDefault="00FD76F5">
      <w:pPr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</w:pPr>
      <w:bookmarkStart w:id="0" w:name="_GoBack"/>
      <w:bookmarkEnd w:id="0"/>
      <w:r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  <w:lastRenderedPageBreak/>
        <w:br w:type="page"/>
      </w: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color w:val="262626" w:themeColor="text1" w:themeTint="D9"/>
          <w:sz w:val="24"/>
          <w:szCs w:val="24"/>
          <w:shd w:val="clear" w:color="auto" w:fill="FFFFFF"/>
        </w:rPr>
      </w:pPr>
    </w:p>
    <w:p w:rsidR="00FD76F5" w:rsidRPr="00FD76F5" w:rsidRDefault="00FD76F5" w:rsidP="00FD76F5">
      <w:pPr>
        <w:spacing w:after="0" w:line="360" w:lineRule="auto"/>
        <w:jc w:val="center"/>
        <w:rPr>
          <w:rFonts w:ascii="Arial" w:hAnsi="Arial" w:cs="Arial"/>
          <w:b/>
          <w:sz w:val="64"/>
          <w:szCs w:val="64"/>
        </w:rPr>
      </w:pPr>
    </w:p>
    <w:sectPr w:rsidR="00FD76F5" w:rsidRPr="00FD76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017"/>
    <w:rsid w:val="00107017"/>
    <w:rsid w:val="003E1754"/>
    <w:rsid w:val="00FD7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AAA61F-E08E-440A-8188-6BCD30268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MISPC</dc:creator>
  <cp:keywords/>
  <dc:description/>
  <cp:lastModifiedBy>MISPC</cp:lastModifiedBy>
  <cp:revision>2</cp:revision>
  <dcterms:created xsi:type="dcterms:W3CDTF">2024-01-13T02:48:00Z</dcterms:created>
  <dcterms:modified xsi:type="dcterms:W3CDTF">2024-01-13T02:54:00Z</dcterms:modified>
</cp:coreProperties>
</file>