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B628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4"/>
            <w:vAlign w:val="center"/>
          </w:tcPr>
          <w:p w14:paraId="48FC175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武术散打得分点：</w:t>
            </w:r>
          </w:p>
        </w:tc>
      </w:tr>
      <w:tr w14:paraId="47944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061324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动作名称</w:t>
            </w:r>
          </w:p>
        </w:tc>
        <w:tc>
          <w:tcPr>
            <w:tcW w:w="2130" w:type="dxa"/>
          </w:tcPr>
          <w:p w14:paraId="7CF89EE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动作标准</w:t>
            </w:r>
          </w:p>
        </w:tc>
        <w:tc>
          <w:tcPr>
            <w:tcW w:w="2131" w:type="dxa"/>
          </w:tcPr>
          <w:p w14:paraId="6A4CA7B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扣分点</w:t>
            </w:r>
          </w:p>
        </w:tc>
        <w:tc>
          <w:tcPr>
            <w:tcW w:w="2131" w:type="dxa"/>
          </w:tcPr>
          <w:p w14:paraId="4FC6854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扣分</w:t>
            </w:r>
          </w:p>
        </w:tc>
      </w:tr>
      <w:tr w14:paraId="6E689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restart"/>
            <w:vAlign w:val="center"/>
          </w:tcPr>
          <w:p w14:paraId="73A4E081">
            <w:pPr>
              <w:spacing w:line="360" w:lineRule="auto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实战式</w:t>
            </w:r>
          </w:p>
        </w:tc>
        <w:tc>
          <w:tcPr>
            <w:tcW w:w="2130" w:type="dxa"/>
          </w:tcPr>
          <w:p w14:paraId="3FA642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两手握拳，双肘向下，前手大小臂微曲（90-135度），拳峰与鼻尖同高</w:t>
            </w:r>
            <w:r>
              <w:rPr>
                <w:rFonts w:hint="eastAsia"/>
                <w:vertAlign w:val="baseline"/>
                <w:lang w:val="en-US" w:eastAsia="zh-CN"/>
              </w:rPr>
              <w:t>（正负3cm）</w:t>
            </w:r>
          </w:p>
        </w:tc>
        <w:tc>
          <w:tcPr>
            <w:tcW w:w="2131" w:type="dxa"/>
          </w:tcPr>
          <w:p w14:paraId="0B3734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前手微曲角度不在（90-135度），拳峰高于或低于鼻尖</w:t>
            </w:r>
          </w:p>
        </w:tc>
        <w:tc>
          <w:tcPr>
            <w:tcW w:w="2131" w:type="dxa"/>
          </w:tcPr>
          <w:p w14:paraId="5DA8E6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21C89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continue"/>
            <w:tcBorders/>
          </w:tcPr>
          <w:p w14:paraId="01B3A0E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1DF449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后手</w:t>
            </w:r>
            <w:r>
              <w:rPr>
                <w:rFonts w:hint="eastAsia"/>
                <w:lang w:val="en-US" w:eastAsia="zh-CN"/>
              </w:rPr>
              <w:t>大小臂夹紧、紧贴肋骨与下颚</w:t>
            </w:r>
          </w:p>
        </w:tc>
        <w:tc>
          <w:tcPr>
            <w:tcW w:w="2131" w:type="dxa"/>
          </w:tcPr>
          <w:p w14:paraId="475504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后手</w:t>
            </w:r>
            <w:r>
              <w:rPr>
                <w:rFonts w:hint="eastAsia"/>
                <w:lang w:val="en-US" w:eastAsia="zh-CN"/>
              </w:rPr>
              <w:t>大小臂没有夹紧、没有紧贴肋骨与下颚</w:t>
            </w:r>
          </w:p>
        </w:tc>
        <w:tc>
          <w:tcPr>
            <w:tcW w:w="2131" w:type="dxa"/>
          </w:tcPr>
          <w:p w14:paraId="628CD1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70B61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continue"/>
            <w:tcBorders/>
          </w:tcPr>
          <w:p w14:paraId="32D514B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1C91C1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两膝（大小腿）微曲</w:t>
            </w:r>
          </w:p>
        </w:tc>
        <w:tc>
          <w:tcPr>
            <w:tcW w:w="2131" w:type="dxa"/>
          </w:tcPr>
          <w:p w14:paraId="06115B3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单腿或双腿伸直</w:t>
            </w:r>
          </w:p>
        </w:tc>
        <w:tc>
          <w:tcPr>
            <w:tcW w:w="2131" w:type="dxa"/>
          </w:tcPr>
          <w:p w14:paraId="501B19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73B56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continue"/>
            <w:tcBorders/>
          </w:tcPr>
          <w:p w14:paraId="5565BEA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2F535B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两脚略与肩同宽（正负10cm）</w:t>
            </w:r>
          </w:p>
        </w:tc>
        <w:tc>
          <w:tcPr>
            <w:tcW w:w="2131" w:type="dxa"/>
          </w:tcPr>
          <w:p w14:paraId="45EF27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两脚过宽或过窄</w:t>
            </w:r>
          </w:p>
        </w:tc>
        <w:tc>
          <w:tcPr>
            <w:tcW w:w="2131" w:type="dxa"/>
          </w:tcPr>
          <w:p w14:paraId="37E0A9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724A8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continue"/>
            <w:tcBorders/>
          </w:tcPr>
          <w:p w14:paraId="1D2EB30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6D5543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两脚大致平行，朝斜前方</w:t>
            </w:r>
          </w:p>
        </w:tc>
        <w:tc>
          <w:tcPr>
            <w:tcW w:w="2131" w:type="dxa"/>
          </w:tcPr>
          <w:p w14:paraId="343555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两脚内八或外八</w:t>
            </w:r>
          </w:p>
        </w:tc>
        <w:tc>
          <w:tcPr>
            <w:tcW w:w="2131" w:type="dxa"/>
          </w:tcPr>
          <w:p w14:paraId="170A4C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26120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continue"/>
            <w:tcBorders/>
          </w:tcPr>
          <w:p w14:paraId="2826037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3D40458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躯干侧向前方</w:t>
            </w:r>
          </w:p>
        </w:tc>
        <w:tc>
          <w:tcPr>
            <w:tcW w:w="2131" w:type="dxa"/>
          </w:tcPr>
          <w:p w14:paraId="29B249E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躯干正向前方</w:t>
            </w:r>
          </w:p>
        </w:tc>
        <w:tc>
          <w:tcPr>
            <w:tcW w:w="2131" w:type="dxa"/>
          </w:tcPr>
          <w:p w14:paraId="3A6980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49349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continue"/>
            <w:tcBorders/>
          </w:tcPr>
          <w:p w14:paraId="5F49D41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0C9DBA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下颚微收、含胸收腹</w:t>
            </w:r>
          </w:p>
        </w:tc>
        <w:tc>
          <w:tcPr>
            <w:tcW w:w="2131" w:type="dxa"/>
          </w:tcPr>
          <w:p w14:paraId="7FD9295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挺胸抬头</w:t>
            </w:r>
          </w:p>
        </w:tc>
        <w:tc>
          <w:tcPr>
            <w:tcW w:w="2131" w:type="dxa"/>
          </w:tcPr>
          <w:p w14:paraId="766081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2C9FC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restart"/>
            <w:tcBorders/>
            <w:vAlign w:val="center"/>
          </w:tcPr>
          <w:p w14:paraId="037F5AD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直拳</w:t>
            </w:r>
          </w:p>
        </w:tc>
        <w:tc>
          <w:tcPr>
            <w:tcW w:w="2130" w:type="dxa"/>
          </w:tcPr>
          <w:p w14:paraId="3566683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前手直拳大臂推小臂，旋转伸直，力达拳峰，拳背朝上，后手保持不同，前脚脚后跟向外旋转</w:t>
            </w:r>
          </w:p>
        </w:tc>
        <w:tc>
          <w:tcPr>
            <w:tcW w:w="2131" w:type="dxa"/>
          </w:tcPr>
          <w:p w14:paraId="7AC2E5BA">
            <w:pPr>
              <w:numPr>
                <w:ilvl w:val="0"/>
                <w:numId w:val="1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后手向下掉手、向后拉手、向上抬肘</w:t>
            </w:r>
          </w:p>
          <w:p w14:paraId="25D691E8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2.前手拳成立拳</w:t>
            </w:r>
          </w:p>
        </w:tc>
        <w:tc>
          <w:tcPr>
            <w:tcW w:w="2131" w:type="dxa"/>
          </w:tcPr>
          <w:p w14:paraId="69921E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</w:tr>
      <w:tr w14:paraId="09ABA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continue"/>
            <w:tcBorders/>
          </w:tcPr>
          <w:p w14:paraId="46B0221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shd w:val="clear"/>
            <w:vAlign w:val="top"/>
          </w:tcPr>
          <w:p w14:paraId="04B8C6BA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后手直拳大臂推小臂，旋转伸直，力达拳峰，拳背朝上，前手回收与打前手直拳时后手保持一致，后脚脚后跟向外旋转，蹬起，膝盖微曲、朝向正前方</w:t>
            </w:r>
          </w:p>
        </w:tc>
        <w:tc>
          <w:tcPr>
            <w:tcW w:w="2131" w:type="dxa"/>
          </w:tcPr>
          <w:p w14:paraId="4CAC4DF7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1.前手向下掉手、向后拉手、向上抬肘</w:t>
            </w:r>
          </w:p>
          <w:p w14:paraId="350A530A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131" w:type="dxa"/>
          </w:tcPr>
          <w:p w14:paraId="5F3717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</w:tr>
      <w:tr w14:paraId="5E65F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23" w:hRule="atLeast"/>
        </w:trPr>
        <w:tc>
          <w:tcPr>
            <w:tcW w:w="2130" w:type="dxa"/>
            <w:vMerge w:val="restart"/>
            <w:tcBorders/>
            <w:vAlign w:val="center"/>
          </w:tcPr>
          <w:p w14:paraId="3EAE297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实战式</w:t>
            </w:r>
          </w:p>
        </w:tc>
        <w:tc>
          <w:tcPr>
            <w:tcW w:w="2130" w:type="dxa"/>
            <w:vAlign w:val="top"/>
          </w:tcPr>
          <w:p w14:paraId="586250D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两手握拳，双肘向下，前手大小臂微曲（90-135度），拳峰与鼻尖同高</w:t>
            </w:r>
            <w:r>
              <w:rPr>
                <w:rFonts w:hint="eastAsia"/>
                <w:vertAlign w:val="baseline"/>
                <w:lang w:val="en-US" w:eastAsia="zh-CN"/>
              </w:rPr>
              <w:t>（正负3cm）</w:t>
            </w:r>
          </w:p>
        </w:tc>
        <w:tc>
          <w:tcPr>
            <w:tcW w:w="2131" w:type="dxa"/>
            <w:vAlign w:val="top"/>
          </w:tcPr>
          <w:p w14:paraId="6641850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前手微曲角度不在（90-135度），拳峰高于或低于鼻尖</w:t>
            </w:r>
          </w:p>
        </w:tc>
        <w:tc>
          <w:tcPr>
            <w:tcW w:w="2131" w:type="dxa"/>
            <w:vAlign w:val="top"/>
          </w:tcPr>
          <w:p w14:paraId="1D1594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16AF8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continue"/>
            <w:tcBorders/>
          </w:tcPr>
          <w:p w14:paraId="727891B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vAlign w:val="top"/>
          </w:tcPr>
          <w:p w14:paraId="72B5DBE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后手</w:t>
            </w:r>
            <w:r>
              <w:rPr>
                <w:rFonts w:hint="eastAsia"/>
                <w:lang w:val="en-US" w:eastAsia="zh-CN"/>
              </w:rPr>
              <w:t>大小臂夹紧、紧贴肋骨与下颚</w:t>
            </w:r>
          </w:p>
        </w:tc>
        <w:tc>
          <w:tcPr>
            <w:tcW w:w="2131" w:type="dxa"/>
            <w:vAlign w:val="top"/>
          </w:tcPr>
          <w:p w14:paraId="7D3215C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后手</w:t>
            </w:r>
            <w:r>
              <w:rPr>
                <w:rFonts w:hint="eastAsia"/>
                <w:lang w:val="en-US" w:eastAsia="zh-CN"/>
              </w:rPr>
              <w:t>大小臂没有夹紧、没有紧贴肋骨与下颚</w:t>
            </w:r>
          </w:p>
        </w:tc>
        <w:tc>
          <w:tcPr>
            <w:tcW w:w="2131" w:type="dxa"/>
            <w:vAlign w:val="top"/>
          </w:tcPr>
          <w:p w14:paraId="176A3E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4E942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continue"/>
            <w:tcBorders/>
          </w:tcPr>
          <w:p w14:paraId="4AD98FB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vAlign w:val="top"/>
          </w:tcPr>
          <w:p w14:paraId="5038018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两膝（大小腿）微曲</w:t>
            </w:r>
          </w:p>
        </w:tc>
        <w:tc>
          <w:tcPr>
            <w:tcW w:w="2131" w:type="dxa"/>
            <w:vAlign w:val="top"/>
          </w:tcPr>
          <w:p w14:paraId="27348FB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单腿或双腿伸直</w:t>
            </w:r>
          </w:p>
        </w:tc>
        <w:tc>
          <w:tcPr>
            <w:tcW w:w="2131" w:type="dxa"/>
            <w:vAlign w:val="top"/>
          </w:tcPr>
          <w:p w14:paraId="5F04DA3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38700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continue"/>
            <w:tcBorders/>
          </w:tcPr>
          <w:p w14:paraId="7E9B6DA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vAlign w:val="top"/>
          </w:tcPr>
          <w:p w14:paraId="0220BD3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两脚略与肩同宽（正负10cm）</w:t>
            </w:r>
          </w:p>
        </w:tc>
        <w:tc>
          <w:tcPr>
            <w:tcW w:w="2131" w:type="dxa"/>
            <w:vAlign w:val="top"/>
          </w:tcPr>
          <w:p w14:paraId="3AA9A5D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两脚过宽或过窄</w:t>
            </w:r>
          </w:p>
        </w:tc>
        <w:tc>
          <w:tcPr>
            <w:tcW w:w="2131" w:type="dxa"/>
            <w:vAlign w:val="top"/>
          </w:tcPr>
          <w:p w14:paraId="4B4BEE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39F63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continue"/>
            <w:tcBorders/>
          </w:tcPr>
          <w:p w14:paraId="5C6B23A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vAlign w:val="top"/>
          </w:tcPr>
          <w:p w14:paraId="170F7B2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两脚大致平行，朝斜前方</w:t>
            </w:r>
          </w:p>
        </w:tc>
        <w:tc>
          <w:tcPr>
            <w:tcW w:w="2131" w:type="dxa"/>
            <w:vAlign w:val="top"/>
          </w:tcPr>
          <w:p w14:paraId="3948724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两脚内八或外八</w:t>
            </w:r>
          </w:p>
        </w:tc>
        <w:tc>
          <w:tcPr>
            <w:tcW w:w="2131" w:type="dxa"/>
            <w:vAlign w:val="top"/>
          </w:tcPr>
          <w:p w14:paraId="4D27B4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7B5D2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continue"/>
            <w:tcBorders/>
          </w:tcPr>
          <w:p w14:paraId="06F17A2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vAlign w:val="top"/>
          </w:tcPr>
          <w:p w14:paraId="4C9360C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躯干侧向前方</w:t>
            </w:r>
          </w:p>
        </w:tc>
        <w:tc>
          <w:tcPr>
            <w:tcW w:w="2131" w:type="dxa"/>
            <w:vAlign w:val="top"/>
          </w:tcPr>
          <w:p w14:paraId="0A34875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躯干正向前方</w:t>
            </w:r>
          </w:p>
        </w:tc>
        <w:tc>
          <w:tcPr>
            <w:tcW w:w="2131" w:type="dxa"/>
            <w:vAlign w:val="top"/>
          </w:tcPr>
          <w:p w14:paraId="485161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6C135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continue"/>
            <w:tcBorders/>
          </w:tcPr>
          <w:p w14:paraId="511A678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vAlign w:val="top"/>
          </w:tcPr>
          <w:p w14:paraId="1EBDF1F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下颚微收、含胸收腹</w:t>
            </w:r>
          </w:p>
        </w:tc>
        <w:tc>
          <w:tcPr>
            <w:tcW w:w="2131" w:type="dxa"/>
            <w:vAlign w:val="top"/>
          </w:tcPr>
          <w:p w14:paraId="187163B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挺胸抬头</w:t>
            </w:r>
          </w:p>
        </w:tc>
        <w:tc>
          <w:tcPr>
            <w:tcW w:w="2131" w:type="dxa"/>
          </w:tcPr>
          <w:p w14:paraId="340B2D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</w:tbl>
    <w:p w14:paraId="521463F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09DA73"/>
    <w:multiLevelType w:val="singleLevel"/>
    <w:tmpl w:val="6709DA7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3238EF"/>
    <w:rsid w:val="103238EF"/>
    <w:rsid w:val="3C23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2026-01-27T01:24:00Z</dcterms:created>
  <dc:creator>61419</dc:creator>
  <cp:lastModifiedBy>61419</cp:lastModifiedBy>
  <dcterms:modified xsi:type="dcterms:W3CDTF">2026-01-27T02:44:23Z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1B4DC7D1AFB74E0A8FF0925A22021E98_11</vt:lpwstr>
  </property>
  <property fmtid="{D5CDD505-2E9C-101B-9397-08002B2CF9AE}" pid="4" name="KSOTemplateDocerSaveRecord">
    <vt:lpwstr>eyJoZGlkIjoiZjVhNGJiMWVmZTg4ZjFhYWZhYWFiMzBkODkwYWRkZmUifQ==</vt:lpwstr>
  </property>
</Properties>
</file>