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C5469" w:rsidRDefault="00AC546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AC5469" w:rsidRPr="006968DE" w:rsidRDefault="00AC5469">
                                      <w:pPr>
                                        <w:pStyle w:val="NoSpacing"/>
                                        <w:spacing w:line="360" w:lineRule="auto"/>
                                        <w:rPr>
                                          <w:color w:val="FFFFFF" w:themeColor="background1"/>
                                          <w:sz w:val="26"/>
                                          <w:szCs w:val="26"/>
                                          <w:lang w:val="fr-FR"/>
                                        </w:rPr>
                                      </w:pPr>
                                      <w:proofErr w:type="spellStart"/>
                                      <w:r w:rsidRPr="006968DE">
                                        <w:rPr>
                                          <w:color w:val="FFFFFF" w:themeColor="background1"/>
                                          <w:sz w:val="26"/>
                                          <w:szCs w:val="26"/>
                                          <w:lang w:val="fr-FR"/>
                                        </w:rPr>
                                        <w:t>Polytech’Montpellier</w:t>
                                      </w:r>
                                      <w:proofErr w:type="spellEnd"/>
                                      <w:r w:rsidRPr="006968DE">
                                        <w:rPr>
                                          <w:color w:val="FFFFFF" w:themeColor="background1"/>
                                          <w:sz w:val="26"/>
                                          <w:szCs w:val="26"/>
                                          <w:lang w:val="fr-FR"/>
                                        </w:rPr>
                                        <w:t xml:space="preserve">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C5469" w:rsidRPr="006968DE" w:rsidRDefault="00AC546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AC5469" w:rsidRPr="006968DE" w:rsidRDefault="00AC546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C5469" w:rsidRPr="005703F4" w:rsidRDefault="00AC546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AC5469">
              <w:rPr>
                <w:noProof/>
                <w:webHidden/>
              </w:rPr>
              <w:t>4</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AC5469">
              <w:rPr>
                <w:noProof/>
                <w:webHidden/>
              </w:rPr>
              <w:t>7</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AC5469">
              <w:rPr>
                <w:noProof/>
                <w:webHidden/>
              </w:rPr>
              <w:t>12</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AC5469">
              <w:rPr>
                <w:noProof/>
                <w:webHidden/>
              </w:rPr>
              <w:t>13</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AC5469">
              <w:rPr>
                <w:noProof/>
                <w:webHidden/>
              </w:rPr>
              <w:t>14</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w:t>
      </w:r>
      <w:proofErr w:type="spellStart"/>
      <w:r w:rsidRPr="006968DE">
        <w:t>Synox</w:t>
      </w:r>
      <w:proofErr w:type="spellEnd"/>
      <w:r w:rsidRPr="006968DE">
        <w:t xml:space="preserve">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7" w:name="_Toc314752983"/>
      <w:r w:rsidRPr="006968DE">
        <w:t>La mission</w:t>
      </w:r>
      <w:bookmarkEnd w:id="7"/>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 xml:space="preserve">L’interface graphique a pour objectif de donner une idée de l’intégration du service SMS dans la plateforme M2M de </w:t>
      </w:r>
      <w:proofErr w:type="spellStart"/>
      <w:r>
        <w:t>Synox</w:t>
      </w:r>
      <w:proofErr w:type="spellEnd"/>
      <w:r>
        <w:t>.</w:t>
      </w:r>
    </w:p>
    <w:p w:rsidR="0017409D" w:rsidRPr="006968DE" w:rsidRDefault="0017409D" w:rsidP="0017409D">
      <w:pPr>
        <w:pStyle w:val="Heading2"/>
      </w:pPr>
      <w:bookmarkStart w:id="8" w:name="_Toc314752987"/>
      <w:r w:rsidRPr="006968DE">
        <w:t>Contraintes</w:t>
      </w:r>
      <w:bookmarkEnd w:id="8"/>
    </w:p>
    <w:p w:rsidR="0017409D" w:rsidRDefault="0017409D" w:rsidP="0017409D">
      <w:pPr>
        <w:pStyle w:val="Heading3"/>
      </w:pPr>
      <w:bookmarkStart w:id="9" w:name="_Toc314752988"/>
      <w:r w:rsidRPr="006968DE">
        <w:t>Contraintes techniques</w:t>
      </w:r>
      <w:bookmarkEnd w:id="9"/>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0" w:name="_Toc314752989"/>
      <w:r w:rsidRPr="006968DE">
        <w:lastRenderedPageBreak/>
        <w:t>Contraintes temporelles</w:t>
      </w:r>
      <w:bookmarkEnd w:id="10"/>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1" w:name="_Toc314752990"/>
      <w:r w:rsidRPr="006968DE">
        <w:lastRenderedPageBreak/>
        <w:t>Déroulement du projet</w:t>
      </w:r>
      <w:bookmarkEnd w:id="11"/>
    </w:p>
    <w:p w:rsidR="0017409D" w:rsidRPr="006968DE" w:rsidRDefault="0017409D" w:rsidP="0017409D">
      <w:pPr>
        <w:pStyle w:val="Heading2"/>
      </w:pPr>
      <w:bookmarkStart w:id="12" w:name="_Toc314752991"/>
      <w:r w:rsidRPr="006968DE">
        <w:t>Gestion du projet</w:t>
      </w:r>
      <w:bookmarkEnd w:id="12"/>
    </w:p>
    <w:p w:rsidR="0017409D" w:rsidRPr="006968DE" w:rsidRDefault="0017409D" w:rsidP="0017409D">
      <w:pPr>
        <w:pStyle w:val="Heading2"/>
      </w:pPr>
      <w:bookmarkStart w:id="13" w:name="_Toc314752992"/>
      <w:r w:rsidRPr="006968DE">
        <w:t>Démarche</w:t>
      </w:r>
      <w:bookmarkEnd w:id="13"/>
    </w:p>
    <w:p w:rsidR="0017409D" w:rsidRPr="006968DE" w:rsidRDefault="0017409D" w:rsidP="0017409D">
      <w:pPr>
        <w:pStyle w:val="Heading3"/>
      </w:pPr>
      <w:bookmarkStart w:id="14" w:name="_Toc314752993"/>
      <w:r w:rsidRPr="006968DE">
        <w:t>Méthodes utilisées</w:t>
      </w:r>
      <w:bookmarkEnd w:id="14"/>
    </w:p>
    <w:p w:rsidR="0017409D" w:rsidRPr="006968DE" w:rsidRDefault="0017409D" w:rsidP="0017409D">
      <w:pPr>
        <w:pStyle w:val="Heading3"/>
      </w:pPr>
      <w:bookmarkStart w:id="15" w:name="_Toc314752994"/>
      <w:r w:rsidRPr="006968DE">
        <w:t>Choix technologiques</w:t>
      </w:r>
      <w:bookmarkEnd w:id="15"/>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6" w:name="_Toc314752995"/>
      <w:r w:rsidRPr="006968DE">
        <w:lastRenderedPageBreak/>
        <w:t>Travail réalisé</w:t>
      </w:r>
      <w:bookmarkEnd w:id="16"/>
    </w:p>
    <w:p w:rsidR="00AD6539" w:rsidRDefault="00AD6539" w:rsidP="0017409D">
      <w:pPr>
        <w:pStyle w:val="Heading2"/>
      </w:pPr>
      <w:bookmarkStart w:id="17" w:name="_Toc314752996"/>
      <w:r>
        <w:t>Analyse</w:t>
      </w:r>
    </w:p>
    <w:p w:rsidR="00AD6539" w:rsidRDefault="00AD6539" w:rsidP="00AD6539"/>
    <w:p w:rsidR="00F15392" w:rsidRDefault="00287232" w:rsidP="0017409D">
      <w:pPr>
        <w:pStyle w:val="Heading2"/>
      </w:pPr>
      <w:r>
        <w:t>C</w:t>
      </w:r>
      <w:r w:rsidR="00F15392">
        <w:t>onception</w:t>
      </w:r>
    </w:p>
    <w:p w:rsidR="00AD6539" w:rsidRDefault="00AD6539" w:rsidP="00AD653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r>
        <w:t>Diagrammes des cas d’utilisation</w:t>
      </w:r>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r>
        <w:t>Diagramme de classe</w:t>
      </w:r>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P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AD6539" w:rsidRDefault="00AC5469" w:rsidP="00AC5469">
      <w:pPr>
        <w:pStyle w:val="BodyText"/>
      </w:pPr>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AC5469">
      <w:pPr>
        <w:pStyle w:val="BodyText"/>
      </w:pPr>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AC5469">
      <w:pPr>
        <w:pStyle w:val="BodyText"/>
      </w:pPr>
      <w:r>
        <w:t>Un statut est associé à chaque message envoyé. Cela permet de connaître le statut d’un SMS à tout moment, s’il est en attente d’envoi, s’il a été envoyé ou s’il y a eu des erreurs.</w:t>
      </w:r>
    </w:p>
    <w:p w:rsidR="00205BA3" w:rsidRPr="00767D19" w:rsidRDefault="00767D19" w:rsidP="00AC5469">
      <w:pPr>
        <w:pStyle w:val="BodyText"/>
      </w:pPr>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r>
        <w:lastRenderedPageBreak/>
        <w:t>Maquettage</w:t>
      </w:r>
      <w:bookmarkStart w:id="18" w:name="_GoBack"/>
      <w:bookmarkEnd w:id="18"/>
    </w:p>
    <w:p w:rsidR="0017409D" w:rsidRPr="006968DE" w:rsidRDefault="0017409D" w:rsidP="0017409D">
      <w:pPr>
        <w:pStyle w:val="Heading2"/>
      </w:pPr>
      <w:r w:rsidRPr="006968DE">
        <w:t>Dé</w:t>
      </w:r>
      <w:bookmarkEnd w:id="17"/>
      <w:r w:rsidR="00F15392">
        <w:t>veloppement</w:t>
      </w:r>
    </w:p>
    <w:p w:rsidR="0017409D" w:rsidRPr="006968DE" w:rsidRDefault="0017409D" w:rsidP="0017409D">
      <w:pPr>
        <w:pStyle w:val="Heading2"/>
      </w:pPr>
      <w:bookmarkStart w:id="19" w:name="_Toc314752997"/>
      <w:r w:rsidRPr="006968DE">
        <w:t>Test</w:t>
      </w:r>
      <w:r w:rsidR="000C1702">
        <w:t>s</w:t>
      </w:r>
      <w:bookmarkEnd w:id="19"/>
    </w:p>
    <w:p w:rsidR="0017409D" w:rsidRPr="006968DE" w:rsidRDefault="0017409D" w:rsidP="0017409D">
      <w:pPr>
        <w:pStyle w:val="Heading2"/>
      </w:pPr>
      <w:bookmarkStart w:id="20" w:name="_Toc314752998"/>
      <w:r w:rsidRPr="006968DE">
        <w:t>Limites</w:t>
      </w:r>
      <w:bookmarkEnd w:id="20"/>
    </w:p>
    <w:p w:rsidR="0017409D" w:rsidRPr="006968DE" w:rsidRDefault="0017409D" w:rsidP="0017409D">
      <w:pPr>
        <w:pStyle w:val="Heading2"/>
      </w:pPr>
      <w:bookmarkStart w:id="21" w:name="_Toc314752999"/>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753000"/>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753001"/>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753002"/>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753003"/>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753004"/>
      <w:proofErr w:type="spellStart"/>
      <w:r w:rsidRPr="006968DE">
        <w:t>Summary</w:t>
      </w:r>
      <w:bookmarkEnd w:id="26"/>
      <w:proofErr w:type="spellEnd"/>
    </w:p>
    <w:sectPr w:rsidR="0017409D" w:rsidRPr="006968DE" w:rsidSect="0017409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6CB" w:rsidRDefault="00A606CB" w:rsidP="00DD56BD">
      <w:pPr>
        <w:spacing w:after="0" w:line="240" w:lineRule="auto"/>
      </w:pPr>
      <w:r>
        <w:separator/>
      </w:r>
    </w:p>
  </w:endnote>
  <w:endnote w:type="continuationSeparator" w:id="0">
    <w:p w:rsidR="00A606CB" w:rsidRDefault="00A606CB"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AC5469" w:rsidRDefault="00AC5469">
        <w:pPr>
          <w:pStyle w:val="Footer"/>
          <w:jc w:val="right"/>
        </w:pPr>
        <w:r>
          <w:fldChar w:fldCharType="begin"/>
        </w:r>
        <w:r>
          <w:instrText xml:space="preserve"> PAGE   \* MERGEFORMAT </w:instrText>
        </w:r>
        <w:r>
          <w:fldChar w:fldCharType="separate"/>
        </w:r>
        <w:r w:rsidR="003778A2">
          <w:rPr>
            <w:noProof/>
          </w:rPr>
          <w:t>12</w:t>
        </w:r>
        <w:r>
          <w:rPr>
            <w:noProof/>
          </w:rPr>
          <w:fldChar w:fldCharType="end"/>
        </w:r>
      </w:p>
    </w:sdtContent>
  </w:sdt>
  <w:p w:rsidR="00AC5469" w:rsidRDefault="00AC54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6CB" w:rsidRDefault="00A606CB" w:rsidP="00DD56BD">
      <w:pPr>
        <w:spacing w:after="0" w:line="240" w:lineRule="auto"/>
      </w:pPr>
      <w:r>
        <w:separator/>
      </w:r>
    </w:p>
  </w:footnote>
  <w:footnote w:type="continuationSeparator" w:id="0">
    <w:p w:rsidR="00A606CB" w:rsidRDefault="00A606CB"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469" w:rsidRDefault="00AC546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0EBC"/>
    <w:rsid w:val="008666D0"/>
    <w:rsid w:val="00866F41"/>
    <w:rsid w:val="0087309B"/>
    <w:rsid w:val="0087779E"/>
    <w:rsid w:val="00883179"/>
    <w:rsid w:val="008905F0"/>
    <w:rsid w:val="008974AB"/>
    <w:rsid w:val="008A5E63"/>
    <w:rsid w:val="008B2276"/>
    <w:rsid w:val="008B41FC"/>
    <w:rsid w:val="008B7985"/>
    <w:rsid w:val="008D3675"/>
    <w:rsid w:val="008E1296"/>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76C6"/>
    <w:rsid w:val="00AA7C9F"/>
    <w:rsid w:val="00AB036F"/>
    <w:rsid w:val="00AB4038"/>
    <w:rsid w:val="00AB5092"/>
    <w:rsid w:val="00AC5469"/>
    <w:rsid w:val="00AC5894"/>
    <w:rsid w:val="00AD09B1"/>
    <w:rsid w:val="00AD512E"/>
    <w:rsid w:val="00AD6539"/>
    <w:rsid w:val="00AE12FF"/>
    <w:rsid w:val="00AF148A"/>
    <w:rsid w:val="00AF3B50"/>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C1F28-B581-4D91-8735-5606E284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1843</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34</cp:revision>
  <dcterms:created xsi:type="dcterms:W3CDTF">2012-01-24T10:27:00Z</dcterms:created>
  <dcterms:modified xsi:type="dcterms:W3CDTF">2012-01-25T15:05:00Z</dcterms:modified>
</cp:coreProperties>
</file>