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C5469" w:rsidRDefault="00AC546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AC5469" w:rsidRPr="006968DE" w:rsidRDefault="00AC546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AC5469" w:rsidRPr="006968DE" w:rsidRDefault="00AC5469">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C5469" w:rsidRPr="006968DE" w:rsidRDefault="00AC546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C5469" w:rsidRDefault="00AC546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AC5469" w:rsidRPr="006968DE" w:rsidRDefault="00AC546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AC5469" w:rsidRPr="006968DE" w:rsidRDefault="00AC5469">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C5469" w:rsidRPr="006968DE" w:rsidRDefault="00AC546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AC5469" w:rsidRPr="006968DE" w:rsidRDefault="00AC546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AC5469" w:rsidRPr="006968DE" w:rsidRDefault="00AC546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469" w:rsidRPr="005703F4" w:rsidRDefault="00AC546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AC5469" w:rsidRPr="005703F4" w:rsidRDefault="00AC546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AC5469" w:rsidRPr="005703F4" w:rsidRDefault="00AC546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AC5469" w:rsidRPr="005703F4" w:rsidRDefault="00AC546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Jérome Fenwick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Mme Michelle Cart,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AC5469">
              <w:rPr>
                <w:noProof/>
                <w:webHidden/>
              </w:rPr>
              <w:t>4</w:t>
            </w:r>
            <w:r w:rsidR="00F66777">
              <w:rPr>
                <w:noProof/>
                <w:webHidden/>
              </w:rPr>
              <w:fldChar w:fldCharType="end"/>
            </w:r>
          </w:hyperlink>
        </w:p>
        <w:p w:rsidR="00F66777" w:rsidRDefault="008E360C">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8E360C">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AC5469">
              <w:rPr>
                <w:noProof/>
                <w:webHidden/>
              </w:rPr>
              <w:t>7</w:t>
            </w:r>
            <w:r w:rsidR="00F66777">
              <w:rPr>
                <w:noProof/>
                <w:webHidden/>
              </w:rPr>
              <w:fldChar w:fldCharType="end"/>
            </w:r>
          </w:hyperlink>
        </w:p>
        <w:p w:rsidR="00F66777" w:rsidRDefault="008E360C">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8E360C">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8E360C">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AC5469">
              <w:rPr>
                <w:noProof/>
                <w:webHidden/>
              </w:rPr>
              <w:t>9</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AC5469">
              <w:rPr>
                <w:noProof/>
                <w:webHidden/>
              </w:rPr>
              <w:t>9</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8E360C">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8E360C">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AC5469">
              <w:rPr>
                <w:noProof/>
                <w:webHidden/>
              </w:rPr>
              <w:t>12</w:t>
            </w:r>
            <w:r w:rsidR="00F66777">
              <w:rPr>
                <w:noProof/>
                <w:webHidden/>
              </w:rPr>
              <w:fldChar w:fldCharType="end"/>
            </w:r>
          </w:hyperlink>
        </w:p>
        <w:p w:rsidR="00F66777" w:rsidRDefault="008E360C">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AC5469">
              <w:rPr>
                <w:noProof/>
                <w:webHidden/>
              </w:rPr>
              <w:t>13</w:t>
            </w:r>
            <w:r w:rsidR="00F66777">
              <w:rPr>
                <w:noProof/>
                <w:webHidden/>
              </w:rPr>
              <w:fldChar w:fldCharType="end"/>
            </w:r>
          </w:hyperlink>
        </w:p>
        <w:p w:rsidR="00F66777" w:rsidRDefault="008E360C">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AC5469">
              <w:rPr>
                <w:noProof/>
                <w:webHidden/>
              </w:rPr>
              <w:t>14</w:t>
            </w:r>
            <w:r w:rsidR="00F66777">
              <w:rPr>
                <w:noProof/>
                <w:webHidden/>
              </w:rPr>
              <w:fldChar w:fldCharType="end"/>
            </w:r>
          </w:hyperlink>
        </w:p>
        <w:p w:rsidR="00F66777" w:rsidRDefault="008E360C">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AC5469">
              <w:rPr>
                <w:noProof/>
                <w:webHidden/>
              </w:rPr>
              <w:t>15</w:t>
            </w:r>
            <w:r w:rsidR="00F66777">
              <w:rPr>
                <w:noProof/>
                <w:webHidden/>
              </w:rPr>
              <w:fldChar w:fldCharType="end"/>
            </w:r>
          </w:hyperlink>
        </w:p>
        <w:p w:rsidR="00F66777" w:rsidRDefault="008E360C">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AC5469">
              <w:rPr>
                <w:noProof/>
                <w:webHidden/>
              </w:rPr>
              <w:t>15</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r w:rsidR="00A83D78">
        <w:t>Fenwick</w:t>
      </w:r>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r w:rsidR="003D724B" w:rsidRPr="003D724B">
        <w:rPr>
          <w:b/>
        </w:rPr>
        <w:t>cloud computing</w:t>
      </w:r>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7" w:name="_Toc314752983"/>
      <w:r w:rsidRPr="006968DE">
        <w:t>La mission</w:t>
      </w:r>
      <w:bookmarkEnd w:id="7"/>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8" w:name="_Toc314752987"/>
      <w:r w:rsidRPr="006968DE">
        <w:t>Contraintes</w:t>
      </w:r>
      <w:bookmarkEnd w:id="8"/>
    </w:p>
    <w:p w:rsidR="00867AC9" w:rsidRDefault="00867AC9" w:rsidP="00867AC9">
      <w:pPr>
        <w:pStyle w:val="Heading3"/>
        <w:spacing w:before="360"/>
      </w:pPr>
      <w:bookmarkStart w:id="9" w:name="_Toc314752988"/>
      <w:r w:rsidRPr="006968DE">
        <w:t>Contraintes techniques</w:t>
      </w:r>
      <w:bookmarkEnd w:id="9"/>
    </w:p>
    <w:p w:rsidR="00867AC9" w:rsidRPr="00CF0E0B" w:rsidRDefault="00867AC9" w:rsidP="00867AC9">
      <w:r>
        <w:t xml:space="preserve">Pour mener à bien ce projet, nous devions respecter plusieurs contraintes techniques. Tout d’abord, le projet devait être développé à l’aide du framework .Net en version 4.0 ou 3.5. </w:t>
      </w:r>
    </w:p>
    <w:p w:rsidR="00867AC9" w:rsidRDefault="00867AC9" w:rsidP="00867AC9">
      <w:r>
        <w:t xml:space="preserve">La base de données, afin de s’intégrer au framework .NET, devra être implémentée avec le système de gestion de base de données SQL Server 2008. Ces contraintes sur le framework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0" w:name="_Toc314752989"/>
      <w:r w:rsidRPr="006968DE">
        <w:t>Contraintes temporelles</w:t>
      </w:r>
      <w:bookmarkEnd w:id="10"/>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1" w:name="_Toc314752990"/>
      <w:r w:rsidRPr="006968DE">
        <w:lastRenderedPageBreak/>
        <w:t>Déroulement du projet</w:t>
      </w:r>
      <w:bookmarkEnd w:id="11"/>
    </w:p>
    <w:p w:rsidR="00867AC9" w:rsidRPr="000A083A" w:rsidRDefault="00867AC9" w:rsidP="00867AC9">
      <w:pPr>
        <w:pStyle w:val="Heading2"/>
        <w:spacing w:before="360" w:after="360"/>
        <w:ind w:left="578" w:hanging="578"/>
      </w:pPr>
      <w:bookmarkStart w:id="12" w:name="_Toc314752991"/>
      <w:r w:rsidRPr="006968DE">
        <w:t>Gestion du projet</w:t>
      </w:r>
      <w:bookmarkEnd w:id="12"/>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La première phase consiste à mettre en œuvre l’envoi de SMS à l’aide du modem GSM. La communication avec le modem se faisant à l’aide d’instructions particulières (les commandes AT, aussi appelées commandes Hayes) via un port COM,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bookmarkStart w:id="13" w:name="_Toc314752992"/>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r w:rsidRPr="006968DE">
        <w:t>Démarche</w:t>
      </w:r>
      <w:bookmarkEnd w:id="13"/>
    </w:p>
    <w:p w:rsidR="00867AC9" w:rsidRPr="008B0385" w:rsidRDefault="00867AC9" w:rsidP="00867AC9">
      <w:pPr>
        <w:pStyle w:val="Heading3"/>
        <w:spacing w:before="360"/>
      </w:pPr>
      <w:bookmarkStart w:id="14" w:name="_Toc314752993"/>
      <w:r w:rsidRPr="006968DE">
        <w:t>Méthodes utilisées</w:t>
      </w:r>
      <w:bookmarkEnd w:id="14"/>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5" w:name="_Toc314752994"/>
      <w:r w:rsidRPr="006968DE">
        <w:t>Choix technologiques</w:t>
      </w:r>
      <w:bookmarkEnd w:id="15"/>
    </w:p>
    <w:p w:rsidR="00867AC9" w:rsidRDefault="00867AC9" w:rsidP="00867AC9">
      <w:pPr>
        <w:jc w:val="left"/>
      </w:pPr>
      <w:r>
        <w:t xml:space="preserve">Les choix technologiques que nous avons à effectuer  sont relativement restreints pas les contraintes du projet. </w:t>
      </w:r>
    </w:p>
    <w:p w:rsidR="00867AC9" w:rsidRDefault="00867AC9" w:rsidP="00867AC9">
      <w:pPr>
        <w:jc w:val="left"/>
        <w:rPr>
          <w:rFonts w:asciiTheme="majorHAnsi" w:eastAsiaTheme="majorEastAsia" w:hAnsiTheme="majorHAnsi" w:cstheme="majorBidi"/>
          <w:b/>
          <w:bCs/>
          <w:color w:val="0B5294" w:themeColor="accent1" w:themeShade="BF"/>
          <w:sz w:val="40"/>
          <w:szCs w:val="28"/>
        </w:rPr>
      </w:pPr>
      <w:r>
        <w:t>Nous avons donc décidé d’utiliser Linq to SQL pour la connexion entre le service, l’interface graphique et la base données. Ce choix a été motivé par le fait que nous avons déjà utilisé cette technologie durant le projet AIOP, et que la mise en place sera ainsi plus facile.</w:t>
      </w:r>
      <w:r>
        <w:br w:type="page"/>
      </w:r>
    </w:p>
    <w:p w:rsidR="005673F8" w:rsidRDefault="005673F8">
      <w:pPr>
        <w:jc w:val="left"/>
        <w:rPr>
          <w:rFonts w:asciiTheme="majorHAnsi" w:eastAsiaTheme="majorEastAsia" w:hAnsiTheme="majorHAnsi" w:cstheme="majorBidi"/>
          <w:b/>
          <w:bCs/>
          <w:color w:val="0B5294" w:themeColor="accent1" w:themeShade="BF"/>
          <w:sz w:val="40"/>
          <w:szCs w:val="28"/>
        </w:rPr>
      </w:pPr>
      <w:bookmarkStart w:id="16" w:name="_GoBack"/>
      <w:bookmarkEnd w:id="16"/>
      <w:r>
        <w:lastRenderedPageBreak/>
        <w:br w:type="page"/>
      </w:r>
    </w:p>
    <w:p w:rsidR="0017409D" w:rsidRPr="006968DE" w:rsidRDefault="0017409D" w:rsidP="0017409D">
      <w:pPr>
        <w:pStyle w:val="Heading1"/>
      </w:pPr>
      <w:bookmarkStart w:id="17" w:name="_Toc314752995"/>
      <w:r w:rsidRPr="006968DE">
        <w:lastRenderedPageBreak/>
        <w:t>Travail réalisé</w:t>
      </w:r>
      <w:bookmarkEnd w:id="17"/>
    </w:p>
    <w:p w:rsidR="00AD6539" w:rsidRDefault="00AD6539" w:rsidP="0017409D">
      <w:pPr>
        <w:pStyle w:val="Heading2"/>
      </w:pPr>
      <w:bookmarkStart w:id="18" w:name="_Toc314752996"/>
      <w:r>
        <w:t>Analyse</w:t>
      </w:r>
    </w:p>
    <w:p w:rsidR="00AD6539" w:rsidRDefault="00AD6539" w:rsidP="00AD6539"/>
    <w:p w:rsidR="00F15392" w:rsidRDefault="00287232" w:rsidP="0017409D">
      <w:pPr>
        <w:pStyle w:val="Heading2"/>
      </w:pPr>
      <w:r>
        <w:t>C</w:t>
      </w:r>
      <w:r w:rsidR="00F15392">
        <w:t>onception</w:t>
      </w:r>
    </w:p>
    <w:p w:rsidR="00AD6539" w:rsidRDefault="00AD6539" w:rsidP="00AD653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r>
        <w:t>Diagrammes des cas d’utilisation</w:t>
      </w:r>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r>
        <w:t>Diagramme de classe</w:t>
      </w:r>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Pr="00264669" w:rsidRDefault="00AC5469" w:rsidP="00264669">
      <w:r>
        <w:rPr>
          <w:noProof/>
          <w:lang w:eastAsia="fr-FR"/>
        </w:rPr>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AD6539" w:rsidRDefault="00AC5469" w:rsidP="00AC5469">
      <w:pPr>
        <w:pStyle w:val="BodyText"/>
      </w:pPr>
      <w:r>
        <w:t xml:space="preserve">Les messages reçus et ceux envoyés partagent plusieurs données. En effet, chaque message est caractérisé un identifiant unique, un destinataire, un émetteur et un message. L’attribut </w:t>
      </w:r>
      <w:r w:rsidRPr="00AC5469">
        <w:rPr>
          <w:b/>
        </w:rPr>
        <w:t>accuseReceptionDemande</w:t>
      </w:r>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r w:rsidR="00C343D4">
        <w:rPr>
          <w:b/>
        </w:rPr>
        <w:t>messagePDU</w:t>
      </w:r>
      <w:r w:rsidR="00C343D4">
        <w:t>. Si c’est un SMS au format texte, ce champ garde une valeur nulle.</w:t>
      </w:r>
    </w:p>
    <w:p w:rsidR="00936E6A" w:rsidRDefault="003A519F" w:rsidP="00AC5469">
      <w:pPr>
        <w:pStyle w:val="BodyText"/>
      </w:pPr>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r w:rsidRPr="003A519F">
        <w:rPr>
          <w:b/>
        </w:rPr>
        <w:t>dateDemande</w:t>
      </w:r>
      <w:r>
        <w:rPr>
          <w:b/>
        </w:rPr>
        <w:t xml:space="preserve"> </w:t>
      </w:r>
      <w:r>
        <w:t xml:space="preserve">renseigne donc le moment où l’utilisateur a validé le SMS à envoyer et </w:t>
      </w:r>
      <w:r w:rsidRPr="003A519F">
        <w:rPr>
          <w:b/>
        </w:rPr>
        <w:t>dateEnvoi</w:t>
      </w:r>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AC5469">
      <w:pPr>
        <w:pStyle w:val="BodyText"/>
      </w:pPr>
      <w:r>
        <w:t>Un statut est associé à chaque message envoyé. Cela permet de connaître le statut d’un SMS à tout moment, s’il est en attente d’envoi, s’il a été envoyé ou s’il y a eu des erreurs.</w:t>
      </w:r>
    </w:p>
    <w:p w:rsidR="00205BA3" w:rsidRPr="00767D19" w:rsidRDefault="00767D19" w:rsidP="00AC5469">
      <w:pPr>
        <w:pStyle w:val="BodyText"/>
      </w:pPr>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r>
        <w:lastRenderedPageBreak/>
        <w:t>Maquettage</w:t>
      </w:r>
    </w:p>
    <w:p w:rsidR="0017409D" w:rsidRPr="006968DE" w:rsidRDefault="0017409D" w:rsidP="0017409D">
      <w:pPr>
        <w:pStyle w:val="Heading2"/>
      </w:pPr>
      <w:r w:rsidRPr="006968DE">
        <w:t>Dé</w:t>
      </w:r>
      <w:bookmarkEnd w:id="18"/>
      <w:r w:rsidR="00F15392">
        <w:t>veloppement</w:t>
      </w:r>
    </w:p>
    <w:p w:rsidR="0017409D" w:rsidRPr="006968DE" w:rsidRDefault="0017409D" w:rsidP="0017409D">
      <w:pPr>
        <w:pStyle w:val="Heading2"/>
      </w:pPr>
      <w:bookmarkStart w:id="19" w:name="_Toc314752997"/>
      <w:r w:rsidRPr="006968DE">
        <w:t>Test</w:t>
      </w:r>
      <w:r w:rsidR="000C1702">
        <w:t>s</w:t>
      </w:r>
      <w:bookmarkEnd w:id="19"/>
    </w:p>
    <w:p w:rsidR="0017409D" w:rsidRPr="006968DE" w:rsidRDefault="0017409D" w:rsidP="0017409D">
      <w:pPr>
        <w:pStyle w:val="Heading2"/>
      </w:pPr>
      <w:bookmarkStart w:id="20" w:name="_Toc314752998"/>
      <w:r w:rsidRPr="006968DE">
        <w:t>Limites</w:t>
      </w:r>
      <w:bookmarkEnd w:id="20"/>
    </w:p>
    <w:p w:rsidR="0017409D" w:rsidRPr="006968DE" w:rsidRDefault="0017409D" w:rsidP="0017409D">
      <w:pPr>
        <w:pStyle w:val="Heading2"/>
      </w:pPr>
      <w:bookmarkStart w:id="21" w:name="_Toc314752999"/>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753000"/>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753001"/>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753002"/>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753003"/>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753004"/>
      <w:r w:rsidRPr="006968DE">
        <w:t>Summary</w:t>
      </w:r>
      <w:bookmarkEnd w:id="26"/>
    </w:p>
    <w:sectPr w:rsidR="0017409D" w:rsidRPr="006968DE" w:rsidSect="0017409D">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60C" w:rsidRDefault="008E360C" w:rsidP="00DD56BD">
      <w:pPr>
        <w:spacing w:after="0" w:line="240" w:lineRule="auto"/>
      </w:pPr>
      <w:r>
        <w:separator/>
      </w:r>
    </w:p>
  </w:endnote>
  <w:endnote w:type="continuationSeparator" w:id="0">
    <w:p w:rsidR="008E360C" w:rsidRDefault="008E360C"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AC5469" w:rsidRDefault="00AC5469">
        <w:pPr>
          <w:pStyle w:val="Footer"/>
          <w:jc w:val="right"/>
        </w:pPr>
        <w:r>
          <w:fldChar w:fldCharType="begin"/>
        </w:r>
        <w:r>
          <w:instrText xml:space="preserve"> PAGE   \* MERGEFORMAT </w:instrText>
        </w:r>
        <w:r>
          <w:fldChar w:fldCharType="separate"/>
        </w:r>
        <w:r w:rsidR="00867AC9">
          <w:rPr>
            <w:noProof/>
          </w:rPr>
          <w:t>9</w:t>
        </w:r>
        <w:r>
          <w:rPr>
            <w:noProof/>
          </w:rPr>
          <w:fldChar w:fldCharType="end"/>
        </w:r>
      </w:p>
    </w:sdtContent>
  </w:sdt>
  <w:p w:rsidR="00AC5469" w:rsidRDefault="00AC54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60C" w:rsidRDefault="008E360C" w:rsidP="00DD56BD">
      <w:pPr>
        <w:spacing w:after="0" w:line="240" w:lineRule="auto"/>
      </w:pPr>
      <w:r>
        <w:separator/>
      </w:r>
    </w:p>
  </w:footnote>
  <w:footnote w:type="continuationSeparator" w:id="0">
    <w:p w:rsidR="008E360C" w:rsidRDefault="008E360C"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469" w:rsidRDefault="00AC546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582E"/>
    <w:rsid w:val="006F174E"/>
    <w:rsid w:val="006F20E0"/>
    <w:rsid w:val="006F39FE"/>
    <w:rsid w:val="006F469E"/>
    <w:rsid w:val="00700F2F"/>
    <w:rsid w:val="00702B26"/>
    <w:rsid w:val="007032BC"/>
    <w:rsid w:val="007120D8"/>
    <w:rsid w:val="00746009"/>
    <w:rsid w:val="00746A47"/>
    <w:rsid w:val="00746B26"/>
    <w:rsid w:val="00747ECB"/>
    <w:rsid w:val="00767D19"/>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D3675"/>
    <w:rsid w:val="008E1296"/>
    <w:rsid w:val="008E360C"/>
    <w:rsid w:val="008E36E8"/>
    <w:rsid w:val="008E4BDD"/>
    <w:rsid w:val="008E5C03"/>
    <w:rsid w:val="008F5374"/>
    <w:rsid w:val="008F6719"/>
    <w:rsid w:val="00912E91"/>
    <w:rsid w:val="00920ED6"/>
    <w:rsid w:val="009253ED"/>
    <w:rsid w:val="00930249"/>
    <w:rsid w:val="00936E6A"/>
    <w:rsid w:val="00953442"/>
    <w:rsid w:val="0096075D"/>
    <w:rsid w:val="00980169"/>
    <w:rsid w:val="00984CE2"/>
    <w:rsid w:val="009861C1"/>
    <w:rsid w:val="009A05EE"/>
    <w:rsid w:val="009A1697"/>
    <w:rsid w:val="009A1D67"/>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9052F"/>
    <w:rsid w:val="00A9212F"/>
    <w:rsid w:val="00A976C6"/>
    <w:rsid w:val="00AA7C9F"/>
    <w:rsid w:val="00AB036F"/>
    <w:rsid w:val="00AB4038"/>
    <w:rsid w:val="00AB5092"/>
    <w:rsid w:val="00AC5469"/>
    <w:rsid w:val="00AC5894"/>
    <w:rsid w:val="00AD09B1"/>
    <w:rsid w:val="00AD512E"/>
    <w:rsid w:val="00AD6539"/>
    <w:rsid w:val="00AE12FF"/>
    <w:rsid w:val="00AF148A"/>
    <w:rsid w:val="00AF3B50"/>
    <w:rsid w:val="00B30486"/>
    <w:rsid w:val="00B3234D"/>
    <w:rsid w:val="00B40426"/>
    <w:rsid w:val="00B46E43"/>
    <w:rsid w:val="00B55189"/>
    <w:rsid w:val="00B56815"/>
    <w:rsid w:val="00B57FEC"/>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3B9E"/>
    <w:rsid w:val="00DE5AEE"/>
    <w:rsid w:val="00DF6480"/>
    <w:rsid w:val="00DF6A89"/>
    <w:rsid w:val="00E0167B"/>
    <w:rsid w:val="00E01FC1"/>
    <w:rsid w:val="00E16210"/>
    <w:rsid w:val="00E218B0"/>
    <w:rsid w:val="00E2332D"/>
    <w:rsid w:val="00E258A1"/>
    <w:rsid w:val="00E35B7F"/>
    <w:rsid w:val="00E46D66"/>
    <w:rsid w:val="00E50212"/>
    <w:rsid w:val="00E61319"/>
    <w:rsid w:val="00E75817"/>
    <w:rsid w:val="00E87A8B"/>
    <w:rsid w:val="00EC144E"/>
    <w:rsid w:val="00EC3221"/>
    <w:rsid w:val="00EC39A4"/>
    <w:rsid w:val="00EC6507"/>
    <w:rsid w:val="00ED097E"/>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CBB91-92CD-4AAB-B1D3-85E000D3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17</Pages>
  <Words>2243</Words>
  <Characters>12338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35</cp:revision>
  <dcterms:created xsi:type="dcterms:W3CDTF">2012-01-24T10:27:00Z</dcterms:created>
  <dcterms:modified xsi:type="dcterms:W3CDTF">2012-01-25T15:24:00Z</dcterms:modified>
</cp:coreProperties>
</file>