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D70FC" w14:textId="0DA8AB56" w:rsidR="000427DF" w:rsidRPr="00822702" w:rsidRDefault="004C6036" w:rsidP="004C6036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 w:rsidRPr="00822702">
        <w:rPr>
          <w:rFonts w:ascii="Times New Roman" w:hAnsi="Times New Roman" w:cs="Times New Roman"/>
          <w:sz w:val="28"/>
          <w:u w:val="single"/>
          <w:lang w:val="en-US"/>
        </w:rPr>
        <w:t xml:space="preserve">Volume </w:t>
      </w:r>
      <w:r w:rsidR="0033334C" w:rsidRPr="00822702">
        <w:rPr>
          <w:rFonts w:ascii="Times New Roman" w:hAnsi="Times New Roman" w:cs="Times New Roman"/>
          <w:sz w:val="28"/>
          <w:u w:val="single"/>
          <w:lang w:val="en-US"/>
        </w:rPr>
        <w:t>I</w:t>
      </w:r>
    </w:p>
    <w:p w14:paraId="0DB434BD" w14:textId="77777777" w:rsidR="004C6036" w:rsidRPr="00822702" w:rsidRDefault="004C6036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128"/>
        <w:gridCol w:w="5863"/>
        <w:gridCol w:w="2097"/>
      </w:tblGrid>
      <w:tr w:rsidR="004C6036" w:rsidRPr="00822702" w14:paraId="7CD5891E" w14:textId="77777777" w:rsidTr="004C6036">
        <w:trPr>
          <w:trHeight w:val="872"/>
        </w:trPr>
        <w:tc>
          <w:tcPr>
            <w:tcW w:w="1128" w:type="dxa"/>
          </w:tcPr>
          <w:p w14:paraId="5557EB2F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S. No.</w:t>
            </w:r>
          </w:p>
        </w:tc>
        <w:tc>
          <w:tcPr>
            <w:tcW w:w="5863" w:type="dxa"/>
          </w:tcPr>
          <w:p w14:paraId="28E65094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Particulars</w:t>
            </w:r>
          </w:p>
        </w:tc>
        <w:tc>
          <w:tcPr>
            <w:tcW w:w="2097" w:type="dxa"/>
          </w:tcPr>
          <w:p w14:paraId="26AE03D3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Page No.</w:t>
            </w:r>
          </w:p>
        </w:tc>
      </w:tr>
      <w:tr w:rsidR="004C6036" w:rsidRPr="00822702" w14:paraId="31090E18" w14:textId="77777777" w:rsidTr="004C6036">
        <w:trPr>
          <w:trHeight w:val="872"/>
        </w:trPr>
        <w:tc>
          <w:tcPr>
            <w:tcW w:w="1128" w:type="dxa"/>
          </w:tcPr>
          <w:p w14:paraId="26FA5171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4.</w:t>
            </w:r>
          </w:p>
        </w:tc>
        <w:tc>
          <w:tcPr>
            <w:tcW w:w="5863" w:type="dxa"/>
          </w:tcPr>
          <w:p w14:paraId="6C13142B" w14:textId="77777777" w:rsidR="004C6036" w:rsidRPr="00822702" w:rsidRDefault="004C6036" w:rsidP="004C6036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A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Order dated August 07, 2015 passed in the Instant Suit</w:t>
            </w:r>
          </w:p>
        </w:tc>
        <w:tc>
          <w:tcPr>
            <w:tcW w:w="2097" w:type="dxa"/>
          </w:tcPr>
          <w:p w14:paraId="32F9B7B3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19 – 29</w:t>
            </w:r>
          </w:p>
        </w:tc>
      </w:tr>
      <w:tr w:rsidR="004C6036" w:rsidRPr="00822702" w14:paraId="2A76C602" w14:textId="77777777" w:rsidTr="004C6036">
        <w:trPr>
          <w:trHeight w:val="872"/>
        </w:trPr>
        <w:tc>
          <w:tcPr>
            <w:tcW w:w="1128" w:type="dxa"/>
          </w:tcPr>
          <w:p w14:paraId="436E6DCF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5.</w:t>
            </w:r>
          </w:p>
        </w:tc>
        <w:tc>
          <w:tcPr>
            <w:tcW w:w="5863" w:type="dxa"/>
          </w:tcPr>
          <w:p w14:paraId="7E7775C9" w14:textId="77777777" w:rsidR="004C6036" w:rsidRPr="00822702" w:rsidRDefault="004C603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B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Comparison Charts demonstrating common design of ‘3 Way Rocker’</w:t>
            </w:r>
          </w:p>
        </w:tc>
        <w:tc>
          <w:tcPr>
            <w:tcW w:w="2097" w:type="dxa"/>
          </w:tcPr>
          <w:p w14:paraId="47EEAD2F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30 – 49</w:t>
            </w:r>
          </w:p>
        </w:tc>
      </w:tr>
      <w:tr w:rsidR="004C6036" w:rsidRPr="00822702" w14:paraId="7FC95C96" w14:textId="77777777" w:rsidTr="004C6036">
        <w:trPr>
          <w:trHeight w:val="928"/>
        </w:trPr>
        <w:tc>
          <w:tcPr>
            <w:tcW w:w="1128" w:type="dxa"/>
          </w:tcPr>
          <w:p w14:paraId="2996FDB7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6.</w:t>
            </w:r>
          </w:p>
        </w:tc>
        <w:tc>
          <w:tcPr>
            <w:tcW w:w="5863" w:type="dxa"/>
          </w:tcPr>
          <w:p w14:paraId="209017CB" w14:textId="77777777" w:rsidR="004C6036" w:rsidRPr="00822702" w:rsidRDefault="004C603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C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‘Street Hawk/Turbo’</w:t>
            </w:r>
          </w:p>
        </w:tc>
        <w:tc>
          <w:tcPr>
            <w:tcW w:w="2097" w:type="dxa"/>
          </w:tcPr>
          <w:p w14:paraId="52ED9712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50 – 63</w:t>
            </w:r>
          </w:p>
        </w:tc>
      </w:tr>
      <w:tr w:rsidR="004C6036" w:rsidRPr="00822702" w14:paraId="53104A68" w14:textId="77777777" w:rsidTr="004C6036">
        <w:trPr>
          <w:trHeight w:val="872"/>
        </w:trPr>
        <w:tc>
          <w:tcPr>
            <w:tcW w:w="1128" w:type="dxa"/>
          </w:tcPr>
          <w:p w14:paraId="6AF1D888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7.</w:t>
            </w:r>
          </w:p>
        </w:tc>
        <w:tc>
          <w:tcPr>
            <w:tcW w:w="5863" w:type="dxa"/>
          </w:tcPr>
          <w:p w14:paraId="5B0CC4ED" w14:textId="77777777" w:rsidR="004C6036" w:rsidRPr="00822702" w:rsidRDefault="004C603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D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‘Humpty Dumpty’</w:t>
            </w:r>
          </w:p>
        </w:tc>
        <w:tc>
          <w:tcPr>
            <w:tcW w:w="2097" w:type="dxa"/>
          </w:tcPr>
          <w:p w14:paraId="13EBAB1E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64 – 105</w:t>
            </w:r>
          </w:p>
        </w:tc>
      </w:tr>
      <w:tr w:rsidR="004C6036" w:rsidRPr="00822702" w14:paraId="74F620C1" w14:textId="77777777" w:rsidTr="004C6036">
        <w:trPr>
          <w:trHeight w:val="872"/>
        </w:trPr>
        <w:tc>
          <w:tcPr>
            <w:tcW w:w="1128" w:type="dxa"/>
          </w:tcPr>
          <w:p w14:paraId="33034D93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8.</w:t>
            </w:r>
          </w:p>
        </w:tc>
        <w:tc>
          <w:tcPr>
            <w:tcW w:w="5863" w:type="dxa"/>
          </w:tcPr>
          <w:p w14:paraId="20C3D96B" w14:textId="77777777" w:rsidR="004C6036" w:rsidRPr="00822702" w:rsidRDefault="004C603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E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- Comparison Charts demonstrating common design of ‘Play Pen’</w:t>
            </w:r>
          </w:p>
        </w:tc>
        <w:tc>
          <w:tcPr>
            <w:tcW w:w="2097" w:type="dxa"/>
          </w:tcPr>
          <w:p w14:paraId="1478AF9F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106 - 166</w:t>
            </w:r>
          </w:p>
        </w:tc>
      </w:tr>
      <w:tr w:rsidR="004C6036" w:rsidRPr="00822702" w14:paraId="6EDDE07D" w14:textId="77777777" w:rsidTr="004C6036">
        <w:trPr>
          <w:trHeight w:val="872"/>
        </w:trPr>
        <w:tc>
          <w:tcPr>
            <w:tcW w:w="1128" w:type="dxa"/>
          </w:tcPr>
          <w:p w14:paraId="21537C95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9.</w:t>
            </w:r>
          </w:p>
        </w:tc>
        <w:tc>
          <w:tcPr>
            <w:tcW w:w="5863" w:type="dxa"/>
          </w:tcPr>
          <w:p w14:paraId="1ADF2C55" w14:textId="77777777" w:rsidR="004C6036" w:rsidRPr="00822702" w:rsidRDefault="004C6036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F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‘Slider Ladder’</w:t>
            </w:r>
          </w:p>
        </w:tc>
        <w:tc>
          <w:tcPr>
            <w:tcW w:w="2097" w:type="dxa"/>
          </w:tcPr>
          <w:p w14:paraId="7EB4884D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167 – 225</w:t>
            </w:r>
          </w:p>
        </w:tc>
      </w:tr>
      <w:tr w:rsidR="004C6036" w:rsidRPr="00822702" w14:paraId="59634F72" w14:textId="77777777" w:rsidTr="004C6036">
        <w:trPr>
          <w:trHeight w:val="872"/>
        </w:trPr>
        <w:tc>
          <w:tcPr>
            <w:tcW w:w="1128" w:type="dxa"/>
          </w:tcPr>
          <w:p w14:paraId="50FA189D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10.</w:t>
            </w:r>
          </w:p>
        </w:tc>
        <w:tc>
          <w:tcPr>
            <w:tcW w:w="5863" w:type="dxa"/>
          </w:tcPr>
          <w:p w14:paraId="258F2CF5" w14:textId="77777777" w:rsidR="004C6036" w:rsidRPr="00822702" w:rsidRDefault="004C6036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G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‘Jack in the Box Single’</w:t>
            </w:r>
          </w:p>
        </w:tc>
        <w:tc>
          <w:tcPr>
            <w:tcW w:w="2097" w:type="dxa"/>
          </w:tcPr>
          <w:p w14:paraId="00BC7864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226 – 238</w:t>
            </w:r>
          </w:p>
        </w:tc>
      </w:tr>
      <w:tr w:rsidR="004C6036" w:rsidRPr="00822702" w14:paraId="4930E8C9" w14:textId="77777777" w:rsidTr="004C6036">
        <w:trPr>
          <w:trHeight w:val="872"/>
        </w:trPr>
        <w:tc>
          <w:tcPr>
            <w:tcW w:w="1128" w:type="dxa"/>
          </w:tcPr>
          <w:p w14:paraId="51EBAE51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11.</w:t>
            </w:r>
          </w:p>
        </w:tc>
        <w:tc>
          <w:tcPr>
            <w:tcW w:w="5863" w:type="dxa"/>
          </w:tcPr>
          <w:p w14:paraId="598B3FED" w14:textId="06AB7764" w:rsidR="004C6036" w:rsidRPr="00822702" w:rsidRDefault="004C6036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H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</w:t>
            </w:r>
            <w:r w:rsidR="005E57D0">
              <w:rPr>
                <w:rFonts w:ascii="Times New Roman" w:hAnsi="Times New Roman" w:cs="Times New Roman"/>
                <w:sz w:val="28"/>
                <w:lang w:val="en-US"/>
              </w:rPr>
              <w:t xml:space="preserve">Jack in the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Box Double’</w:t>
            </w:r>
          </w:p>
        </w:tc>
        <w:tc>
          <w:tcPr>
            <w:tcW w:w="2097" w:type="dxa"/>
          </w:tcPr>
          <w:p w14:paraId="4E205385" w14:textId="77777777" w:rsidR="004C6036" w:rsidRPr="00822702" w:rsidRDefault="004C6036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239 - 251</w:t>
            </w:r>
          </w:p>
        </w:tc>
      </w:tr>
    </w:tbl>
    <w:p w14:paraId="745F4E31" w14:textId="77777777" w:rsidR="004C6036" w:rsidRPr="00822702" w:rsidRDefault="004C6036">
      <w:pPr>
        <w:rPr>
          <w:rFonts w:ascii="Times New Roman" w:hAnsi="Times New Roman" w:cs="Times New Roman"/>
          <w:sz w:val="28"/>
          <w:lang w:val="en-US"/>
        </w:rPr>
      </w:pPr>
    </w:p>
    <w:p w14:paraId="79C8123C" w14:textId="77777777" w:rsidR="0033334C" w:rsidRPr="00822702" w:rsidRDefault="0033334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0B7083E2" w14:textId="77777777" w:rsidR="0033334C" w:rsidRPr="00822702" w:rsidRDefault="0033334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29F3EE63" w14:textId="0E0D025E" w:rsidR="0033334C" w:rsidRPr="00822702" w:rsidRDefault="0033334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 w:rsidRPr="00822702">
        <w:rPr>
          <w:rFonts w:ascii="Times New Roman" w:hAnsi="Times New Roman" w:cs="Times New Roman"/>
          <w:sz w:val="28"/>
          <w:u w:val="single"/>
          <w:lang w:val="en-US"/>
        </w:rPr>
        <w:t>Volume II</w:t>
      </w:r>
    </w:p>
    <w:p w14:paraId="787D96DB" w14:textId="77777777" w:rsidR="0033334C" w:rsidRPr="00822702" w:rsidRDefault="0033334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128"/>
        <w:gridCol w:w="5863"/>
        <w:gridCol w:w="2097"/>
      </w:tblGrid>
      <w:tr w:rsidR="0033334C" w:rsidRPr="00822702" w14:paraId="53D19BDF" w14:textId="77777777" w:rsidTr="0022255B">
        <w:trPr>
          <w:trHeight w:val="872"/>
        </w:trPr>
        <w:tc>
          <w:tcPr>
            <w:tcW w:w="1128" w:type="dxa"/>
          </w:tcPr>
          <w:p w14:paraId="04AD90DF" w14:textId="77777777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S. No.</w:t>
            </w:r>
          </w:p>
        </w:tc>
        <w:tc>
          <w:tcPr>
            <w:tcW w:w="5863" w:type="dxa"/>
          </w:tcPr>
          <w:p w14:paraId="119B63A0" w14:textId="77777777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Particulars</w:t>
            </w:r>
          </w:p>
        </w:tc>
        <w:tc>
          <w:tcPr>
            <w:tcW w:w="2097" w:type="dxa"/>
          </w:tcPr>
          <w:p w14:paraId="1149B5D6" w14:textId="77777777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Page No.</w:t>
            </w:r>
          </w:p>
        </w:tc>
      </w:tr>
      <w:tr w:rsidR="0033334C" w:rsidRPr="00822702" w14:paraId="79F68C0E" w14:textId="77777777" w:rsidTr="0022255B">
        <w:trPr>
          <w:trHeight w:val="872"/>
        </w:trPr>
        <w:tc>
          <w:tcPr>
            <w:tcW w:w="1128" w:type="dxa"/>
          </w:tcPr>
          <w:p w14:paraId="2B559EA4" w14:textId="6A3827AF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12.</w:t>
            </w:r>
          </w:p>
        </w:tc>
        <w:tc>
          <w:tcPr>
            <w:tcW w:w="5863" w:type="dxa"/>
          </w:tcPr>
          <w:p w14:paraId="0EB3D13F" w14:textId="3B96D2F8" w:rsidR="0033334C" w:rsidRPr="00822702" w:rsidRDefault="0033334C" w:rsidP="0033334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I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on ‘The Easel’</w:t>
            </w:r>
          </w:p>
        </w:tc>
        <w:tc>
          <w:tcPr>
            <w:tcW w:w="2097" w:type="dxa"/>
          </w:tcPr>
          <w:p w14:paraId="236F254C" w14:textId="575BDA07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252 - 288</w:t>
            </w:r>
          </w:p>
        </w:tc>
      </w:tr>
      <w:tr w:rsidR="0033334C" w:rsidRPr="00822702" w14:paraId="4EAD5A1C" w14:textId="77777777" w:rsidTr="0022255B">
        <w:trPr>
          <w:trHeight w:val="872"/>
        </w:trPr>
        <w:tc>
          <w:tcPr>
            <w:tcW w:w="1128" w:type="dxa"/>
          </w:tcPr>
          <w:p w14:paraId="0267DED0" w14:textId="080CD975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13.</w:t>
            </w:r>
          </w:p>
        </w:tc>
        <w:tc>
          <w:tcPr>
            <w:tcW w:w="5863" w:type="dxa"/>
          </w:tcPr>
          <w:p w14:paraId="65DB906D" w14:textId="5C3AA899" w:rsidR="0033334C" w:rsidRPr="00822702" w:rsidRDefault="0033334C" w:rsidP="003333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J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Comparison Charts demonstrating common design of ‘Duck Rocker’</w:t>
            </w:r>
          </w:p>
        </w:tc>
        <w:tc>
          <w:tcPr>
            <w:tcW w:w="2097" w:type="dxa"/>
          </w:tcPr>
          <w:p w14:paraId="33408EA7" w14:textId="0F6CC227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289 – 310</w:t>
            </w:r>
          </w:p>
        </w:tc>
      </w:tr>
      <w:tr w:rsidR="0033334C" w:rsidRPr="00822702" w14:paraId="17C743BA" w14:textId="77777777" w:rsidTr="0022255B">
        <w:trPr>
          <w:trHeight w:val="928"/>
        </w:trPr>
        <w:tc>
          <w:tcPr>
            <w:tcW w:w="1128" w:type="dxa"/>
          </w:tcPr>
          <w:p w14:paraId="6B66BBE9" w14:textId="250AB813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14.</w:t>
            </w:r>
          </w:p>
        </w:tc>
        <w:tc>
          <w:tcPr>
            <w:tcW w:w="5863" w:type="dxa"/>
          </w:tcPr>
          <w:p w14:paraId="5F43CE62" w14:textId="7106DD5F" w:rsidR="0033334C" w:rsidRPr="00822702" w:rsidRDefault="0033334C" w:rsidP="003333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K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‘Elephant Slide</w:t>
            </w:r>
          </w:p>
        </w:tc>
        <w:tc>
          <w:tcPr>
            <w:tcW w:w="2097" w:type="dxa"/>
          </w:tcPr>
          <w:p w14:paraId="47515F71" w14:textId="3708C897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311 – 356</w:t>
            </w:r>
          </w:p>
        </w:tc>
      </w:tr>
      <w:tr w:rsidR="0033334C" w:rsidRPr="00822702" w14:paraId="35964C9E" w14:textId="77777777" w:rsidTr="0022255B">
        <w:trPr>
          <w:trHeight w:val="872"/>
        </w:trPr>
        <w:tc>
          <w:tcPr>
            <w:tcW w:w="1128" w:type="dxa"/>
          </w:tcPr>
          <w:p w14:paraId="527DE998" w14:textId="0B2F70D6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15.</w:t>
            </w:r>
          </w:p>
        </w:tc>
        <w:tc>
          <w:tcPr>
            <w:tcW w:w="5863" w:type="dxa"/>
          </w:tcPr>
          <w:p w14:paraId="437760CF" w14:textId="50F5C8F9" w:rsidR="0033334C" w:rsidRPr="00822702" w:rsidRDefault="0033334C" w:rsidP="003333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L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‘Small Rocker’</w:t>
            </w:r>
          </w:p>
        </w:tc>
        <w:tc>
          <w:tcPr>
            <w:tcW w:w="2097" w:type="dxa"/>
          </w:tcPr>
          <w:p w14:paraId="55C9B0F3" w14:textId="1745238C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357 – 372</w:t>
            </w:r>
          </w:p>
        </w:tc>
      </w:tr>
      <w:tr w:rsidR="0033334C" w:rsidRPr="00822702" w14:paraId="292006DA" w14:textId="77777777" w:rsidTr="0022255B">
        <w:trPr>
          <w:trHeight w:val="872"/>
        </w:trPr>
        <w:tc>
          <w:tcPr>
            <w:tcW w:w="1128" w:type="dxa"/>
          </w:tcPr>
          <w:p w14:paraId="62062A47" w14:textId="7FF85AD2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16.</w:t>
            </w:r>
          </w:p>
        </w:tc>
        <w:tc>
          <w:tcPr>
            <w:tcW w:w="5863" w:type="dxa"/>
          </w:tcPr>
          <w:p w14:paraId="2190E0AD" w14:textId="42A097BF" w:rsidR="0033334C" w:rsidRPr="00822702" w:rsidRDefault="0033334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M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- Comparison Charts demonstrating common design of ‘</w:t>
            </w:r>
            <w:r w:rsidR="00A261AC" w:rsidRPr="00822702">
              <w:rPr>
                <w:rFonts w:ascii="Times New Roman" w:hAnsi="Times New Roman" w:cs="Times New Roman"/>
                <w:sz w:val="28"/>
                <w:lang w:val="en-US"/>
              </w:rPr>
              <w:t>Baby Slide Senior’</w:t>
            </w:r>
          </w:p>
        </w:tc>
        <w:tc>
          <w:tcPr>
            <w:tcW w:w="2097" w:type="dxa"/>
          </w:tcPr>
          <w:p w14:paraId="4E08227D" w14:textId="26AE877B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373 - 435</w:t>
            </w:r>
          </w:p>
        </w:tc>
      </w:tr>
      <w:tr w:rsidR="0033334C" w:rsidRPr="00822702" w14:paraId="3C92632F" w14:textId="77777777" w:rsidTr="0022255B">
        <w:trPr>
          <w:trHeight w:val="872"/>
        </w:trPr>
        <w:tc>
          <w:tcPr>
            <w:tcW w:w="1128" w:type="dxa"/>
          </w:tcPr>
          <w:p w14:paraId="4CB3B32F" w14:textId="0C0F91FA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17.</w:t>
            </w:r>
          </w:p>
        </w:tc>
        <w:tc>
          <w:tcPr>
            <w:tcW w:w="5863" w:type="dxa"/>
          </w:tcPr>
          <w:p w14:paraId="24EDF1AF" w14:textId="2BC78E8F" w:rsidR="0033334C" w:rsidRPr="00822702" w:rsidRDefault="0033334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N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</w:t>
            </w:r>
            <w:r w:rsidR="00A261AC" w:rsidRPr="00822702">
              <w:rPr>
                <w:rFonts w:ascii="Times New Roman" w:hAnsi="Times New Roman" w:cs="Times New Roman"/>
                <w:sz w:val="28"/>
                <w:lang w:val="en-US"/>
              </w:rPr>
              <w:t>See Saw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</w:p>
        </w:tc>
        <w:tc>
          <w:tcPr>
            <w:tcW w:w="2097" w:type="dxa"/>
          </w:tcPr>
          <w:p w14:paraId="575D97B8" w14:textId="38605358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436 – 451</w:t>
            </w:r>
          </w:p>
        </w:tc>
      </w:tr>
      <w:tr w:rsidR="0033334C" w:rsidRPr="00822702" w14:paraId="248CFDFE" w14:textId="77777777" w:rsidTr="0022255B">
        <w:trPr>
          <w:trHeight w:val="872"/>
        </w:trPr>
        <w:tc>
          <w:tcPr>
            <w:tcW w:w="1128" w:type="dxa"/>
          </w:tcPr>
          <w:p w14:paraId="56F3C6C8" w14:textId="12B3DD38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18.</w:t>
            </w:r>
          </w:p>
        </w:tc>
        <w:tc>
          <w:tcPr>
            <w:tcW w:w="5863" w:type="dxa"/>
          </w:tcPr>
          <w:p w14:paraId="611DD626" w14:textId="321AC6A7" w:rsidR="0033334C" w:rsidRPr="00822702" w:rsidRDefault="0033334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O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</w:t>
            </w:r>
            <w:r w:rsidR="00A261AC" w:rsidRPr="00822702">
              <w:rPr>
                <w:rFonts w:ascii="Times New Roman" w:hAnsi="Times New Roman" w:cs="Times New Roman"/>
                <w:sz w:val="28"/>
                <w:lang w:val="en-US"/>
              </w:rPr>
              <w:t>Basket Ball Ring</w:t>
            </w:r>
          </w:p>
        </w:tc>
        <w:tc>
          <w:tcPr>
            <w:tcW w:w="2097" w:type="dxa"/>
          </w:tcPr>
          <w:p w14:paraId="50AD546F" w14:textId="32244811" w:rsidR="0033334C" w:rsidRPr="00822702" w:rsidRDefault="0033334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452 – 505</w:t>
            </w:r>
          </w:p>
        </w:tc>
      </w:tr>
    </w:tbl>
    <w:p w14:paraId="05115319" w14:textId="77777777" w:rsidR="0033334C" w:rsidRPr="00822702" w:rsidRDefault="0033334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4843BA0D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69456634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266EBECC" w14:textId="17808919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 w:rsidRPr="00822702">
        <w:rPr>
          <w:rFonts w:ascii="Times New Roman" w:hAnsi="Times New Roman" w:cs="Times New Roman"/>
          <w:sz w:val="28"/>
          <w:u w:val="single"/>
          <w:lang w:val="en-US"/>
        </w:rPr>
        <w:t>Volume III</w:t>
      </w:r>
    </w:p>
    <w:p w14:paraId="019A4CCA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128"/>
        <w:gridCol w:w="5863"/>
        <w:gridCol w:w="2097"/>
      </w:tblGrid>
      <w:tr w:rsidR="00A261AC" w:rsidRPr="00822702" w14:paraId="32ACEE4A" w14:textId="77777777" w:rsidTr="0022255B">
        <w:trPr>
          <w:trHeight w:val="872"/>
        </w:trPr>
        <w:tc>
          <w:tcPr>
            <w:tcW w:w="1128" w:type="dxa"/>
          </w:tcPr>
          <w:p w14:paraId="72A4F446" w14:textId="7777777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S. No.</w:t>
            </w:r>
          </w:p>
        </w:tc>
        <w:tc>
          <w:tcPr>
            <w:tcW w:w="5863" w:type="dxa"/>
          </w:tcPr>
          <w:p w14:paraId="3D3C102D" w14:textId="7777777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Particulars</w:t>
            </w:r>
          </w:p>
        </w:tc>
        <w:tc>
          <w:tcPr>
            <w:tcW w:w="2097" w:type="dxa"/>
          </w:tcPr>
          <w:p w14:paraId="444553CE" w14:textId="7777777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Page No.</w:t>
            </w:r>
          </w:p>
        </w:tc>
      </w:tr>
      <w:tr w:rsidR="00A261AC" w:rsidRPr="00822702" w14:paraId="1E1992E5" w14:textId="77777777" w:rsidTr="0022255B">
        <w:trPr>
          <w:trHeight w:val="872"/>
        </w:trPr>
        <w:tc>
          <w:tcPr>
            <w:tcW w:w="1128" w:type="dxa"/>
          </w:tcPr>
          <w:p w14:paraId="2F3E484D" w14:textId="0CBE78C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19.</w:t>
            </w:r>
          </w:p>
        </w:tc>
        <w:tc>
          <w:tcPr>
            <w:tcW w:w="5863" w:type="dxa"/>
          </w:tcPr>
          <w:p w14:paraId="03688D64" w14:textId="2ECF95B8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P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‘Cute Chair’</w:t>
            </w:r>
          </w:p>
        </w:tc>
        <w:tc>
          <w:tcPr>
            <w:tcW w:w="2097" w:type="dxa"/>
          </w:tcPr>
          <w:p w14:paraId="5D04D984" w14:textId="1894FDB6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506 – 530</w:t>
            </w:r>
          </w:p>
        </w:tc>
      </w:tr>
      <w:tr w:rsidR="00A261AC" w:rsidRPr="00822702" w14:paraId="6E6572CD" w14:textId="77777777" w:rsidTr="0022255B">
        <w:trPr>
          <w:trHeight w:val="872"/>
        </w:trPr>
        <w:tc>
          <w:tcPr>
            <w:tcW w:w="1128" w:type="dxa"/>
          </w:tcPr>
          <w:p w14:paraId="56250AEB" w14:textId="70C408A4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20.</w:t>
            </w:r>
          </w:p>
        </w:tc>
        <w:tc>
          <w:tcPr>
            <w:tcW w:w="5863" w:type="dxa"/>
          </w:tcPr>
          <w:p w14:paraId="6620CE42" w14:textId="0505065D" w:rsidR="00A261AC" w:rsidRPr="00822702" w:rsidRDefault="00A261A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Q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Comparison Charts demonstrating common design of ‘Busy Beetle Car’</w:t>
            </w:r>
          </w:p>
        </w:tc>
        <w:tc>
          <w:tcPr>
            <w:tcW w:w="2097" w:type="dxa"/>
          </w:tcPr>
          <w:p w14:paraId="1395A19B" w14:textId="68D2ACC5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531 – 573</w:t>
            </w:r>
          </w:p>
        </w:tc>
      </w:tr>
      <w:tr w:rsidR="00A261AC" w:rsidRPr="00822702" w14:paraId="5837CA2B" w14:textId="77777777" w:rsidTr="0022255B">
        <w:trPr>
          <w:trHeight w:val="928"/>
        </w:trPr>
        <w:tc>
          <w:tcPr>
            <w:tcW w:w="1128" w:type="dxa"/>
          </w:tcPr>
          <w:p w14:paraId="44F204DB" w14:textId="474A7259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21.</w:t>
            </w:r>
          </w:p>
        </w:tc>
        <w:tc>
          <w:tcPr>
            <w:tcW w:w="5863" w:type="dxa"/>
          </w:tcPr>
          <w:p w14:paraId="13B10C12" w14:textId="0741D56E" w:rsidR="00A261AC" w:rsidRPr="00822702" w:rsidRDefault="00A261A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R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‘Junior Pit’</w:t>
            </w:r>
          </w:p>
        </w:tc>
        <w:tc>
          <w:tcPr>
            <w:tcW w:w="2097" w:type="dxa"/>
          </w:tcPr>
          <w:p w14:paraId="0A28BF19" w14:textId="3CE8C9AF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574 – 604</w:t>
            </w:r>
          </w:p>
        </w:tc>
      </w:tr>
      <w:tr w:rsidR="00A261AC" w:rsidRPr="00822702" w14:paraId="0EB9314E" w14:textId="77777777" w:rsidTr="0022255B">
        <w:trPr>
          <w:trHeight w:val="872"/>
        </w:trPr>
        <w:tc>
          <w:tcPr>
            <w:tcW w:w="1128" w:type="dxa"/>
          </w:tcPr>
          <w:p w14:paraId="6F53B447" w14:textId="51B699CA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22.</w:t>
            </w:r>
          </w:p>
        </w:tc>
        <w:tc>
          <w:tcPr>
            <w:tcW w:w="5863" w:type="dxa"/>
          </w:tcPr>
          <w:p w14:paraId="7937EDC4" w14:textId="035D9672" w:rsidR="00A261AC" w:rsidRPr="00822702" w:rsidRDefault="00A261A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S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‘Horse Ride’</w:t>
            </w:r>
          </w:p>
        </w:tc>
        <w:tc>
          <w:tcPr>
            <w:tcW w:w="2097" w:type="dxa"/>
          </w:tcPr>
          <w:p w14:paraId="71A980A5" w14:textId="08988004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605 – 629</w:t>
            </w:r>
          </w:p>
        </w:tc>
      </w:tr>
      <w:tr w:rsidR="00A261AC" w:rsidRPr="00822702" w14:paraId="703AB4A3" w14:textId="77777777" w:rsidTr="0022255B">
        <w:trPr>
          <w:trHeight w:val="872"/>
        </w:trPr>
        <w:tc>
          <w:tcPr>
            <w:tcW w:w="1128" w:type="dxa"/>
          </w:tcPr>
          <w:p w14:paraId="71A53E72" w14:textId="7EC69F36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23.</w:t>
            </w:r>
          </w:p>
        </w:tc>
        <w:tc>
          <w:tcPr>
            <w:tcW w:w="5863" w:type="dxa"/>
          </w:tcPr>
          <w:p w14:paraId="6B5995B2" w14:textId="0978CD04" w:rsidR="00A261AC" w:rsidRPr="00822702" w:rsidRDefault="00A261A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T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- Comparison Charts demonstrating common design of ‘Toddler Swing’</w:t>
            </w:r>
          </w:p>
        </w:tc>
        <w:tc>
          <w:tcPr>
            <w:tcW w:w="2097" w:type="dxa"/>
          </w:tcPr>
          <w:p w14:paraId="66D0B849" w14:textId="5F40572E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630 - 664</w:t>
            </w:r>
          </w:p>
        </w:tc>
      </w:tr>
      <w:tr w:rsidR="00A261AC" w:rsidRPr="00822702" w14:paraId="1EDFF9A0" w14:textId="77777777" w:rsidTr="0022255B">
        <w:trPr>
          <w:trHeight w:val="872"/>
        </w:trPr>
        <w:tc>
          <w:tcPr>
            <w:tcW w:w="1128" w:type="dxa"/>
          </w:tcPr>
          <w:p w14:paraId="1730D58B" w14:textId="61B51AB0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24.</w:t>
            </w:r>
          </w:p>
        </w:tc>
        <w:tc>
          <w:tcPr>
            <w:tcW w:w="5863" w:type="dxa"/>
          </w:tcPr>
          <w:p w14:paraId="477CE094" w14:textId="7D592C48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U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‘Moon Desk’</w:t>
            </w:r>
          </w:p>
        </w:tc>
        <w:tc>
          <w:tcPr>
            <w:tcW w:w="2097" w:type="dxa"/>
          </w:tcPr>
          <w:p w14:paraId="1CC0789E" w14:textId="0471DC0F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665 – 701</w:t>
            </w:r>
          </w:p>
        </w:tc>
      </w:tr>
      <w:tr w:rsidR="00A261AC" w:rsidRPr="00822702" w14:paraId="40990743" w14:textId="77777777" w:rsidTr="0022255B">
        <w:trPr>
          <w:trHeight w:val="872"/>
        </w:trPr>
        <w:tc>
          <w:tcPr>
            <w:tcW w:w="1128" w:type="dxa"/>
          </w:tcPr>
          <w:p w14:paraId="117839C2" w14:textId="1D3DD7B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25.</w:t>
            </w:r>
          </w:p>
        </w:tc>
        <w:tc>
          <w:tcPr>
            <w:tcW w:w="5863" w:type="dxa"/>
          </w:tcPr>
          <w:p w14:paraId="4C4C77A8" w14:textId="0D859CD4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V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‘Square Table’</w:t>
            </w:r>
          </w:p>
        </w:tc>
        <w:tc>
          <w:tcPr>
            <w:tcW w:w="2097" w:type="dxa"/>
          </w:tcPr>
          <w:p w14:paraId="2C973A01" w14:textId="2C08FA03" w:rsidR="00A261AC" w:rsidRPr="00822702" w:rsidRDefault="00A261AC" w:rsidP="005E57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702 – </w:t>
            </w:r>
            <w:r w:rsidR="005E57D0">
              <w:rPr>
                <w:rFonts w:ascii="Times New Roman" w:hAnsi="Times New Roman" w:cs="Times New Roman"/>
                <w:sz w:val="28"/>
                <w:lang w:val="en-US"/>
              </w:rPr>
              <w:t>741</w:t>
            </w:r>
            <w:bookmarkStart w:id="0" w:name="_GoBack"/>
            <w:bookmarkEnd w:id="0"/>
          </w:p>
        </w:tc>
      </w:tr>
    </w:tbl>
    <w:p w14:paraId="391841E6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59DE3799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615EA51B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06F0D9B7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60DCEEA9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16BCB78B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3D07C678" w14:textId="68E445C4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 w:rsidRPr="00822702">
        <w:rPr>
          <w:rFonts w:ascii="Times New Roman" w:hAnsi="Times New Roman" w:cs="Times New Roman"/>
          <w:sz w:val="28"/>
          <w:u w:val="single"/>
          <w:lang w:val="en-US"/>
        </w:rPr>
        <w:t>Volume IV</w:t>
      </w:r>
    </w:p>
    <w:p w14:paraId="6E55B3EC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128"/>
        <w:gridCol w:w="5863"/>
        <w:gridCol w:w="2097"/>
      </w:tblGrid>
      <w:tr w:rsidR="00A261AC" w:rsidRPr="00822702" w14:paraId="3753A13C" w14:textId="77777777" w:rsidTr="0022255B">
        <w:trPr>
          <w:trHeight w:val="872"/>
        </w:trPr>
        <w:tc>
          <w:tcPr>
            <w:tcW w:w="1128" w:type="dxa"/>
          </w:tcPr>
          <w:p w14:paraId="2044C21E" w14:textId="7777777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S. No.</w:t>
            </w:r>
          </w:p>
        </w:tc>
        <w:tc>
          <w:tcPr>
            <w:tcW w:w="5863" w:type="dxa"/>
          </w:tcPr>
          <w:p w14:paraId="08D7CC99" w14:textId="7777777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Particulars</w:t>
            </w:r>
          </w:p>
        </w:tc>
        <w:tc>
          <w:tcPr>
            <w:tcW w:w="2097" w:type="dxa"/>
          </w:tcPr>
          <w:p w14:paraId="59D0B8EF" w14:textId="7777777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Page No.</w:t>
            </w:r>
          </w:p>
        </w:tc>
      </w:tr>
      <w:tr w:rsidR="00A261AC" w:rsidRPr="00822702" w14:paraId="0FABA00A" w14:textId="77777777" w:rsidTr="0022255B">
        <w:trPr>
          <w:trHeight w:val="872"/>
        </w:trPr>
        <w:tc>
          <w:tcPr>
            <w:tcW w:w="1128" w:type="dxa"/>
          </w:tcPr>
          <w:p w14:paraId="1E5D50AB" w14:textId="26C21B5B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26.</w:t>
            </w:r>
          </w:p>
        </w:tc>
        <w:tc>
          <w:tcPr>
            <w:tcW w:w="5863" w:type="dxa"/>
          </w:tcPr>
          <w:p w14:paraId="7CEC69BD" w14:textId="3F60B00F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W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Comparison Charts demonstrating common design of ‘Round Table</w:t>
            </w:r>
          </w:p>
        </w:tc>
        <w:tc>
          <w:tcPr>
            <w:tcW w:w="2097" w:type="dxa"/>
          </w:tcPr>
          <w:p w14:paraId="14A16BA7" w14:textId="70D33862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742 – 781</w:t>
            </w:r>
          </w:p>
        </w:tc>
      </w:tr>
      <w:tr w:rsidR="00A261AC" w:rsidRPr="00822702" w14:paraId="06F79EDB" w14:textId="77777777" w:rsidTr="0022255B">
        <w:trPr>
          <w:trHeight w:val="872"/>
        </w:trPr>
        <w:tc>
          <w:tcPr>
            <w:tcW w:w="1128" w:type="dxa"/>
          </w:tcPr>
          <w:p w14:paraId="46276637" w14:textId="3FC6B3AE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27.</w:t>
            </w:r>
          </w:p>
        </w:tc>
        <w:tc>
          <w:tcPr>
            <w:tcW w:w="5863" w:type="dxa"/>
          </w:tcPr>
          <w:p w14:paraId="708929DD" w14:textId="23941D01" w:rsidR="00A261AC" w:rsidRPr="00822702" w:rsidRDefault="00A261A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X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Comparison Charts demonstrating common design of ‘Merry-go-Round’</w:t>
            </w:r>
          </w:p>
        </w:tc>
        <w:tc>
          <w:tcPr>
            <w:tcW w:w="2097" w:type="dxa"/>
          </w:tcPr>
          <w:p w14:paraId="5917F3FA" w14:textId="3F987C35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782 – 806</w:t>
            </w:r>
          </w:p>
        </w:tc>
      </w:tr>
      <w:tr w:rsidR="00A261AC" w:rsidRPr="00822702" w14:paraId="0C6CE219" w14:textId="77777777" w:rsidTr="0022255B">
        <w:trPr>
          <w:trHeight w:val="928"/>
        </w:trPr>
        <w:tc>
          <w:tcPr>
            <w:tcW w:w="1128" w:type="dxa"/>
          </w:tcPr>
          <w:p w14:paraId="6495F3A6" w14:textId="1208E2B5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27.</w:t>
            </w:r>
          </w:p>
        </w:tc>
        <w:tc>
          <w:tcPr>
            <w:tcW w:w="5863" w:type="dxa"/>
          </w:tcPr>
          <w:p w14:paraId="67B11B11" w14:textId="442613BE" w:rsidR="00A261AC" w:rsidRPr="00822702" w:rsidRDefault="00A261A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Y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‘Speedo’</w:t>
            </w:r>
          </w:p>
        </w:tc>
        <w:tc>
          <w:tcPr>
            <w:tcW w:w="2097" w:type="dxa"/>
          </w:tcPr>
          <w:p w14:paraId="10684D5F" w14:textId="590CB598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807 – 815</w:t>
            </w:r>
          </w:p>
        </w:tc>
      </w:tr>
      <w:tr w:rsidR="00A261AC" w:rsidRPr="00822702" w14:paraId="0B4EEA4E" w14:textId="77777777" w:rsidTr="0022255B">
        <w:trPr>
          <w:trHeight w:val="872"/>
        </w:trPr>
        <w:tc>
          <w:tcPr>
            <w:tcW w:w="1128" w:type="dxa"/>
          </w:tcPr>
          <w:p w14:paraId="482A8F7B" w14:textId="3933F0C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28.</w:t>
            </w:r>
          </w:p>
        </w:tc>
        <w:tc>
          <w:tcPr>
            <w:tcW w:w="5863" w:type="dxa"/>
          </w:tcPr>
          <w:p w14:paraId="23CF3694" w14:textId="645FFAF1" w:rsidR="00A261AC" w:rsidRPr="00822702" w:rsidRDefault="00A261A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Z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‘Fun Flyer’</w:t>
            </w:r>
          </w:p>
        </w:tc>
        <w:tc>
          <w:tcPr>
            <w:tcW w:w="2097" w:type="dxa"/>
          </w:tcPr>
          <w:p w14:paraId="5F6D9DE3" w14:textId="1A592EA2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816 – 851</w:t>
            </w:r>
          </w:p>
        </w:tc>
      </w:tr>
      <w:tr w:rsidR="00A261AC" w:rsidRPr="00822702" w14:paraId="04B40E03" w14:textId="77777777" w:rsidTr="0022255B">
        <w:trPr>
          <w:trHeight w:val="872"/>
        </w:trPr>
        <w:tc>
          <w:tcPr>
            <w:tcW w:w="1128" w:type="dxa"/>
          </w:tcPr>
          <w:p w14:paraId="6D7F67D5" w14:textId="1EBBF0ED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29.</w:t>
            </w:r>
          </w:p>
        </w:tc>
        <w:tc>
          <w:tcPr>
            <w:tcW w:w="5863" w:type="dxa"/>
          </w:tcPr>
          <w:p w14:paraId="4BBF4ABE" w14:textId="72ECC272" w:rsidR="00A261AC" w:rsidRPr="00822702" w:rsidRDefault="00A261AC" w:rsidP="00A261A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AA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- Comparison Charts demonstrating common design of ‘Goal Post’</w:t>
            </w:r>
          </w:p>
        </w:tc>
        <w:tc>
          <w:tcPr>
            <w:tcW w:w="2097" w:type="dxa"/>
          </w:tcPr>
          <w:p w14:paraId="04A33850" w14:textId="00D052E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852 – 878</w:t>
            </w:r>
          </w:p>
        </w:tc>
      </w:tr>
      <w:tr w:rsidR="00A261AC" w:rsidRPr="00822702" w14:paraId="10DC3760" w14:textId="77777777" w:rsidTr="0022255B">
        <w:trPr>
          <w:trHeight w:val="872"/>
        </w:trPr>
        <w:tc>
          <w:tcPr>
            <w:tcW w:w="1128" w:type="dxa"/>
          </w:tcPr>
          <w:p w14:paraId="0A8A3E5E" w14:textId="1778EE17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30.</w:t>
            </w:r>
          </w:p>
        </w:tc>
        <w:tc>
          <w:tcPr>
            <w:tcW w:w="5863" w:type="dxa"/>
          </w:tcPr>
          <w:p w14:paraId="7487553E" w14:textId="2CED6495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AB -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Comparison Charts demonstrating common design of ‘Twirl Climber’</w:t>
            </w:r>
          </w:p>
        </w:tc>
        <w:tc>
          <w:tcPr>
            <w:tcW w:w="2097" w:type="dxa"/>
          </w:tcPr>
          <w:p w14:paraId="06DE151A" w14:textId="7B0339A1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879 – 898</w:t>
            </w:r>
          </w:p>
        </w:tc>
      </w:tr>
      <w:tr w:rsidR="00A261AC" w:rsidRPr="00822702" w14:paraId="7193D1B1" w14:textId="77777777" w:rsidTr="0022255B">
        <w:trPr>
          <w:trHeight w:val="872"/>
        </w:trPr>
        <w:tc>
          <w:tcPr>
            <w:tcW w:w="1128" w:type="dxa"/>
          </w:tcPr>
          <w:p w14:paraId="6B4528CD" w14:textId="3BFA0770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31.</w:t>
            </w:r>
          </w:p>
        </w:tc>
        <w:tc>
          <w:tcPr>
            <w:tcW w:w="5863" w:type="dxa"/>
          </w:tcPr>
          <w:p w14:paraId="573B32E3" w14:textId="338D9E96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AC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Invoices depicting promotional expenditure of the Defendant No. 2</w:t>
            </w:r>
          </w:p>
        </w:tc>
        <w:tc>
          <w:tcPr>
            <w:tcW w:w="2097" w:type="dxa"/>
          </w:tcPr>
          <w:p w14:paraId="151C1665" w14:textId="0F3FBC2A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899 – 907</w:t>
            </w:r>
          </w:p>
        </w:tc>
      </w:tr>
      <w:tr w:rsidR="00A261AC" w:rsidRPr="00822702" w14:paraId="0ACC7985" w14:textId="77777777" w:rsidTr="0022255B">
        <w:trPr>
          <w:trHeight w:val="872"/>
        </w:trPr>
        <w:tc>
          <w:tcPr>
            <w:tcW w:w="1128" w:type="dxa"/>
          </w:tcPr>
          <w:p w14:paraId="4EE06B8F" w14:textId="44512FDC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32.</w:t>
            </w:r>
          </w:p>
        </w:tc>
        <w:tc>
          <w:tcPr>
            <w:tcW w:w="5863" w:type="dxa"/>
          </w:tcPr>
          <w:p w14:paraId="128B3B52" w14:textId="421D9123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Annexure AD –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Invoices issued by the Defendant No. 2</w:t>
            </w:r>
          </w:p>
        </w:tc>
        <w:tc>
          <w:tcPr>
            <w:tcW w:w="2097" w:type="dxa"/>
          </w:tcPr>
          <w:p w14:paraId="026F81A0" w14:textId="13D34288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908 – 918</w:t>
            </w:r>
          </w:p>
        </w:tc>
      </w:tr>
      <w:tr w:rsidR="00A261AC" w:rsidRPr="00822702" w14:paraId="6F945307" w14:textId="77777777" w:rsidTr="0022255B">
        <w:trPr>
          <w:trHeight w:val="872"/>
        </w:trPr>
        <w:tc>
          <w:tcPr>
            <w:tcW w:w="1128" w:type="dxa"/>
          </w:tcPr>
          <w:p w14:paraId="3242EA72" w14:textId="4F4188F6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33.</w:t>
            </w:r>
          </w:p>
        </w:tc>
        <w:tc>
          <w:tcPr>
            <w:tcW w:w="5863" w:type="dxa"/>
          </w:tcPr>
          <w:p w14:paraId="4C28E843" w14:textId="62640788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AE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Invoices / Purchase Bills of Defendant 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br/>
              <w:t>No. 6</w:t>
            </w:r>
          </w:p>
        </w:tc>
        <w:tc>
          <w:tcPr>
            <w:tcW w:w="2097" w:type="dxa"/>
          </w:tcPr>
          <w:p w14:paraId="58632BCE" w14:textId="2809E099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919 – 954</w:t>
            </w:r>
          </w:p>
        </w:tc>
      </w:tr>
      <w:tr w:rsidR="00A261AC" w:rsidRPr="00822702" w14:paraId="0C3E8EA5" w14:textId="77777777" w:rsidTr="0022255B">
        <w:trPr>
          <w:trHeight w:val="872"/>
        </w:trPr>
        <w:tc>
          <w:tcPr>
            <w:tcW w:w="1128" w:type="dxa"/>
          </w:tcPr>
          <w:p w14:paraId="27F666AF" w14:textId="20302E0B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34.</w:t>
            </w:r>
          </w:p>
        </w:tc>
        <w:tc>
          <w:tcPr>
            <w:tcW w:w="5863" w:type="dxa"/>
          </w:tcPr>
          <w:p w14:paraId="32CE12A7" w14:textId="3C287C50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AF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Invoices of other distributors / traders of toys.</w:t>
            </w:r>
          </w:p>
        </w:tc>
        <w:tc>
          <w:tcPr>
            <w:tcW w:w="2097" w:type="dxa"/>
          </w:tcPr>
          <w:p w14:paraId="26AE6AA9" w14:textId="2880FDCC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955 – 960</w:t>
            </w:r>
          </w:p>
        </w:tc>
      </w:tr>
      <w:tr w:rsidR="00A261AC" w:rsidRPr="00822702" w14:paraId="14244A42" w14:textId="77777777" w:rsidTr="0022255B">
        <w:trPr>
          <w:trHeight w:val="872"/>
        </w:trPr>
        <w:tc>
          <w:tcPr>
            <w:tcW w:w="1128" w:type="dxa"/>
          </w:tcPr>
          <w:p w14:paraId="50E2550F" w14:textId="73632C51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35.</w:t>
            </w:r>
          </w:p>
        </w:tc>
        <w:tc>
          <w:tcPr>
            <w:tcW w:w="5863" w:type="dxa"/>
          </w:tcPr>
          <w:p w14:paraId="15E5F80B" w14:textId="7B0CD2CC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AG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Plaintiff’s e-mail to several distributors of toys.</w:t>
            </w:r>
          </w:p>
        </w:tc>
        <w:tc>
          <w:tcPr>
            <w:tcW w:w="2097" w:type="dxa"/>
          </w:tcPr>
          <w:p w14:paraId="32697E70" w14:textId="480934CA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961 – 962</w:t>
            </w:r>
          </w:p>
        </w:tc>
      </w:tr>
      <w:tr w:rsidR="00A261AC" w:rsidRPr="00822702" w14:paraId="61853BC7" w14:textId="77777777" w:rsidTr="0022255B">
        <w:trPr>
          <w:trHeight w:val="872"/>
        </w:trPr>
        <w:tc>
          <w:tcPr>
            <w:tcW w:w="1128" w:type="dxa"/>
          </w:tcPr>
          <w:p w14:paraId="3A348D2B" w14:textId="513447DB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36.</w:t>
            </w:r>
          </w:p>
        </w:tc>
        <w:tc>
          <w:tcPr>
            <w:tcW w:w="5863" w:type="dxa"/>
          </w:tcPr>
          <w:p w14:paraId="0D188F41" w14:textId="3F7B2E4A" w:rsidR="00A261AC" w:rsidRPr="00822702" w:rsidRDefault="00A261AC" w:rsidP="00A261A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b/>
                <w:sz w:val="28"/>
                <w:lang w:val="en-US"/>
              </w:rPr>
              <w:t>Annexure AH</w:t>
            </w: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 xml:space="preserve"> – Resolution passed by Board of Directors Playwell Impex Pvt. Ltd. authorizing Mr. Pawan Gupta to act on behalf of Playwell Impex Pvt. Ltd.</w:t>
            </w:r>
          </w:p>
        </w:tc>
        <w:tc>
          <w:tcPr>
            <w:tcW w:w="2097" w:type="dxa"/>
          </w:tcPr>
          <w:p w14:paraId="023C61EC" w14:textId="257F56EC" w:rsidR="00A261AC" w:rsidRPr="00822702" w:rsidRDefault="00A261AC" w:rsidP="008227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2702">
              <w:rPr>
                <w:rFonts w:ascii="Times New Roman" w:hAnsi="Times New Roman" w:cs="Times New Roman"/>
                <w:sz w:val="28"/>
                <w:lang w:val="en-US"/>
              </w:rPr>
              <w:t>963 – 986</w:t>
            </w:r>
          </w:p>
        </w:tc>
      </w:tr>
    </w:tbl>
    <w:p w14:paraId="185552BD" w14:textId="77777777" w:rsidR="00A261AC" w:rsidRPr="00822702" w:rsidRDefault="00A261AC" w:rsidP="0033334C">
      <w:pPr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sectPr w:rsidR="00A261AC" w:rsidRPr="00822702" w:rsidSect="00A92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36"/>
    <w:rsid w:val="000427DF"/>
    <w:rsid w:val="0033334C"/>
    <w:rsid w:val="004C6036"/>
    <w:rsid w:val="005E57D0"/>
    <w:rsid w:val="00822702"/>
    <w:rsid w:val="00A261AC"/>
    <w:rsid w:val="00A92D09"/>
    <w:rsid w:val="00D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70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492</Words>
  <Characters>2810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Gyandeep Kaushal</dc:creator>
  <cp:keywords/>
  <dc:description/>
  <cp:lastModifiedBy>Gyandeep Kaushal</cp:lastModifiedBy>
  <cp:revision>4</cp:revision>
  <dcterms:created xsi:type="dcterms:W3CDTF">2016-08-04T15:20:00Z</dcterms:created>
  <dcterms:modified xsi:type="dcterms:W3CDTF">2016-08-04T15:45:00Z</dcterms:modified>
</cp:coreProperties>
</file>