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175F1" w14:textId="77777777" w:rsidR="00A11D7E" w:rsidRDefault="00D577AF">
      <w:pPr>
        <w:pStyle w:val="Title"/>
      </w:pPr>
      <w:r>
        <w:t>PURC Letter &amp; Document</w:t>
      </w:r>
    </w:p>
    <w:p w14:paraId="13A175F2" w14:textId="77777777" w:rsidR="00A11D7E" w:rsidRDefault="00D577AF">
      <w:pPr>
        <w:pStyle w:val="Title"/>
        <w:spacing w:after="60"/>
      </w:pPr>
      <w:r>
        <w:t>Tracking System</w:t>
      </w:r>
    </w:p>
    <w:p w14:paraId="13A175F3" w14:textId="77777777" w:rsidR="00A11D7E" w:rsidRDefault="00D577AF">
      <w:pPr>
        <w:pStyle w:val="Subtitle"/>
      </w:pPr>
      <w:r>
        <w:t>Complete Study Guide — how your application is built, how it works, how to find and fix errors, and how to build it again from scratch.</w:t>
      </w:r>
    </w:p>
    <w:p w14:paraId="13A175F4" w14:textId="77777777" w:rsidR="00A11D7E" w:rsidRDefault="00D577AF">
      <w:pPr>
        <w:spacing w:after="120"/>
      </w:pPr>
      <w:r>
        <w:rPr>
          <w:i/>
          <w:iCs/>
          <w:color w:val="5C6675"/>
        </w:rPr>
        <w:t>A beginner-friendly companion. Read it slowly, section by section. Every technical word is explained the first time it a</w:t>
      </w:r>
      <w:r>
        <w:rPr>
          <w:i/>
          <w:iCs/>
          <w:color w:val="5C6675"/>
        </w:rPr>
        <w:t>ppears.</w:t>
      </w:r>
    </w:p>
    <w:p w14:paraId="13A175F5" w14:textId="77777777" w:rsidR="00A11D7E" w:rsidRDefault="00D577AF">
      <w:r>
        <w:br w:type="page"/>
      </w:r>
    </w:p>
    <w:p w14:paraId="13A175F6" w14:textId="77777777" w:rsidR="00A11D7E" w:rsidRDefault="00D577AF">
      <w:pPr>
        <w:pStyle w:val="Heading1"/>
      </w:pPr>
      <w:bookmarkStart w:id="0" w:name="_Toc234499485"/>
      <w:r>
        <w:lastRenderedPageBreak/>
        <w:t>Contents</w:t>
      </w:r>
      <w:bookmarkEnd w:id="0"/>
    </w:p>
    <w:sdt>
      <w:sdtPr>
        <w:alias w:val="Table of Contents"/>
        <w:id w:val="837731336"/>
      </w:sdtPr>
      <w:sdtEndPr/>
      <w:sdtContent>
        <w:p w14:paraId="145AB881" w14:textId="5728F63D" w:rsidR="00701A5C" w:rsidRDefault="00D577A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99485" w:history="1">
            <w:r w:rsidR="00701A5C" w:rsidRPr="00FF55AD">
              <w:rPr>
                <w:rStyle w:val="Hyperlink"/>
                <w:noProof/>
              </w:rPr>
              <w:t>Contents</w:t>
            </w:r>
            <w:r w:rsidR="00701A5C">
              <w:rPr>
                <w:noProof/>
              </w:rPr>
              <w:tab/>
            </w:r>
            <w:r w:rsidR="00701A5C">
              <w:rPr>
                <w:noProof/>
              </w:rPr>
              <w:fldChar w:fldCharType="begin"/>
            </w:r>
            <w:r w:rsidR="00701A5C">
              <w:rPr>
                <w:noProof/>
              </w:rPr>
              <w:instrText xml:space="preserve"> PAGEREF _Toc234499485 \h </w:instrText>
            </w:r>
            <w:r w:rsidR="00701A5C">
              <w:rPr>
                <w:noProof/>
              </w:rPr>
            </w:r>
            <w:r w:rsidR="00701A5C">
              <w:rPr>
                <w:noProof/>
              </w:rPr>
              <w:fldChar w:fldCharType="separate"/>
            </w:r>
            <w:r w:rsidR="00701A5C">
              <w:rPr>
                <w:noProof/>
              </w:rPr>
              <w:t>2</w:t>
            </w:r>
            <w:r w:rsidR="00701A5C">
              <w:rPr>
                <w:noProof/>
              </w:rPr>
              <w:fldChar w:fldCharType="end"/>
            </w:r>
          </w:hyperlink>
        </w:p>
        <w:p w14:paraId="7764F517" w14:textId="393D29AB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86" w:history="1">
            <w:r w:rsidRPr="00FF55AD">
              <w:rPr>
                <w:rStyle w:val="Hyperlink"/>
                <w:noProof/>
              </w:rPr>
              <w:t>1. The Big Picture — what your app actually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1B7773" w14:textId="67BFF538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87" w:history="1">
            <w:r w:rsidRPr="00FF55AD">
              <w:rPr>
                <w:rStyle w:val="Hyperlink"/>
                <w:noProof/>
              </w:rPr>
              <w:t>2. The vocabulary you must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C27FF8" w14:textId="29C7AD68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88" w:history="1">
            <w:r w:rsidRPr="00FF55AD">
              <w:rPr>
                <w:rStyle w:val="Hyperlink"/>
                <w:noProof/>
              </w:rPr>
              <w:t>3. How the project is organised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B43D6A" w14:textId="2394B0B6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89" w:history="1">
            <w:r w:rsidRPr="00FF55AD">
              <w:rPr>
                <w:rStyle w:val="Hyperlink"/>
                <w:noProof/>
              </w:rPr>
              <w:t>4. The life of a single click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A4C9C6" w14:textId="5B5F5DFC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0" w:history="1">
            <w:r w:rsidRPr="00FF55AD">
              <w:rPr>
                <w:rStyle w:val="Hyperlink"/>
                <w:noProof/>
              </w:rPr>
              <w:t>5. The server,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DD8898" w14:textId="61D0BFB2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1" w:history="1">
            <w:r w:rsidRPr="00FF55AD">
              <w:rPr>
                <w:rStyle w:val="Hyperlink"/>
                <w:noProof/>
              </w:rPr>
              <w:t>6. The client,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CE1CFD" w14:textId="1AB3E5F5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2" w:history="1">
            <w:r w:rsidRPr="00FF55AD">
              <w:rPr>
                <w:rStyle w:val="Hyperlink"/>
                <w:noProof/>
              </w:rPr>
              <w:t>7. The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3AF3B8" w14:textId="15BA7179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3" w:history="1">
            <w:r w:rsidRPr="00FF55AD">
              <w:rPr>
                <w:rStyle w:val="Hyperlink"/>
                <w:noProof/>
              </w:rPr>
              <w:t>8. The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A4C391" w14:textId="672AF537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4" w:history="1">
            <w:r w:rsidRPr="00FF55AD">
              <w:rPr>
                <w:rStyle w:val="Hyperlink"/>
                <w:noProof/>
              </w:rPr>
              <w:t>9.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EF76E6" w14:textId="1BC9164F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5" w:history="1">
            <w:r w:rsidRPr="00FF55AD">
              <w:rPr>
                <w:rStyle w:val="Hyperlink"/>
                <w:noProof/>
              </w:rPr>
              <w:t>10. Where errors happen and how to fix them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B164F8" w14:textId="76273608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6" w:history="1">
            <w:r w:rsidRPr="00FF55AD">
              <w:rPr>
                <w:rStyle w:val="Hyperlink"/>
                <w:noProof/>
              </w:rPr>
              <w:t>11. How you would build this from zero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7B4B0D" w14:textId="1C6CB0E6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7" w:history="1">
            <w:r w:rsidRPr="00FF55AD">
              <w:rPr>
                <w:rStyle w:val="Hyperlink"/>
                <w:noProof/>
              </w:rPr>
              <w:t>12. How to present this confidently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FAD3BE" w14:textId="5B3B6FD8" w:rsidR="00701A5C" w:rsidRDefault="00701A5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99498" w:history="1">
            <w:r w:rsidRPr="00FF55AD">
              <w:rPr>
                <w:rStyle w:val="Hyperlink"/>
                <w:noProof/>
              </w:rPr>
              <w:t>Final encouragement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_Toc234499498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175F8" w14:textId="7499E554" w:rsidR="00A11D7E" w:rsidRDefault="00D577AF">
          <w:r>
            <w:fldChar w:fldCharType="end"/>
          </w:r>
        </w:p>
      </w:sdtContent>
    </w:sdt>
    <w:p w14:paraId="13A175F9" w14:textId="77777777" w:rsidR="00A11D7E" w:rsidRDefault="00D577AF">
      <w:r>
        <w:br w:type="page"/>
      </w:r>
    </w:p>
    <w:p w14:paraId="13A175FA" w14:textId="77777777" w:rsidR="00A11D7E" w:rsidRDefault="00D577AF">
      <w:pPr>
        <w:pStyle w:val="Heading1"/>
      </w:pPr>
      <w:bookmarkStart w:id="1" w:name="_Toc234499486"/>
      <w:r>
        <w:lastRenderedPageBreak/>
        <w:t>1. The Big Picture — what your app actually is</w:t>
      </w:r>
      <w:bookmarkEnd w:id="1"/>
    </w:p>
    <w:p w14:paraId="13A175FB" w14:textId="77777777" w:rsidR="00A11D7E" w:rsidRDefault="00D577AF">
      <w:pPr>
        <w:spacing w:after="120"/>
      </w:pPr>
      <w:r>
        <w:t>Your application is a web app. A web app has two halves that talk to each other over the internet:</w:t>
      </w:r>
    </w:p>
    <w:p w14:paraId="13A175FC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Client (the "frontend"): </w:t>
      </w:r>
      <w:r>
        <w:t xml:space="preserve">the pages, buttons, tables and charts </w:t>
      </w:r>
      <w:r>
        <w:t>you see. It runs inside the user’s web browser. Built with React.</w:t>
      </w:r>
    </w:p>
    <w:p w14:paraId="13A175FD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Server (the "backend"): </w:t>
      </w:r>
      <w:r>
        <w:t>the part users never see. It receives requests, does the thinking, talks to the database, and sends answers back. Built with Node.js + Express.</w:t>
      </w:r>
    </w:p>
    <w:p w14:paraId="13A175FE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Database: </w:t>
      </w:r>
      <w:r>
        <w:t>a pe</w:t>
      </w:r>
      <w:r>
        <w:t>rmanent filing cabinet that remembers your letters even after the server restarts. It is PostgreSQL.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D7E" w14:paraId="13A17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87A10"/>
              <w:left w:val="single" w:sz="24" w:space="0" w:color="B87A10"/>
              <w:bottom w:val="single" w:sz="8" w:space="0" w:color="B87A10"/>
              <w:right w:val="single" w:sz="8" w:space="0" w:color="B87A10"/>
            </w:tcBorders>
            <w:shd w:val="clear" w:color="auto" w:fill="FBEED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175FF" w14:textId="0D971B3A" w:rsidR="00A11D7E" w:rsidRDefault="00D577AF">
            <w:r>
              <w:rPr>
                <w:sz w:val="24"/>
                <w:szCs w:val="24"/>
              </w:rPr>
              <w:t>💡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</w:rPr>
              <w:t xml:space="preserve">Key idea:  </w:t>
            </w:r>
            <w:r>
              <w:t xml:space="preserve">The client is dumb and pretty; the server is smart and secure. The client never talks to the database directly — it always asks the server, </w:t>
            </w:r>
            <w:r>
              <w:t>and the server decides what to allow. That is what keeps your data safe.</w:t>
            </w:r>
          </w:p>
        </w:tc>
      </w:tr>
    </w:tbl>
    <w:p w14:paraId="13A17601" w14:textId="77777777" w:rsidR="00A11D7E" w:rsidRDefault="00A11D7E">
      <w:pPr>
        <w:spacing w:after="80"/>
      </w:pPr>
    </w:p>
    <w:p w14:paraId="13A17602" w14:textId="77777777" w:rsidR="00A11D7E" w:rsidRDefault="00D577AF">
      <w:pPr>
        <w:spacing w:after="120"/>
      </w:pPr>
      <w:r>
        <w:rPr>
          <w:b/>
          <w:bCs/>
        </w:rPr>
        <w:t xml:space="preserve">Live app: </w:t>
      </w:r>
      <w:r>
        <w:rPr>
          <w:color w:val="3F5AA6"/>
        </w:rPr>
        <w:t>https://purc-letter-tracker.onrender.com</w:t>
      </w:r>
    </w:p>
    <w:p w14:paraId="13A17603" w14:textId="77777777" w:rsidR="00A11D7E" w:rsidRDefault="00D577AF">
      <w:pPr>
        <w:spacing w:after="120"/>
      </w:pPr>
      <w:r>
        <w:rPr>
          <w:b/>
          <w:bCs/>
        </w:rPr>
        <w:t xml:space="preserve">Code: </w:t>
      </w:r>
      <w:r>
        <w:rPr>
          <w:color w:val="3F5AA6"/>
        </w:rPr>
        <w:t>https://github.com/gyaneeugenia-cell/purc-letter-tracker</w:t>
      </w:r>
    </w:p>
    <w:p w14:paraId="13A17604" w14:textId="77777777" w:rsidR="00A11D7E" w:rsidRDefault="00D577AF">
      <w:pPr>
        <w:pStyle w:val="Heading1"/>
      </w:pPr>
      <w:bookmarkStart w:id="2" w:name="_Toc234499487"/>
      <w:r>
        <w:t>2. The vocabulary you must know</w:t>
      </w:r>
      <w:bookmarkEnd w:id="2"/>
    </w:p>
    <w:p w14:paraId="13A17605" w14:textId="77777777" w:rsidR="00A11D7E" w:rsidRDefault="00D577AF">
      <w:pPr>
        <w:spacing w:after="120"/>
      </w:pPr>
      <w:r>
        <w:t>Learn these words and most of the confusion disappears: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11D7E" w14:paraId="13A17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3F5A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6" w14:textId="77777777" w:rsidR="00A11D7E" w:rsidRDefault="00D577AF"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3F5A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7" w14:textId="77777777" w:rsidR="00A11D7E" w:rsidRDefault="00D577AF">
            <w:r>
              <w:rPr>
                <w:b/>
                <w:bCs/>
                <w:color w:val="FFFFFF"/>
              </w:rPr>
              <w:t>Plain meaning</w:t>
            </w:r>
          </w:p>
        </w:tc>
      </w:tr>
      <w:tr w:rsidR="00A11D7E" w14:paraId="13A17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9" w14:textId="77777777" w:rsidR="00A11D7E" w:rsidRDefault="00D577AF">
            <w:r>
              <w:t>Frontend / Client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A" w14:textId="77777777" w:rsidR="00A11D7E" w:rsidRDefault="00D577AF">
            <w:r>
              <w:t>The visual part running in the browser (React).</w:t>
            </w:r>
          </w:p>
        </w:tc>
      </w:tr>
      <w:tr w:rsidR="00A11D7E" w14:paraId="13A176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C" w14:textId="77777777" w:rsidR="00A11D7E" w:rsidRDefault="00D577AF">
            <w:r>
              <w:t>Backend / Server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D" w14:textId="77777777" w:rsidR="00A11D7E" w:rsidRDefault="00D577AF">
            <w:r>
              <w:t>The hidden logic running on a computer in the cloud (Node/Express).</w:t>
            </w:r>
          </w:p>
        </w:tc>
      </w:tr>
      <w:tr w:rsidR="00A11D7E" w14:paraId="13A17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0F" w14:textId="77777777" w:rsidR="00A11D7E" w:rsidRDefault="00D577AF">
            <w:r>
              <w:t>API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0" w14:textId="77777777" w:rsidR="00A11D7E" w:rsidRDefault="00D577AF">
            <w:r>
              <w:t>The "menu" of things the server can do. Each item is a URL like /api/letters.</w:t>
            </w:r>
          </w:p>
        </w:tc>
      </w:tr>
      <w:tr w:rsidR="00A11D7E" w14:paraId="13A176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2" w14:textId="77777777" w:rsidR="00A11D7E" w:rsidRDefault="00D577AF">
            <w:r>
              <w:t>Endpoint / Route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3" w14:textId="77777777" w:rsidR="00A11D7E" w:rsidRDefault="00D577AF">
            <w:r>
              <w:t xml:space="preserve">One item on that menu, </w:t>
            </w:r>
            <w:proofErr w:type="gramStart"/>
            <w:r>
              <w:t>e.g.</w:t>
            </w:r>
            <w:proofErr w:type="gramEnd"/>
            <w:r>
              <w:t xml:space="preserve"> GET /api/letters = "list letters".</w:t>
            </w:r>
          </w:p>
        </w:tc>
      </w:tr>
      <w:tr w:rsidR="00A11D7E" w14:paraId="13A176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5" w14:textId="77777777" w:rsidR="00A11D7E" w:rsidRDefault="00D577AF">
            <w:r>
              <w:t>Request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6" w14:textId="77777777" w:rsidR="00A11D7E" w:rsidRDefault="00D577AF">
            <w:r>
              <w:t>A message from client to server ("please do this").</w:t>
            </w:r>
          </w:p>
        </w:tc>
      </w:tr>
      <w:tr w:rsidR="00A11D7E" w14:paraId="13A17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8" w14:textId="77777777" w:rsidR="00A11D7E" w:rsidRDefault="00D577AF">
            <w:r>
              <w:t>Response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9" w14:textId="77777777" w:rsidR="00A11D7E" w:rsidRDefault="00D577AF">
            <w:r>
              <w:t>The server’s reply (usually JSON).</w:t>
            </w:r>
          </w:p>
        </w:tc>
      </w:tr>
      <w:tr w:rsidR="00A11D7E" w14:paraId="13A17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B" w14:textId="77777777" w:rsidR="00A11D7E" w:rsidRDefault="00D577AF">
            <w:r>
              <w:t>JSON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C" w14:textId="77777777" w:rsidR="00A11D7E" w:rsidRDefault="00D577AF">
            <w:r>
              <w:t xml:space="preserve">A text format for data, e.g. </w:t>
            </w:r>
            <w:proofErr w:type="gramStart"/>
            <w:r>
              <w:t>{ "</w:t>
            </w:r>
            <w:proofErr w:type="gramEnd"/>
            <w:r>
              <w:t>name": "ECG", "count": 12 }.</w:t>
            </w:r>
          </w:p>
        </w:tc>
      </w:tr>
      <w:tr w:rsidR="00A11D7E" w14:paraId="13A17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E" w14:textId="77777777" w:rsidR="00A11D7E" w:rsidRDefault="00D577AF">
            <w:r>
              <w:t>Component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1F" w14:textId="77777777" w:rsidR="00A11D7E" w:rsidRDefault="00D577AF">
            <w:r>
              <w:t>A reusable Lego-block of UI in React (a button, a card, a page).</w:t>
            </w:r>
          </w:p>
        </w:tc>
      </w:tr>
      <w:tr w:rsidR="00A11D7E" w14:paraId="13A176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21" w14:textId="77777777" w:rsidR="00A11D7E" w:rsidRDefault="00D577AF">
            <w:r>
              <w:t>State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22" w14:textId="77777777" w:rsidR="00A11D7E" w:rsidRDefault="00D577AF">
            <w:r>
              <w:t>Data a component remembers right now. Change it and the screen re-draws.</w:t>
            </w:r>
          </w:p>
        </w:tc>
      </w:tr>
      <w:tr w:rsidR="00A11D7E" w14:paraId="13A17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24" w14:textId="77777777" w:rsidR="00A11D7E" w:rsidRDefault="00D577AF">
            <w:r>
              <w:t>npm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25" w14:textId="77777777" w:rsidR="00A11D7E" w:rsidRDefault="00D577AF">
            <w:r>
              <w:t>The tool that installs and runs your project’s building blocks.</w:t>
            </w:r>
          </w:p>
        </w:tc>
      </w:tr>
      <w:tr w:rsidR="00A11D7E" w14:paraId="13A17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27" w14:textId="77777777" w:rsidR="00A11D7E" w:rsidRDefault="00D577AF">
            <w:r>
              <w:t>Git / GitHub</w:t>
            </w:r>
          </w:p>
        </w:tc>
        <w:tc>
          <w:tcPr>
            <w:tcW w:w="676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28" w14:textId="77777777" w:rsidR="00A11D7E" w:rsidRDefault="00D577AF">
            <w:r>
              <w:t>Saves every version of your code and pushes it online (git push).</w:t>
            </w:r>
          </w:p>
        </w:tc>
      </w:tr>
    </w:tbl>
    <w:p w14:paraId="13A1762A" w14:textId="77777777" w:rsidR="00A11D7E" w:rsidRDefault="00D577AF">
      <w:pPr>
        <w:pStyle w:val="Heading1"/>
      </w:pPr>
      <w:bookmarkStart w:id="3" w:name="_Toc234499488"/>
      <w:r>
        <w:lastRenderedPageBreak/>
        <w:t>3. How the project is organised</w:t>
      </w:r>
      <w:bookmarkEnd w:id="3"/>
    </w:p>
    <w:p w14:paraId="13A1762B" w14:textId="77777777" w:rsidR="00A11D7E" w:rsidRDefault="00D577AF">
      <w:pPr>
        <w:spacing w:after="120"/>
      </w:pPr>
      <w:r>
        <w:t>Your project is a monorepo — one folder holding both halves.</w:t>
      </w:r>
    </w:p>
    <w:p w14:paraId="13A1762C" w14:textId="77777777" w:rsidR="00A11D7E" w:rsidRDefault="00D577AF">
      <w:pPr>
        <w:pStyle w:val="Heading3"/>
      </w:pPr>
      <w:r>
        <w:t>Top level</w:t>
      </w:r>
    </w:p>
    <w:p w14:paraId="13A1762D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package.json</w:t>
      </w:r>
      <w:proofErr w:type="gramEnd"/>
      <w:r>
        <w:rPr>
          <w:b/>
          <w:bCs/>
        </w:rPr>
        <w:t xml:space="preserve"> </w:t>
      </w:r>
      <w:r>
        <w:t>— the control panel (scripts + workspaces).</w:t>
      </w:r>
    </w:p>
    <w:p w14:paraId="13A1762E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render.yaml</w:t>
      </w:r>
      <w:proofErr w:type="gramEnd"/>
      <w:r>
        <w:rPr>
          <w:b/>
          <w:bCs/>
        </w:rPr>
        <w:t xml:space="preserve"> </w:t>
      </w:r>
      <w:r>
        <w:t>— tells Render ho</w:t>
      </w:r>
      <w:r>
        <w:t>w to deploy.</w:t>
      </w:r>
    </w:p>
    <w:p w14:paraId="13A1762F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client/ </w:t>
      </w:r>
      <w:r>
        <w:t>— the frontend (React).</w:t>
      </w:r>
    </w:p>
    <w:p w14:paraId="13A17630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server/ </w:t>
      </w:r>
      <w:r>
        <w:t>— the backend (Node/Express).</w:t>
      </w:r>
    </w:p>
    <w:p w14:paraId="13A17631" w14:textId="77777777" w:rsidR="00A11D7E" w:rsidRDefault="00D577AF">
      <w:pPr>
        <w:pStyle w:val="Heading3"/>
      </w:pPr>
      <w:r>
        <w:t>Inside client/src</w:t>
      </w:r>
    </w:p>
    <w:p w14:paraId="13A17632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pages/ </w:t>
      </w:r>
      <w:r>
        <w:t>— one file per screen (Dashboard, Search, Login…).</w:t>
      </w:r>
    </w:p>
    <w:p w14:paraId="13A17633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components/ </w:t>
      </w:r>
      <w:r>
        <w:t>— reusable pieces: layout/ (Sidebar, Topbar), ui/ (MetricCard, DataTable), ai/ (the a</w:t>
      </w:r>
      <w:r>
        <w:t>ssistant).</w:t>
      </w:r>
    </w:p>
    <w:p w14:paraId="13A17634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api/http.js </w:t>
      </w:r>
      <w:r>
        <w:t>— the single place that sends requests to the server.</w:t>
      </w:r>
    </w:p>
    <w:p w14:paraId="13A17635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constants/, utils/, styles/ </w:t>
      </w:r>
      <w:r>
        <w:t>— fixed lists, helper functions, styling.</w:t>
      </w:r>
    </w:p>
    <w:p w14:paraId="13A17636" w14:textId="77777777" w:rsidR="00A11D7E" w:rsidRDefault="00D577AF">
      <w:pPr>
        <w:pStyle w:val="Heading3"/>
      </w:pPr>
      <w:r>
        <w:t>Inside server/src</w:t>
      </w:r>
    </w:p>
    <w:p w14:paraId="13A17637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index.js </w:t>
      </w:r>
      <w:r>
        <w:t>— the server’s front door.</w:t>
      </w:r>
    </w:p>
    <w:p w14:paraId="13A17638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config/ </w:t>
      </w:r>
      <w:r>
        <w:t>— env.js (secrets/keys) and persistence.js (database).</w:t>
      </w:r>
    </w:p>
    <w:p w14:paraId="13A17639" w14:textId="77777777" w:rsidR="00A11D7E" w:rsidRDefault="00D577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modules/ </w:t>
      </w:r>
      <w:r>
        <w:t>— one folder per feature: auth, letters, dashboard, search, audit, assistant.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D7E" w14:paraId="13A17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F5AA6"/>
              <w:left w:val="single" w:sz="24" w:space="0" w:color="3F5AA6"/>
              <w:bottom w:val="single" w:sz="8" w:space="0" w:color="3F5AA6"/>
              <w:right w:val="single" w:sz="8" w:space="0" w:color="3F5AA6"/>
            </w:tcBorders>
            <w:shd w:val="clear" w:color="auto" w:fill="E6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1763A" w14:textId="0A24B846" w:rsidR="00A11D7E" w:rsidRDefault="00D577AF">
            <w:r>
              <w:rPr>
                <w:sz w:val="24"/>
                <w:szCs w:val="24"/>
              </w:rPr>
              <w:t>🧭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</w:rPr>
              <w:t xml:space="preserve">Remember:  </w:t>
            </w:r>
            <w:r>
              <w:t>A "module" on the server is one feature. A "page" on the client is one screen. They talk through th</w:t>
            </w:r>
            <w:r>
              <w:t>e /api/... menu.</w:t>
            </w:r>
          </w:p>
        </w:tc>
      </w:tr>
    </w:tbl>
    <w:p w14:paraId="13A1763C" w14:textId="77777777" w:rsidR="00A11D7E" w:rsidRDefault="00D577AF">
      <w:pPr>
        <w:pStyle w:val="Heading1"/>
      </w:pPr>
      <w:bookmarkStart w:id="4" w:name="_Toc234499489"/>
      <w:r>
        <w:t>4. The life of a single click</w:t>
      </w:r>
      <w:bookmarkEnd w:id="4"/>
    </w:p>
    <w:p w14:paraId="13A1763D" w14:textId="77777777" w:rsidR="00A11D7E" w:rsidRDefault="00D577AF">
      <w:pPr>
        <w:spacing w:after="120"/>
      </w:pPr>
      <w:r>
        <w:t>What happens when a user opens the Dashboard and sees "Total Letters Received: 16</w:t>
      </w:r>
      <w:proofErr w:type="gramStart"/>
      <w:r>
        <w:t>".</w:t>
      </w:r>
      <w:proofErr w:type="gramEnd"/>
      <w:r>
        <w:t xml:space="preserve"> This is the most important thing to understand.</w:t>
      </w:r>
    </w:p>
    <w:p w14:paraId="13A1763E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Browser loads the app → runs client/src/main.jsx.</w:t>
      </w:r>
    </w:p>
    <w:p w14:paraId="13A1763F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 xml:space="preserve">React shows the Dashboard </w:t>
      </w:r>
      <w:r>
        <w:t>page (Dashboard.jsx).</w:t>
      </w:r>
    </w:p>
    <w:p w14:paraId="13A17640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The page asks the server: http.get("/dashboard/metrics").</w:t>
      </w:r>
    </w:p>
    <w:p w14:paraId="13A17641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The request travels over the internet to your server on Render.</w:t>
      </w:r>
    </w:p>
    <w:p w14:paraId="13A17642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index.js sees /api/dashboard and hands it to the dashboard module.</w:t>
      </w:r>
    </w:p>
    <w:p w14:paraId="13A17643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 xml:space="preserve">That module counts the letters and builds a JSON reply: </w:t>
      </w:r>
      <w:proofErr w:type="gramStart"/>
      <w:r>
        <w:t>{ "</w:t>
      </w:r>
      <w:proofErr w:type="gramEnd"/>
      <w:r>
        <w:t>totalReceived": 16, ... }.</w:t>
      </w:r>
    </w:p>
    <w:p w14:paraId="13A17644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The JSON travels back to the browser.</w:t>
      </w:r>
    </w:p>
    <w:p w14:paraId="13A17645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Dashboard.jsx stores it in state, and React draws "16" in the card.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D7E" w14:paraId="13A17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F9E6F"/>
              <w:left w:val="single" w:sz="24" w:space="0" w:color="2F9E6F"/>
              <w:bottom w:val="single" w:sz="8" w:space="0" w:color="2F9E6F"/>
              <w:right w:val="single" w:sz="8" w:space="0" w:color="2F9E6F"/>
            </w:tcBorders>
            <w:shd w:val="clear" w:color="auto" w:fill="E2F3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17646" w14:textId="2FE68E98" w:rsidR="00A11D7E" w:rsidRDefault="00D577AF">
            <w:r>
              <w:rPr>
                <w:sz w:val="24"/>
                <w:szCs w:val="24"/>
              </w:rPr>
              <w:t>🔍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</w:rPr>
              <w:t xml:space="preserve">Why </w:t>
            </w:r>
            <w:proofErr w:type="gramStart"/>
            <w:r>
              <w:rPr>
                <w:b/>
                <w:bCs/>
              </w:rPr>
              <w:t>this matters</w:t>
            </w:r>
            <w:proofErr w:type="gramEnd"/>
            <w:r>
              <w:rPr>
                <w:b/>
                <w:bCs/>
              </w:rPr>
              <w:t xml:space="preserve">:  </w:t>
            </w:r>
            <w:r>
              <w:t>Wrong number but data is right → a client</w:t>
            </w:r>
            <w:r>
              <w:t xml:space="preserve"> problem (the page). Data itself wrong → a server problem (the module). Nothing shows at all → the request failed in between.</w:t>
            </w:r>
          </w:p>
        </w:tc>
      </w:tr>
    </w:tbl>
    <w:p w14:paraId="13A17648" w14:textId="77777777" w:rsidR="00A11D7E" w:rsidRDefault="00D577AF">
      <w:pPr>
        <w:pStyle w:val="Heading1"/>
      </w:pPr>
      <w:bookmarkStart w:id="5" w:name="_Toc234499490"/>
      <w:r>
        <w:lastRenderedPageBreak/>
        <w:t>5. The server, explained</w:t>
      </w:r>
      <w:bookmarkEnd w:id="5"/>
    </w:p>
    <w:p w14:paraId="13A17649" w14:textId="77777777" w:rsidR="00A11D7E" w:rsidRDefault="00D577AF">
      <w:pPr>
        <w:pStyle w:val="Heading3"/>
      </w:pPr>
      <w:r>
        <w:t>server/src/index.js — the front door</w:t>
      </w:r>
    </w:p>
    <w:p w14:paraId="13A1764A" w14:textId="77777777" w:rsidR="00A11D7E" w:rsidRDefault="00D577AF">
      <w:pPr>
        <w:spacing w:after="120"/>
      </w:pPr>
      <w:r>
        <w:t xml:space="preserve">Boots the server: creates the Express app, adds middleware (helmet for security, cors, </w:t>
      </w:r>
      <w:proofErr w:type="gramStart"/>
      <w:r>
        <w:t>express.json</w:t>
      </w:r>
      <w:proofErr w:type="gramEnd"/>
      <w:r>
        <w:t>, rateLimit), mounts the feature modules, serves the built React files, and starts listening. If the server won’t start at all, the crash is here or in a fil</w:t>
      </w:r>
      <w:r>
        <w:t>e it imports.</w:t>
      </w:r>
    </w:p>
    <w:p w14:paraId="13A1764B" w14:textId="77777777" w:rsidR="00A11D7E" w:rsidRDefault="00D577AF">
      <w:pPr>
        <w:pStyle w:val="Heading3"/>
      </w:pPr>
      <w:r>
        <w:t>server/src/config/env.js — the secrets desk</w:t>
      </w:r>
    </w:p>
    <w:p w14:paraId="13A1764C" w14:textId="77777777" w:rsidR="00A11D7E" w:rsidRDefault="00D577AF">
      <w:pPr>
        <w:spacing w:after="120"/>
      </w:pPr>
      <w:r>
        <w:t>Reads settings from the environment (JWT secret, database URL, GEMINI_API_KEY). process.env.X means "read the value X that Render gave me". This is why secrets live in the Render dashboard, never in</w:t>
      </w:r>
      <w:r>
        <w:t xml:space="preserve"> the code.</w:t>
      </w:r>
    </w:p>
    <w:p w14:paraId="13A1764D" w14:textId="77777777" w:rsidR="00A11D7E" w:rsidRDefault="00D577AF">
      <w:pPr>
        <w:pStyle w:val="Heading3"/>
      </w:pPr>
      <w:r>
        <w:t>A "module" — the repeating pattern</w:t>
      </w:r>
    </w:p>
    <w:p w14:paraId="13A1764E" w14:textId="77777777" w:rsidR="00A11D7E" w:rsidRDefault="00D577AF">
      <w:pPr>
        <w:spacing w:after="120"/>
      </w:pPr>
      <w:r>
        <w:t xml:space="preserve">Every module is the same 4-step skeleton: (1) make a mini-menu (Router), (2) define an endpoint, (3) do the work, (4) send JSON back with </w:t>
      </w:r>
      <w:proofErr w:type="gramStart"/>
      <w:r>
        <w:t>res.json</w:t>
      </w:r>
      <w:proofErr w:type="gramEnd"/>
      <w:r>
        <w:t>(...). req = the request; res = the response. Learn one module a</w:t>
      </w:r>
      <w:r>
        <w:t>nd you understand them all.</w:t>
      </w:r>
    </w:p>
    <w:p w14:paraId="13A1764F" w14:textId="77777777" w:rsidR="00A11D7E" w:rsidRDefault="00D577AF">
      <w:pPr>
        <w:pStyle w:val="Heading1"/>
      </w:pPr>
      <w:bookmarkStart w:id="6" w:name="_Toc234499491"/>
      <w:r>
        <w:t>6. The client, explained</w:t>
      </w:r>
      <w:bookmarkEnd w:id="6"/>
    </w:p>
    <w:p w14:paraId="13A17650" w14:textId="77777777" w:rsidR="00A11D7E" w:rsidRDefault="00D577AF">
      <w:pPr>
        <w:pStyle w:val="Heading3"/>
      </w:pPr>
      <w:r>
        <w:t>main.jsx</w:t>
      </w:r>
    </w:p>
    <w:p w14:paraId="13A17651" w14:textId="77777777" w:rsidR="00A11D7E" w:rsidRDefault="00D577AF">
      <w:pPr>
        <w:spacing w:after="120"/>
      </w:pPr>
      <w:r>
        <w:t>Tells React to draw the whole app inside the empty root div, wrapped in an ErrorBoundary (a safety net that shows a friendly message instead of a blank screen if something crashes).</w:t>
      </w:r>
    </w:p>
    <w:p w14:paraId="13A17652" w14:textId="77777777" w:rsidR="00A11D7E" w:rsidRDefault="00D577AF">
      <w:pPr>
        <w:pStyle w:val="Heading3"/>
      </w:pPr>
      <w:r>
        <w:t>api/http.js — the one phone to the server</w:t>
      </w:r>
    </w:p>
    <w:p w14:paraId="13A17653" w14:textId="77777777" w:rsidR="00A11D7E" w:rsidRDefault="00D577AF">
      <w:pPr>
        <w:spacing w:after="120"/>
      </w:pPr>
      <w:r>
        <w:t>Every request goes through here. It also attaches your login token automatically, so you stay logged in. Any "not logged in / 401" error usually traces back to this file or a missing token.</w:t>
      </w:r>
    </w:p>
    <w:p w14:paraId="13A17654" w14:textId="77777777" w:rsidR="00A11D7E" w:rsidRDefault="00D577AF">
      <w:pPr>
        <w:pStyle w:val="Heading3"/>
      </w:pPr>
      <w:r>
        <w:t>pages/*.jsx — one file p</w:t>
      </w:r>
      <w:r>
        <w:t>er screen</w:t>
      </w:r>
    </w:p>
    <w:p w14:paraId="13A17655" w14:textId="77777777" w:rsidR="00A11D7E" w:rsidRDefault="00D577AF">
      <w:pPr>
        <w:spacing w:after="120"/>
      </w:pPr>
      <w:r>
        <w:t>Three React tools do almost everything: useState (remembers a value; changing it re-draws the screen), useEffect (runs code when the page loads), and props (values passed into a component). Learn these three and you can read every page.</w:t>
      </w:r>
    </w:p>
    <w:p w14:paraId="13A17656" w14:textId="77777777" w:rsidR="00A11D7E" w:rsidRDefault="00D577AF">
      <w:pPr>
        <w:pStyle w:val="Heading3"/>
      </w:pPr>
      <w:r>
        <w:t>Styling w</w:t>
      </w:r>
      <w:r>
        <w:t>ith Tailwind</w:t>
      </w:r>
    </w:p>
    <w:p w14:paraId="13A17657" w14:textId="77777777" w:rsidR="00A11D7E" w:rsidRDefault="00D577AF">
      <w:pPr>
        <w:spacing w:after="120"/>
      </w:pPr>
      <w:r>
        <w:t xml:space="preserve">You style by adding class names directly, </w:t>
      </w:r>
      <w:proofErr w:type="gramStart"/>
      <w:r>
        <w:t>e.g.</w:t>
      </w:r>
      <w:proofErr w:type="gramEnd"/>
      <w:r>
        <w:t xml:space="preserve"> bg-white text-slate-700 rounded-lg. This is why recolouring the calendar button was quick — swap bg-purcBlue text-white (blue box, white text) for bg-white text-slate-700 (white box, dark text).</w:t>
      </w:r>
    </w:p>
    <w:p w14:paraId="13A17658" w14:textId="77777777" w:rsidR="00A11D7E" w:rsidRDefault="00D577AF">
      <w:pPr>
        <w:pStyle w:val="Heading1"/>
      </w:pPr>
      <w:bookmarkStart w:id="7" w:name="_Toc234499492"/>
      <w:r>
        <w:t>7</w:t>
      </w:r>
      <w:r>
        <w:t>. The database</w:t>
      </w:r>
      <w:bookmarkEnd w:id="7"/>
    </w:p>
    <w:p w14:paraId="13A17659" w14:textId="77777777" w:rsidR="00A11D7E" w:rsidRDefault="00D577AF">
      <w:pPr>
        <w:spacing w:after="120"/>
      </w:pPr>
      <w:r>
        <w:t>server/src/config/persistence.js is the bridge to PostgreSQL. On startup it connects using DATABASE_URL, creates the tables if missing, loads existing rows back into memory, and auto-saves every 15 seconds. A table is like a spreadsheet: col</w:t>
      </w:r>
      <w:r>
        <w:t>umns and rows (one per letter). You view it with pgAdmin.</w:t>
      </w:r>
    </w:p>
    <w:p w14:paraId="13A1765A" w14:textId="77777777" w:rsidR="00A11D7E" w:rsidRDefault="00D577AF">
      <w:pPr>
        <w:spacing w:after="120"/>
      </w:pPr>
      <w:r>
        <w:t>To run a query in pgAdmin: connect → expand your database → Schemas → public → Tables → right-click the database → Query Tool → type SELECT * FROM letters; → press the play button.</w:t>
      </w:r>
    </w:p>
    <w:p w14:paraId="13A1765B" w14:textId="77777777" w:rsidR="00A11D7E" w:rsidRDefault="00D577AF">
      <w:pPr>
        <w:pStyle w:val="Heading1"/>
      </w:pPr>
      <w:bookmarkStart w:id="8" w:name="_Toc234499493"/>
      <w:r>
        <w:lastRenderedPageBreak/>
        <w:t>8. The AI assista</w:t>
      </w:r>
      <w:r>
        <w:t>nt</w:t>
      </w:r>
      <w:bookmarkEnd w:id="8"/>
    </w:p>
    <w:p w14:paraId="13A1765C" w14:textId="77777777" w:rsidR="00A11D7E" w:rsidRDefault="00D577AF">
      <w:pPr>
        <w:spacing w:after="120"/>
      </w:pPr>
      <w:r>
        <w:t>Two files do the work. Client: components/ai/Assistant.jsx (the floating robot button and chat). Server: modules/assistant/assistant.routes.js, which builds a system prompt describing the program plus a compact copy of your letters, sends it to Google G</w:t>
      </w:r>
      <w:r>
        <w:t>emini, and returns the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1D7E" w14:paraId="13A17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87A10"/>
              <w:left w:val="single" w:sz="24" w:space="0" w:color="B87A10"/>
              <w:bottom w:val="single" w:sz="8" w:space="0" w:color="B87A10"/>
              <w:right w:val="single" w:sz="8" w:space="0" w:color="B87A10"/>
            </w:tcBorders>
            <w:shd w:val="clear" w:color="auto" w:fill="FBEED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1765D" w14:textId="3C5B8349" w:rsidR="00A11D7E" w:rsidRDefault="00D577AF">
            <w:r>
              <w:rPr>
                <w:sz w:val="24"/>
                <w:szCs w:val="24"/>
              </w:rPr>
              <w:t>🛠</w:t>
            </w:r>
            <w:r>
              <w:rPr>
                <w:sz w:val="24"/>
                <w:szCs w:val="24"/>
              </w:rPr>
              <w:t>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</w:rPr>
              <w:t xml:space="preserve">Presentation gold:  </w:t>
            </w:r>
            <w:r>
              <w:t>The AI first gave a 502 error. You found the model gemini-2.0-flash had zero free quota, tested the key directly, and switched to gemini-2.5-flash, which worked. A problem, a diagnosis, a fix — that i</w:t>
            </w:r>
            <w:r>
              <w:t>s real developer work.</w:t>
            </w:r>
          </w:p>
        </w:tc>
      </w:tr>
    </w:tbl>
    <w:p w14:paraId="13A1765F" w14:textId="77777777" w:rsidR="00A11D7E" w:rsidRDefault="00D577AF">
      <w:pPr>
        <w:pStyle w:val="Heading1"/>
      </w:pPr>
      <w:bookmarkStart w:id="9" w:name="_Toc234499494"/>
      <w:r>
        <w:t>9. Deployment</w:t>
      </w:r>
      <w:bookmarkEnd w:id="9"/>
    </w:p>
    <w:p w14:paraId="13A17660" w14:textId="77777777" w:rsidR="00A11D7E" w:rsidRDefault="00D577AF">
      <w:pPr>
        <w:spacing w:after="120"/>
      </w:pPr>
      <w:r>
        <w:t xml:space="preserve">Deployment = putting your code on an always-on computer. You used Render.com. </w:t>
      </w:r>
      <w:proofErr w:type="gramStart"/>
      <w:r>
        <w:t>render.yaml</w:t>
      </w:r>
      <w:proofErr w:type="gramEnd"/>
      <w:r>
        <w:t xml:space="preserve"> is the instruction sheet: a free PostgreSQL database, a web service, the build command, and environment variables.</w:t>
      </w:r>
    </w:p>
    <w:p w14:paraId="13A17661" w14:textId="77777777" w:rsidR="00A11D7E" w:rsidRDefault="00D577AF">
      <w:pPr>
        <w:spacing w:after="120"/>
      </w:pPr>
      <w:r>
        <w:t>The publish c</w:t>
      </w:r>
      <w:r>
        <w:t>ycle: edit code → git add -A → git commit -m "message" → git push → GitHub receives it → Render rebuilds → goes Live (2–4 minutes).</w:t>
      </w:r>
    </w:p>
    <w:p w14:paraId="13A17662" w14:textId="77777777" w:rsidR="00A11D7E" w:rsidRDefault="00D577AF">
      <w:pPr>
        <w:pStyle w:val="Heading1"/>
      </w:pPr>
      <w:bookmarkStart w:id="10" w:name="_Toc234499495"/>
      <w:r>
        <w:t>10. Where errors happen and how to fix them</w:t>
      </w:r>
      <w:bookmarkEnd w:id="10"/>
    </w:p>
    <w:p w14:paraId="13A17663" w14:textId="77777777" w:rsidR="00A11D7E" w:rsidRDefault="00D577AF">
      <w:pPr>
        <w:spacing w:after="120"/>
      </w:pPr>
      <w:r>
        <w:t>Press F12 in Chrome to open DevTools. The Console tab shows client errors; the Network tab shows each request with a status number.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1274"/>
        <w:gridCol w:w="3718"/>
        <w:gridCol w:w="4318"/>
        <w:gridCol w:w="25"/>
      </w:tblGrid>
      <w:tr w:rsidR="00A11D7E" w14:paraId="13A176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3F5A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4" w14:textId="77777777" w:rsidR="00A11D7E" w:rsidRDefault="00D577AF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3F5A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5" w14:textId="77777777" w:rsidR="00A11D7E" w:rsidRDefault="00D577AF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3F5A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6" w14:textId="77777777" w:rsidR="00A11D7E" w:rsidRDefault="00D577AF">
            <w:r>
              <w:rPr>
                <w:b/>
                <w:bCs/>
                <w:color w:val="FFFFFF"/>
              </w:rPr>
              <w:t>Where to fix</w:t>
            </w:r>
          </w:p>
        </w:tc>
      </w:tr>
      <w:tr w:rsidR="00A11D7E" w14:paraId="13A176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8" w14:textId="77777777" w:rsidR="00A11D7E" w:rsidRDefault="00D577AF">
            <w:r>
              <w:t>200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9" w14:textId="77777777" w:rsidR="00A11D7E" w:rsidRDefault="00D577AF">
            <w:r>
              <w:t>Success.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A" w14:textId="77777777" w:rsidR="00A11D7E" w:rsidRDefault="00D577AF">
            <w:r>
              <w:t>Request is fine; if the screen is still wrong it’s the page/component.</w:t>
            </w:r>
          </w:p>
        </w:tc>
      </w:tr>
      <w:tr w:rsidR="00A11D7E" w14:paraId="13A176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C" w14:textId="77777777" w:rsidR="00A11D7E" w:rsidRDefault="00D577AF">
            <w:r>
              <w:t>401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D" w14:textId="77777777" w:rsidR="00A11D7E" w:rsidRDefault="00D577AF">
            <w:r>
              <w:t>Not logged in / token missing.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6E" w14:textId="77777777" w:rsidR="00A11D7E" w:rsidRDefault="00D577AF">
            <w:r>
              <w:t>Login flow, or http.js token attaching.</w:t>
            </w:r>
          </w:p>
        </w:tc>
      </w:tr>
      <w:tr w:rsidR="00A11D7E" w14:paraId="13A1767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0" w14:textId="77777777" w:rsidR="00A11D7E" w:rsidRDefault="00D577AF">
            <w:r>
              <w:t>400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1" w14:textId="77777777" w:rsidR="00A11D7E" w:rsidRDefault="00D577AF">
            <w:r>
              <w:t>You sent something invalid.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2" w14:textId="77777777" w:rsidR="00A11D7E" w:rsidRDefault="00D577AF">
            <w:r>
              <w:t>The client is sending wrong data; check the page’s request.</w:t>
            </w:r>
          </w:p>
        </w:tc>
      </w:tr>
      <w:tr w:rsidR="00A11D7E" w14:paraId="13A176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4" w14:textId="77777777" w:rsidR="00A11D7E" w:rsidRDefault="00D577AF">
            <w:r>
              <w:t>404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5" w14:textId="77777777" w:rsidR="00A11D7E" w:rsidRDefault="00D577AF">
            <w:r>
              <w:t>That URL doesn’t exist.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6" w14:textId="77777777" w:rsidR="00A11D7E" w:rsidRDefault="00D577AF">
            <w:r>
              <w:t>Typo in the endpoint, or module not mounted in index.js.</w:t>
            </w:r>
          </w:p>
        </w:tc>
      </w:tr>
      <w:tr w:rsidR="00A11D7E" w14:paraId="13A176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8" w14:textId="77777777" w:rsidR="00A11D7E" w:rsidRDefault="00D577AF">
            <w:r>
              <w:t>500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9" w14:textId="77777777" w:rsidR="00A11D7E" w:rsidRDefault="00D577AF">
            <w:r>
              <w:t>The server crashed while working.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A" w14:textId="77777777" w:rsidR="00A11D7E" w:rsidRDefault="00D577AF">
            <w:r>
              <w:t>A server module — read the Render Logs tab.</w:t>
            </w:r>
          </w:p>
        </w:tc>
      </w:tr>
      <w:tr w:rsidR="00A11D7E" w14:paraId="13A176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300" w:type="dxa"/>
            <w:gridSpan w:val="2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C" w14:textId="77777777" w:rsidR="00A11D7E" w:rsidRDefault="00D577AF">
            <w:r>
              <w:t>502/503</w:t>
            </w:r>
          </w:p>
        </w:tc>
        <w:tc>
          <w:tcPr>
            <w:tcW w:w="37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D" w14:textId="77777777" w:rsidR="00A11D7E" w:rsidRDefault="00D577AF">
            <w:r>
              <w:t>Server unreachable / not ready / external service failed.</w:t>
            </w:r>
          </w:p>
        </w:tc>
        <w:tc>
          <w:tcPr>
            <w:tcW w:w="4330" w:type="dxa"/>
            <w:tcBorders>
              <w:top w:val="single" w:sz="4" w:space="0" w:color="CCD3E0"/>
              <w:left w:val="single" w:sz="4" w:space="0" w:color="CCD3E0"/>
              <w:bottom w:val="single" w:sz="4" w:space="0" w:color="CCD3E0"/>
              <w:right w:val="single" w:sz="4" w:space="0" w:color="CCD3E0"/>
            </w:tcBorders>
            <w:shd w:val="clear" w:color="auto" w:fill="F4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767E" w14:textId="77777777" w:rsidR="00A11D7E" w:rsidRDefault="00D577AF">
            <w:r>
              <w:t>Deploy still running, or an external API (like the AI) failed.</w:t>
            </w:r>
          </w:p>
        </w:tc>
      </w:tr>
      <w:tr w:rsidR="00A11D7E" w14:paraId="13A1768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8" w:space="0" w:color="C0384A"/>
              <w:left w:val="single" w:sz="24" w:space="0" w:color="C0384A"/>
              <w:bottom w:val="single" w:sz="8" w:space="0" w:color="C0384A"/>
              <w:right w:val="single" w:sz="8" w:space="0" w:color="C0384A"/>
            </w:tcBorders>
            <w:shd w:val="clear" w:color="auto" w:fill="FADC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17680" w14:textId="1DC85B11" w:rsidR="00A11D7E" w:rsidRDefault="00D577AF">
            <w:r>
              <w:rPr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</w:rPr>
              <w:t xml:space="preserve">The golden rule:  </w:t>
            </w:r>
            <w:r>
              <w:t>Change one thing, test, repeat. Never change five things at once — if it breaks, you won’t know which change did it.</w:t>
            </w:r>
          </w:p>
        </w:tc>
      </w:tr>
    </w:tbl>
    <w:p w14:paraId="13A17682" w14:textId="77777777" w:rsidR="00A11D7E" w:rsidRDefault="00D577AF">
      <w:pPr>
        <w:pStyle w:val="Heading1"/>
      </w:pPr>
      <w:bookmarkStart w:id="11" w:name="_Toc234499496"/>
      <w:r>
        <w:lastRenderedPageBreak/>
        <w:t>11. How you would build this from zero</w:t>
      </w:r>
      <w:bookmarkEnd w:id="11"/>
    </w:p>
    <w:p w14:paraId="13A17683" w14:textId="77777777" w:rsidR="00A11D7E" w:rsidRDefault="00D577AF">
      <w:pPr>
        <w:spacing w:after="120"/>
      </w:pPr>
      <w:r>
        <w:t>The honest, ordered story — the same path your project took. Notice it grows in thin working slices: always keep the app running, add one feature, test, commit.</w:t>
      </w:r>
    </w:p>
    <w:p w14:paraId="13A17684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Phase 1 — Skeleton: npm init, set up workspaces, scaffold React with Vite, create a basic Expre</w:t>
      </w:r>
      <w:r>
        <w:t>ss server.</w:t>
      </w:r>
    </w:p>
    <w:p w14:paraId="13A17685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Phase 2 — Server talks: add a /api/health endpoint, then the letters module, then starter data.</w:t>
      </w:r>
    </w:p>
    <w:p w14:paraId="13A17686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Phase 3 — Client shows it: build the layout, the Dashboard + MetricCard, the register pages + DataTable.</w:t>
      </w:r>
    </w:p>
    <w:p w14:paraId="13A17687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Phase 4 — Real features: login with JWT, sea</w:t>
      </w:r>
      <w:r>
        <w:t>rch, analytics charts, exports.</w:t>
      </w:r>
    </w:p>
    <w:p w14:paraId="13A17688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Phase 5 — Make it permanent: add PostgreSQL via persistence.js.</w:t>
      </w:r>
    </w:p>
    <w:p w14:paraId="13A17689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 xml:space="preserve">Phase 6 — Publish: push to GitHub, write </w:t>
      </w:r>
      <w:proofErr w:type="gramStart"/>
      <w:r>
        <w:t>render.yaml</w:t>
      </w:r>
      <w:proofErr w:type="gramEnd"/>
      <w:r>
        <w:t>, deploy on Render, view the DB in pgAdmin.</w:t>
      </w:r>
    </w:p>
    <w:p w14:paraId="13A1768A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Phase 7 — Polish &amp; extend: refine the UI, then add the AI assist</w:t>
      </w:r>
      <w:r>
        <w:t>ant.</w:t>
      </w:r>
    </w:p>
    <w:p w14:paraId="13A1768B" w14:textId="77777777" w:rsidR="00A11D7E" w:rsidRDefault="00D577AF">
      <w:pPr>
        <w:pStyle w:val="Heading1"/>
      </w:pPr>
      <w:bookmarkStart w:id="12" w:name="_Toc234499497"/>
      <w:r>
        <w:t>12. How to present this confidently</w:t>
      </w:r>
      <w:bookmarkEnd w:id="12"/>
    </w:p>
    <w:p w14:paraId="13A1768C" w14:textId="77777777" w:rsidR="00A11D7E" w:rsidRDefault="00D577AF">
      <w:pPr>
        <w:pStyle w:val="Heading3"/>
      </w:pPr>
      <w:r>
        <w:t>A 5-minute structure</w:t>
      </w:r>
    </w:p>
    <w:p w14:paraId="13A1768D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The problem (30s): tracking letters on paper is slow and error-prone.</w:t>
      </w:r>
    </w:p>
    <w:p w14:paraId="13A1768E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The solution (30s): a web app to register, search, analyse and track letters, with an AI assistant.</w:t>
      </w:r>
    </w:p>
    <w:p w14:paraId="13A1768F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The architecture (1 min)</w:t>
      </w:r>
      <w:r>
        <w:t>: draw the three boxes — Client → Server → Database — one sentence each.</w:t>
      </w:r>
    </w:p>
    <w:p w14:paraId="13A17690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A live demo (2 min): log in → Dashboard → register a letter → search → Analytics → ask the AI.</w:t>
      </w:r>
    </w:p>
    <w:p w14:paraId="13A17691" w14:textId="77777777" w:rsidR="00A11D7E" w:rsidRDefault="00D577AF">
      <w:pPr>
        <w:pStyle w:val="ListParagraph"/>
        <w:numPr>
          <w:ilvl w:val="0"/>
          <w:numId w:val="3"/>
        </w:numPr>
        <w:spacing w:after="60"/>
      </w:pPr>
      <w:r>
        <w:t>A technical highlight (1 min): tell the AI-bug story — it proves you can debug, not just</w:t>
      </w:r>
      <w:r>
        <w:t xml:space="preserve"> copy code.</w:t>
      </w:r>
    </w:p>
    <w:p w14:paraId="13A17692" w14:textId="77777777" w:rsidR="00A11D7E" w:rsidRDefault="00D577AF">
      <w:pPr>
        <w:pStyle w:val="Heading3"/>
      </w:pPr>
      <w:r>
        <w:t>One expert sentence to memorise</w:t>
      </w:r>
    </w:p>
    <w:p w14:paraId="13A17693" w14:textId="77777777" w:rsidR="00A11D7E" w:rsidRDefault="00D577AF">
      <w:pPr>
        <w:spacing w:after="120"/>
      </w:pPr>
      <w:r>
        <w:rPr>
          <w:i/>
          <w:iCs/>
          <w:color w:val="3F5AA6"/>
        </w:rPr>
        <w:t xml:space="preserve">"It’s a React frontend and an Express backend in one repository, backed by PostgreSQL, deployed on Render, with a Gemini-powered assistant — the browser only ever talks to my own server, which keeps the data and </w:t>
      </w:r>
      <w:r>
        <w:rPr>
          <w:i/>
          <w:iCs/>
          <w:color w:val="3F5AA6"/>
        </w:rPr>
        <w:t>the API keys secure."</w:t>
      </w:r>
    </w:p>
    <w:p w14:paraId="13A17694" w14:textId="77777777" w:rsidR="00A11D7E" w:rsidRDefault="00D577AF">
      <w:pPr>
        <w:pStyle w:val="Heading1"/>
      </w:pPr>
      <w:bookmarkStart w:id="13" w:name="_Toc234499498"/>
      <w:r>
        <w:t>Final encouragement</w:t>
      </w:r>
      <w:bookmarkEnd w:id="13"/>
    </w:p>
    <w:p w14:paraId="13A17695" w14:textId="77777777" w:rsidR="00A11D7E" w:rsidRDefault="00D577AF">
      <w:pPr>
        <w:spacing w:after="120"/>
      </w:pPr>
      <w:r>
        <w:t>You built a real, deployed, full-stack application with authentication, a database, exports, analytics and an AI feature — and you debugged live production errors along the way. That is exactly what professional de</w:t>
      </w:r>
      <w:r>
        <w:t>velopers do every day. Master the three boxes (Client → Server → Database) and the click journey; everything else is detail that hangs off those two ideas.</w:t>
      </w:r>
    </w:p>
    <w:sectPr w:rsidR="00A11D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72012"/>
    <w:multiLevelType w:val="hybridMultilevel"/>
    <w:tmpl w:val="3B14F2A6"/>
    <w:lvl w:ilvl="0" w:tplc="7DC8D69C">
      <w:start w:val="1"/>
      <w:numFmt w:val="bullet"/>
      <w:lvlText w:val="•"/>
      <w:lvlJc w:val="left"/>
      <w:pPr>
        <w:ind w:left="620" w:hanging="320"/>
      </w:pPr>
    </w:lvl>
    <w:lvl w:ilvl="1" w:tplc="CBCE37E2">
      <w:numFmt w:val="decimal"/>
      <w:lvlText w:val=""/>
      <w:lvlJc w:val="left"/>
    </w:lvl>
    <w:lvl w:ilvl="2" w:tplc="46DAAB92">
      <w:numFmt w:val="decimal"/>
      <w:lvlText w:val=""/>
      <w:lvlJc w:val="left"/>
    </w:lvl>
    <w:lvl w:ilvl="3" w:tplc="A1581A5A">
      <w:numFmt w:val="decimal"/>
      <w:lvlText w:val=""/>
      <w:lvlJc w:val="left"/>
    </w:lvl>
    <w:lvl w:ilvl="4" w:tplc="2F46D880">
      <w:numFmt w:val="decimal"/>
      <w:lvlText w:val=""/>
      <w:lvlJc w:val="left"/>
    </w:lvl>
    <w:lvl w:ilvl="5" w:tplc="3E546F66">
      <w:numFmt w:val="decimal"/>
      <w:lvlText w:val=""/>
      <w:lvlJc w:val="left"/>
    </w:lvl>
    <w:lvl w:ilvl="6" w:tplc="14824624">
      <w:numFmt w:val="decimal"/>
      <w:lvlText w:val=""/>
      <w:lvlJc w:val="left"/>
    </w:lvl>
    <w:lvl w:ilvl="7" w:tplc="5918402C">
      <w:numFmt w:val="decimal"/>
      <w:lvlText w:val=""/>
      <w:lvlJc w:val="left"/>
    </w:lvl>
    <w:lvl w:ilvl="8" w:tplc="3F7CF078">
      <w:numFmt w:val="decimal"/>
      <w:lvlText w:val=""/>
      <w:lvlJc w:val="left"/>
    </w:lvl>
  </w:abstractNum>
  <w:abstractNum w:abstractNumId="1" w15:restartNumberingAfterBreak="0">
    <w:nsid w:val="343524D5"/>
    <w:multiLevelType w:val="hybridMultilevel"/>
    <w:tmpl w:val="6A62C3BC"/>
    <w:lvl w:ilvl="0" w:tplc="B5F2B4B2">
      <w:start w:val="1"/>
      <w:numFmt w:val="bullet"/>
      <w:lvlText w:val="●"/>
      <w:lvlJc w:val="left"/>
      <w:pPr>
        <w:ind w:left="720" w:hanging="360"/>
      </w:pPr>
    </w:lvl>
    <w:lvl w:ilvl="1" w:tplc="C7E4FEDA">
      <w:start w:val="1"/>
      <w:numFmt w:val="bullet"/>
      <w:lvlText w:val="○"/>
      <w:lvlJc w:val="left"/>
      <w:pPr>
        <w:ind w:left="1440" w:hanging="360"/>
      </w:pPr>
    </w:lvl>
    <w:lvl w:ilvl="2" w:tplc="B6E4D88E">
      <w:start w:val="1"/>
      <w:numFmt w:val="bullet"/>
      <w:lvlText w:val="■"/>
      <w:lvlJc w:val="left"/>
      <w:pPr>
        <w:ind w:left="2160" w:hanging="360"/>
      </w:pPr>
    </w:lvl>
    <w:lvl w:ilvl="3" w:tplc="3CE8E47C">
      <w:start w:val="1"/>
      <w:numFmt w:val="bullet"/>
      <w:lvlText w:val="●"/>
      <w:lvlJc w:val="left"/>
      <w:pPr>
        <w:ind w:left="2880" w:hanging="360"/>
      </w:pPr>
    </w:lvl>
    <w:lvl w:ilvl="4" w:tplc="09A09854">
      <w:start w:val="1"/>
      <w:numFmt w:val="bullet"/>
      <w:lvlText w:val="○"/>
      <w:lvlJc w:val="left"/>
      <w:pPr>
        <w:ind w:left="3600" w:hanging="360"/>
      </w:pPr>
    </w:lvl>
    <w:lvl w:ilvl="5" w:tplc="6CD6ED0C">
      <w:start w:val="1"/>
      <w:numFmt w:val="bullet"/>
      <w:lvlText w:val="■"/>
      <w:lvlJc w:val="left"/>
      <w:pPr>
        <w:ind w:left="4320" w:hanging="360"/>
      </w:pPr>
    </w:lvl>
    <w:lvl w:ilvl="6" w:tplc="6F5CB04E">
      <w:start w:val="1"/>
      <w:numFmt w:val="bullet"/>
      <w:lvlText w:val="●"/>
      <w:lvlJc w:val="left"/>
      <w:pPr>
        <w:ind w:left="5040" w:hanging="360"/>
      </w:pPr>
    </w:lvl>
    <w:lvl w:ilvl="7" w:tplc="42F2B33C">
      <w:start w:val="1"/>
      <w:numFmt w:val="bullet"/>
      <w:lvlText w:val="●"/>
      <w:lvlJc w:val="left"/>
      <w:pPr>
        <w:ind w:left="5760" w:hanging="360"/>
      </w:pPr>
    </w:lvl>
    <w:lvl w:ilvl="8" w:tplc="850E0E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D90A4C"/>
    <w:multiLevelType w:val="hybridMultilevel"/>
    <w:tmpl w:val="9296FCCE"/>
    <w:lvl w:ilvl="0" w:tplc="0FCC6612">
      <w:start w:val="1"/>
      <w:numFmt w:val="decimal"/>
      <w:lvlText w:val="%1."/>
      <w:lvlJc w:val="left"/>
      <w:pPr>
        <w:ind w:left="620" w:hanging="320"/>
      </w:pPr>
    </w:lvl>
    <w:lvl w:ilvl="1" w:tplc="2884BA42">
      <w:numFmt w:val="decimal"/>
      <w:lvlText w:val=""/>
      <w:lvlJc w:val="left"/>
    </w:lvl>
    <w:lvl w:ilvl="2" w:tplc="108667B0">
      <w:numFmt w:val="decimal"/>
      <w:lvlText w:val=""/>
      <w:lvlJc w:val="left"/>
    </w:lvl>
    <w:lvl w:ilvl="3" w:tplc="58308266">
      <w:numFmt w:val="decimal"/>
      <w:lvlText w:val=""/>
      <w:lvlJc w:val="left"/>
    </w:lvl>
    <w:lvl w:ilvl="4" w:tplc="2A6021EC">
      <w:numFmt w:val="decimal"/>
      <w:lvlText w:val=""/>
      <w:lvlJc w:val="left"/>
    </w:lvl>
    <w:lvl w:ilvl="5" w:tplc="CBBA49A0">
      <w:numFmt w:val="decimal"/>
      <w:lvlText w:val=""/>
      <w:lvlJc w:val="left"/>
    </w:lvl>
    <w:lvl w:ilvl="6" w:tplc="061A67BE">
      <w:numFmt w:val="decimal"/>
      <w:lvlText w:val=""/>
      <w:lvlJc w:val="left"/>
    </w:lvl>
    <w:lvl w:ilvl="7" w:tplc="57E2E8DC">
      <w:numFmt w:val="decimal"/>
      <w:lvlText w:val=""/>
      <w:lvlJc w:val="left"/>
    </w:lvl>
    <w:lvl w:ilvl="8" w:tplc="EBFCA48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D7E"/>
    <w:rsid w:val="001E0560"/>
    <w:rsid w:val="00347202"/>
    <w:rsid w:val="00701A5C"/>
    <w:rsid w:val="00A11D7E"/>
    <w:rsid w:val="00D577AF"/>
    <w:rsid w:val="00DB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75F1"/>
  <w15:docId w15:val="{87D43DC2-1F5F-411C-B4FE-DBC53A74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7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CCD3E0"/>
      </w:pBdr>
      <w:spacing w:before="320" w:after="160"/>
      <w:outlineLvl w:val="0"/>
    </w:pPr>
    <w:rPr>
      <w:rFonts w:ascii="Georgia" w:eastAsia="Georgia" w:hAnsi="Georgia" w:cs="Georgia"/>
      <w:b/>
      <w:bCs/>
      <w:color w:val="3F5AA6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Georgia" w:eastAsia="Georgia" w:hAnsi="Georgia" w:cs="Georgia"/>
      <w:b/>
      <w:bCs/>
      <w:sz w:val="27"/>
      <w:szCs w:val="27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F5AA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rFonts w:ascii="Georgia" w:eastAsia="Georgia" w:hAnsi="Georgia" w:cs="Georgia"/>
      <w:b/>
      <w:bCs/>
      <w:color w:val="3F5AA6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</w:pPr>
    <w:rPr>
      <w:i/>
      <w:iCs/>
      <w:color w:val="5C667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1A5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Eugenia Gyane</cp:lastModifiedBy>
  <cp:revision>6</cp:revision>
  <dcterms:created xsi:type="dcterms:W3CDTF">2026-07-08T16:44:00Z</dcterms:created>
  <dcterms:modified xsi:type="dcterms:W3CDTF">2026-07-09T16:31:00Z</dcterms:modified>
</cp:coreProperties>
</file>