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8CC1" w14:textId="77777777" w:rsidR="00356D45" w:rsidRPr="00356D45" w:rsidRDefault="00356D45" w:rsidP="00356D45">
      <w:r w:rsidRPr="00356D45">
        <w:t xml:space="preserve">Got it! Let’s focus on </w:t>
      </w:r>
      <w:r w:rsidRPr="00356D45">
        <w:rPr>
          <w:b/>
          <w:bCs/>
        </w:rPr>
        <w:t>partitioning, sharding, and master-replica</w:t>
      </w:r>
      <w:r w:rsidRPr="00356D45">
        <w:t xml:space="preserve"> interview questions you might be asked, along with </w:t>
      </w:r>
      <w:r w:rsidRPr="00356D45">
        <w:rPr>
          <w:b/>
          <w:bCs/>
        </w:rPr>
        <w:t>tips on answering them</w:t>
      </w:r>
      <w:r w:rsidRPr="00356D45">
        <w:t>. I’ll list them by difficulty and type.</w:t>
      </w:r>
    </w:p>
    <w:p w14:paraId="7B3DB774" w14:textId="77777777" w:rsidR="00356D45" w:rsidRPr="00356D45" w:rsidRDefault="00356D45" w:rsidP="00356D45">
      <w:r w:rsidRPr="00356D45">
        <w:pict w14:anchorId="1326C997">
          <v:rect id="_x0000_i1055" style="width:0;height:1.5pt" o:hralign="center" o:hrstd="t" o:hr="t" fillcolor="#a0a0a0" stroked="f"/>
        </w:pict>
      </w:r>
    </w:p>
    <w:p w14:paraId="09B3DA59" w14:textId="77777777" w:rsidR="00356D45" w:rsidRPr="00356D45" w:rsidRDefault="00356D45" w:rsidP="00356D45">
      <w:pPr>
        <w:rPr>
          <w:b/>
          <w:bCs/>
        </w:rPr>
      </w:pPr>
      <w:r w:rsidRPr="00356D45">
        <w:rPr>
          <w:b/>
          <w:bCs/>
        </w:rPr>
        <w:t>1️</w:t>
      </w:r>
      <w:r w:rsidRPr="00356D45">
        <w:rPr>
          <w:rFonts w:ascii="Segoe UI Symbol" w:hAnsi="Segoe UI Symbol" w:cs="Segoe UI Symbol"/>
          <w:b/>
          <w:bCs/>
        </w:rPr>
        <w:t>⃣</w:t>
      </w:r>
      <w:r w:rsidRPr="00356D45">
        <w:rPr>
          <w:b/>
          <w:bCs/>
        </w:rPr>
        <w:t xml:space="preserve"> Conceptual Questions</w:t>
      </w:r>
    </w:p>
    <w:p w14:paraId="53CC4FE3" w14:textId="77777777" w:rsidR="00356D45" w:rsidRPr="00356D45" w:rsidRDefault="00356D45" w:rsidP="00356D45">
      <w:pPr>
        <w:numPr>
          <w:ilvl w:val="0"/>
          <w:numId w:val="1"/>
        </w:numPr>
      </w:pPr>
      <w:r w:rsidRPr="00356D45">
        <w:rPr>
          <w:b/>
          <w:bCs/>
        </w:rPr>
        <w:t>What is partitioning? How is it different from sharding?</w:t>
      </w:r>
    </w:p>
    <w:p w14:paraId="6021A336" w14:textId="77777777" w:rsidR="00356D45" w:rsidRPr="00356D45" w:rsidRDefault="00356D45" w:rsidP="00356D45">
      <w:pPr>
        <w:numPr>
          <w:ilvl w:val="1"/>
          <w:numId w:val="1"/>
        </w:numPr>
      </w:pPr>
      <w:r w:rsidRPr="00356D45">
        <w:t xml:space="preserve">Tip: Explain </w:t>
      </w:r>
      <w:r w:rsidRPr="00356D45">
        <w:rPr>
          <w:b/>
          <w:bCs/>
        </w:rPr>
        <w:t>partition = chunk inside same DB</w:t>
      </w:r>
      <w:r w:rsidRPr="00356D45">
        <w:t xml:space="preserve">, </w:t>
      </w:r>
      <w:r w:rsidRPr="00356D45">
        <w:rPr>
          <w:b/>
          <w:bCs/>
        </w:rPr>
        <w:t>shard = chunk across multiple servers</w:t>
      </w:r>
      <w:r w:rsidRPr="00356D45">
        <w:t>. Give a simple example.</w:t>
      </w:r>
    </w:p>
    <w:p w14:paraId="057F301A" w14:textId="77777777" w:rsidR="00356D45" w:rsidRPr="00356D45" w:rsidRDefault="00356D45" w:rsidP="00356D45">
      <w:pPr>
        <w:numPr>
          <w:ilvl w:val="0"/>
          <w:numId w:val="1"/>
        </w:numPr>
      </w:pPr>
      <w:r w:rsidRPr="00356D45">
        <w:rPr>
          <w:b/>
          <w:bCs/>
        </w:rPr>
        <w:t>What are the types of partitioning?</w:t>
      </w:r>
    </w:p>
    <w:p w14:paraId="7B6514FB" w14:textId="77777777" w:rsidR="00356D45" w:rsidRPr="00356D45" w:rsidRDefault="00356D45" w:rsidP="00356D45">
      <w:pPr>
        <w:numPr>
          <w:ilvl w:val="1"/>
          <w:numId w:val="1"/>
        </w:numPr>
      </w:pPr>
      <w:r w:rsidRPr="00356D45">
        <w:t>Range, Hash, List, Composite (combination).</w:t>
      </w:r>
    </w:p>
    <w:p w14:paraId="6FE2E295" w14:textId="77777777" w:rsidR="00356D45" w:rsidRPr="00356D45" w:rsidRDefault="00356D45" w:rsidP="00356D45">
      <w:pPr>
        <w:numPr>
          <w:ilvl w:val="1"/>
          <w:numId w:val="1"/>
        </w:numPr>
      </w:pPr>
      <w:r w:rsidRPr="00356D45">
        <w:t xml:space="preserve">Tip: Use a </w:t>
      </w:r>
      <w:r w:rsidRPr="00356D45">
        <w:rPr>
          <w:b/>
          <w:bCs/>
        </w:rPr>
        <w:t>table example</w:t>
      </w:r>
      <w:r w:rsidRPr="00356D45">
        <w:t xml:space="preserve"> like orders by year for range.</w:t>
      </w:r>
    </w:p>
    <w:p w14:paraId="6E1B62A4" w14:textId="77777777" w:rsidR="00356D45" w:rsidRPr="00356D45" w:rsidRDefault="00356D45" w:rsidP="00356D45">
      <w:pPr>
        <w:numPr>
          <w:ilvl w:val="0"/>
          <w:numId w:val="1"/>
        </w:numPr>
      </w:pPr>
      <w:r w:rsidRPr="00356D45">
        <w:rPr>
          <w:b/>
          <w:bCs/>
        </w:rPr>
        <w:t>What is a master-replica setup? Why is it used?</w:t>
      </w:r>
    </w:p>
    <w:p w14:paraId="2BA418CD" w14:textId="77777777" w:rsidR="00356D45" w:rsidRPr="00356D45" w:rsidRDefault="00356D45" w:rsidP="00356D45">
      <w:pPr>
        <w:numPr>
          <w:ilvl w:val="1"/>
          <w:numId w:val="1"/>
        </w:numPr>
      </w:pPr>
      <w:r w:rsidRPr="00356D45">
        <w:t xml:space="preserve">Master handles </w:t>
      </w:r>
      <w:proofErr w:type="gramStart"/>
      <w:r w:rsidRPr="00356D45">
        <w:rPr>
          <w:b/>
          <w:bCs/>
        </w:rPr>
        <w:t>writes</w:t>
      </w:r>
      <w:proofErr w:type="gramEnd"/>
      <w:r w:rsidRPr="00356D45">
        <w:t xml:space="preserve">, replica handles </w:t>
      </w:r>
      <w:r w:rsidRPr="00356D45">
        <w:rPr>
          <w:b/>
          <w:bCs/>
        </w:rPr>
        <w:t>reads</w:t>
      </w:r>
      <w:r w:rsidRPr="00356D45">
        <w:t xml:space="preserve"> and </w:t>
      </w:r>
      <w:r w:rsidRPr="00356D45">
        <w:rPr>
          <w:b/>
          <w:bCs/>
        </w:rPr>
        <w:t>failover</w:t>
      </w:r>
      <w:r w:rsidRPr="00356D45">
        <w:t>.</w:t>
      </w:r>
    </w:p>
    <w:p w14:paraId="5158479D" w14:textId="77777777" w:rsidR="00356D45" w:rsidRPr="00356D45" w:rsidRDefault="00356D45" w:rsidP="00356D45">
      <w:pPr>
        <w:numPr>
          <w:ilvl w:val="1"/>
          <w:numId w:val="1"/>
        </w:numPr>
      </w:pPr>
      <w:r w:rsidRPr="00356D45">
        <w:t xml:space="preserve">Tip: Mention </w:t>
      </w:r>
      <w:r w:rsidRPr="00356D45">
        <w:rPr>
          <w:b/>
          <w:bCs/>
        </w:rPr>
        <w:t>synchronous vs asynchronous replication</w:t>
      </w:r>
      <w:r w:rsidRPr="00356D45">
        <w:t>.</w:t>
      </w:r>
    </w:p>
    <w:p w14:paraId="42C03564" w14:textId="77777777" w:rsidR="00356D45" w:rsidRPr="00356D45" w:rsidRDefault="00356D45" w:rsidP="00356D45">
      <w:pPr>
        <w:numPr>
          <w:ilvl w:val="0"/>
          <w:numId w:val="1"/>
        </w:numPr>
      </w:pPr>
      <w:r w:rsidRPr="00356D45">
        <w:rPr>
          <w:b/>
          <w:bCs/>
        </w:rPr>
        <w:t>How does partitioning help with high traffic?</w:t>
      </w:r>
    </w:p>
    <w:p w14:paraId="62CD119F" w14:textId="77777777" w:rsidR="00356D45" w:rsidRPr="00356D45" w:rsidRDefault="00356D45" w:rsidP="00356D45">
      <w:pPr>
        <w:numPr>
          <w:ilvl w:val="1"/>
          <w:numId w:val="1"/>
        </w:numPr>
      </w:pPr>
      <w:r w:rsidRPr="00356D45">
        <w:t xml:space="preserve">Talk about </w:t>
      </w:r>
      <w:r w:rsidRPr="00356D45">
        <w:rPr>
          <w:b/>
          <w:bCs/>
        </w:rPr>
        <w:t>partition pruning, parallel access, smaller indexes</w:t>
      </w:r>
      <w:r w:rsidRPr="00356D45">
        <w:t>.</w:t>
      </w:r>
    </w:p>
    <w:p w14:paraId="7029E7DC" w14:textId="77777777" w:rsidR="00356D45" w:rsidRPr="00356D45" w:rsidRDefault="00356D45" w:rsidP="00356D45">
      <w:pPr>
        <w:numPr>
          <w:ilvl w:val="0"/>
          <w:numId w:val="1"/>
        </w:numPr>
      </w:pPr>
      <w:r w:rsidRPr="00356D45">
        <w:rPr>
          <w:b/>
          <w:bCs/>
        </w:rPr>
        <w:t>When would you choose sharding over partitioning?</w:t>
      </w:r>
    </w:p>
    <w:p w14:paraId="12B0E0BB" w14:textId="77777777" w:rsidR="00356D45" w:rsidRPr="00356D45" w:rsidRDefault="00356D45" w:rsidP="00356D45">
      <w:pPr>
        <w:numPr>
          <w:ilvl w:val="1"/>
          <w:numId w:val="1"/>
        </w:numPr>
      </w:pPr>
      <w:r w:rsidRPr="00356D45">
        <w:t xml:space="preserve">Sharding → horizontal scaling across servers for </w:t>
      </w:r>
      <w:r w:rsidRPr="00356D45">
        <w:rPr>
          <w:b/>
          <w:bCs/>
        </w:rPr>
        <w:t>huge datasets beyond single server limits</w:t>
      </w:r>
      <w:r w:rsidRPr="00356D45">
        <w:t>.</w:t>
      </w:r>
    </w:p>
    <w:p w14:paraId="26AA1883" w14:textId="77777777" w:rsidR="00356D45" w:rsidRPr="00356D45" w:rsidRDefault="00356D45" w:rsidP="00356D45">
      <w:r w:rsidRPr="00356D45">
        <w:pict w14:anchorId="52105D87">
          <v:rect id="_x0000_i1056" style="width:0;height:1.5pt" o:hralign="center" o:hrstd="t" o:hr="t" fillcolor="#a0a0a0" stroked="f"/>
        </w:pict>
      </w:r>
    </w:p>
    <w:p w14:paraId="667B245E" w14:textId="77777777" w:rsidR="00356D45" w:rsidRPr="00356D45" w:rsidRDefault="00356D45" w:rsidP="00356D45">
      <w:pPr>
        <w:rPr>
          <w:b/>
          <w:bCs/>
        </w:rPr>
      </w:pPr>
      <w:r w:rsidRPr="00356D45">
        <w:rPr>
          <w:b/>
          <w:bCs/>
        </w:rPr>
        <w:t>2️</w:t>
      </w:r>
      <w:r w:rsidRPr="00356D45">
        <w:rPr>
          <w:rFonts w:ascii="Segoe UI Symbol" w:hAnsi="Segoe UI Symbol" w:cs="Segoe UI Symbol"/>
          <w:b/>
          <w:bCs/>
        </w:rPr>
        <w:t>⃣</w:t>
      </w:r>
      <w:r w:rsidRPr="00356D45">
        <w:rPr>
          <w:b/>
          <w:bCs/>
        </w:rPr>
        <w:t xml:space="preserve"> Practical / Scenario-Based Questions</w:t>
      </w:r>
    </w:p>
    <w:p w14:paraId="1D2F0EA1" w14:textId="77777777" w:rsidR="00356D45" w:rsidRPr="00356D45" w:rsidRDefault="00356D45" w:rsidP="00356D45">
      <w:pPr>
        <w:numPr>
          <w:ilvl w:val="0"/>
          <w:numId w:val="2"/>
        </w:numPr>
      </w:pPr>
      <w:r w:rsidRPr="00356D45">
        <w:rPr>
          <w:b/>
          <w:bCs/>
        </w:rPr>
        <w:t>You have a table with 500M users. Queries are slowing down. How would you improve performance?</w:t>
      </w:r>
    </w:p>
    <w:p w14:paraId="31510038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 xml:space="preserve">Partition table (e.g., by signup date or </w:t>
      </w:r>
      <w:proofErr w:type="spellStart"/>
      <w:r w:rsidRPr="00356D45">
        <w:t>user_id</w:t>
      </w:r>
      <w:proofErr w:type="spellEnd"/>
      <w:r w:rsidRPr="00356D45">
        <w:t xml:space="preserve"> hash)</w:t>
      </w:r>
    </w:p>
    <w:p w14:paraId="0B8233FF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Add indexes on frequently queried columns</w:t>
      </w:r>
    </w:p>
    <w:p w14:paraId="1D117456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Use caching layer (Redis / DB cache)</w:t>
      </w:r>
    </w:p>
    <w:p w14:paraId="41A8D1A5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Optional: Consider sharding if table outgrows server</w:t>
      </w:r>
    </w:p>
    <w:p w14:paraId="047F8EF2" w14:textId="77777777" w:rsidR="00356D45" w:rsidRPr="00356D45" w:rsidRDefault="00356D45" w:rsidP="00356D45">
      <w:pPr>
        <w:numPr>
          <w:ilvl w:val="0"/>
          <w:numId w:val="2"/>
        </w:numPr>
      </w:pPr>
      <w:r w:rsidRPr="00356D45">
        <w:rPr>
          <w:b/>
          <w:bCs/>
        </w:rPr>
        <w:t>How would you handle a hot partition?</w:t>
      </w:r>
    </w:p>
    <w:p w14:paraId="2C9B91E3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Hot partition = one partition gets too many reads/writes</w:t>
      </w:r>
    </w:p>
    <w:p w14:paraId="67387F3D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Solution: Re-partition differently (hash instead of range), or move to sharding</w:t>
      </w:r>
    </w:p>
    <w:p w14:paraId="7D7635D3" w14:textId="77777777" w:rsidR="00356D45" w:rsidRPr="00356D45" w:rsidRDefault="00356D45" w:rsidP="00356D45">
      <w:pPr>
        <w:numPr>
          <w:ilvl w:val="0"/>
          <w:numId w:val="2"/>
        </w:numPr>
      </w:pPr>
      <w:r w:rsidRPr="00356D45">
        <w:rPr>
          <w:b/>
          <w:bCs/>
        </w:rPr>
        <w:t>Explain how master-replica handles a write-heavy application.</w:t>
      </w:r>
    </w:p>
    <w:p w14:paraId="3AFBEAB8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Writes go to master</w:t>
      </w:r>
    </w:p>
    <w:p w14:paraId="6D68737A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Replicas asynchronously get updates</w:t>
      </w:r>
    </w:p>
    <w:p w14:paraId="5B22F8F8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lastRenderedPageBreak/>
        <w:t>Reads can be distributed across replicas</w:t>
      </w:r>
    </w:p>
    <w:p w14:paraId="67B6206D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Mention eventual consistency in async replication</w:t>
      </w:r>
    </w:p>
    <w:p w14:paraId="5106E9BC" w14:textId="77777777" w:rsidR="00356D45" w:rsidRPr="00356D45" w:rsidRDefault="00356D45" w:rsidP="00356D45">
      <w:pPr>
        <w:numPr>
          <w:ilvl w:val="0"/>
          <w:numId w:val="2"/>
        </w:numPr>
      </w:pPr>
      <w:r w:rsidRPr="00356D45">
        <w:rPr>
          <w:b/>
          <w:bCs/>
        </w:rPr>
        <w:t>How would you design a database system to handle 10M inserts per day?</w:t>
      </w:r>
    </w:p>
    <w:p w14:paraId="1141BFF8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Partition large tables</w:t>
      </w:r>
    </w:p>
    <w:p w14:paraId="226E4B70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Shard across servers if single instance is insufficient</w:t>
      </w:r>
    </w:p>
    <w:p w14:paraId="7C50BFF5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Use batched inserts for efficiency</w:t>
      </w:r>
    </w:p>
    <w:p w14:paraId="40E103A7" w14:textId="77777777" w:rsidR="00356D45" w:rsidRPr="00356D45" w:rsidRDefault="00356D45" w:rsidP="00356D45">
      <w:pPr>
        <w:numPr>
          <w:ilvl w:val="1"/>
          <w:numId w:val="2"/>
        </w:numPr>
      </w:pPr>
      <w:r w:rsidRPr="00356D45">
        <w:t>Ensure replication for failover</w:t>
      </w:r>
    </w:p>
    <w:p w14:paraId="1355FC01" w14:textId="77777777" w:rsidR="00356D45" w:rsidRPr="00356D45" w:rsidRDefault="00356D45" w:rsidP="00356D45">
      <w:r w:rsidRPr="00356D45">
        <w:pict w14:anchorId="58E0DC4F">
          <v:rect id="_x0000_i1057" style="width:0;height:1.5pt" o:hralign="center" o:hrstd="t" o:hr="t" fillcolor="#a0a0a0" stroked="f"/>
        </w:pict>
      </w:r>
    </w:p>
    <w:p w14:paraId="64B18023" w14:textId="77777777" w:rsidR="00356D45" w:rsidRPr="00356D45" w:rsidRDefault="00356D45" w:rsidP="00356D45">
      <w:pPr>
        <w:rPr>
          <w:b/>
          <w:bCs/>
        </w:rPr>
      </w:pPr>
      <w:r w:rsidRPr="00356D45">
        <w:rPr>
          <w:b/>
          <w:bCs/>
        </w:rPr>
        <w:t>3️</w:t>
      </w:r>
      <w:r w:rsidRPr="00356D45">
        <w:rPr>
          <w:rFonts w:ascii="Segoe UI Symbol" w:hAnsi="Segoe UI Symbol" w:cs="Segoe UI Symbol"/>
          <w:b/>
          <w:bCs/>
        </w:rPr>
        <w:t>⃣</w:t>
      </w:r>
      <w:r w:rsidRPr="00356D45">
        <w:rPr>
          <w:b/>
          <w:bCs/>
        </w:rPr>
        <w:t xml:space="preserve"> Database-Specific Questions</w:t>
      </w:r>
    </w:p>
    <w:p w14:paraId="088DAD63" w14:textId="77777777" w:rsidR="00356D45" w:rsidRPr="00356D45" w:rsidRDefault="00356D45" w:rsidP="00356D45">
      <w:pPr>
        <w:numPr>
          <w:ilvl w:val="0"/>
          <w:numId w:val="3"/>
        </w:numPr>
      </w:pPr>
      <w:r w:rsidRPr="00356D45">
        <w:rPr>
          <w:b/>
          <w:bCs/>
        </w:rPr>
        <w:t>Which databases support sharding natively?</w:t>
      </w:r>
    </w:p>
    <w:p w14:paraId="3E416D4E" w14:textId="77777777" w:rsidR="00356D45" w:rsidRPr="00356D45" w:rsidRDefault="00356D45" w:rsidP="00356D45">
      <w:pPr>
        <w:numPr>
          <w:ilvl w:val="1"/>
          <w:numId w:val="3"/>
        </w:numPr>
      </w:pPr>
      <w:r w:rsidRPr="00356D45">
        <w:t>MongoDB, Cassandra, DynamoDB (all built-in)</w:t>
      </w:r>
    </w:p>
    <w:p w14:paraId="6F0B27F8" w14:textId="77777777" w:rsidR="00356D45" w:rsidRPr="00356D45" w:rsidRDefault="00356D45" w:rsidP="00356D45">
      <w:pPr>
        <w:numPr>
          <w:ilvl w:val="0"/>
          <w:numId w:val="3"/>
        </w:numPr>
      </w:pPr>
      <w:r w:rsidRPr="00356D45">
        <w:rPr>
          <w:b/>
          <w:bCs/>
        </w:rPr>
        <w:t>How would you implement sharding in MySQL/Postgres?</w:t>
      </w:r>
    </w:p>
    <w:p w14:paraId="1A093EBF" w14:textId="77777777" w:rsidR="00356D45" w:rsidRPr="00356D45" w:rsidRDefault="00356D45" w:rsidP="00356D45">
      <w:pPr>
        <w:numPr>
          <w:ilvl w:val="1"/>
          <w:numId w:val="3"/>
        </w:numPr>
      </w:pPr>
      <w:r w:rsidRPr="00356D45">
        <w:t xml:space="preserve">MySQL → use </w:t>
      </w:r>
      <w:proofErr w:type="spellStart"/>
      <w:r w:rsidRPr="00356D45">
        <w:rPr>
          <w:b/>
          <w:bCs/>
        </w:rPr>
        <w:t>Vitess</w:t>
      </w:r>
      <w:proofErr w:type="spellEnd"/>
      <w:r w:rsidRPr="00356D45">
        <w:t xml:space="preserve"> or manual shard key</w:t>
      </w:r>
    </w:p>
    <w:p w14:paraId="6FB8DD5B" w14:textId="77777777" w:rsidR="00356D45" w:rsidRPr="00356D45" w:rsidRDefault="00356D45" w:rsidP="00356D45">
      <w:pPr>
        <w:numPr>
          <w:ilvl w:val="1"/>
          <w:numId w:val="3"/>
        </w:numPr>
      </w:pPr>
      <w:r w:rsidRPr="00356D45">
        <w:t xml:space="preserve">Postgres → use </w:t>
      </w:r>
      <w:proofErr w:type="spellStart"/>
      <w:r w:rsidRPr="00356D45">
        <w:rPr>
          <w:b/>
          <w:bCs/>
        </w:rPr>
        <w:t>Citus</w:t>
      </w:r>
      <w:proofErr w:type="spellEnd"/>
      <w:r w:rsidRPr="00356D45">
        <w:t xml:space="preserve"> or manual sharding</w:t>
      </w:r>
    </w:p>
    <w:p w14:paraId="2210E033" w14:textId="77777777" w:rsidR="00356D45" w:rsidRPr="00356D45" w:rsidRDefault="00356D45" w:rsidP="00356D45">
      <w:pPr>
        <w:numPr>
          <w:ilvl w:val="0"/>
          <w:numId w:val="3"/>
        </w:numPr>
      </w:pPr>
      <w:r w:rsidRPr="00356D45">
        <w:rPr>
          <w:b/>
          <w:bCs/>
        </w:rPr>
        <w:t>Explain masterless architecture in Cassandra.</w:t>
      </w:r>
    </w:p>
    <w:p w14:paraId="7C75CCFB" w14:textId="77777777" w:rsidR="00356D45" w:rsidRPr="00356D45" w:rsidRDefault="00356D45" w:rsidP="00356D45">
      <w:pPr>
        <w:numPr>
          <w:ilvl w:val="1"/>
          <w:numId w:val="3"/>
        </w:numPr>
      </w:pPr>
      <w:r w:rsidRPr="00356D45">
        <w:t>No single master → any node can accept writes</w:t>
      </w:r>
    </w:p>
    <w:p w14:paraId="4E45ABD3" w14:textId="77777777" w:rsidR="00356D45" w:rsidRPr="00356D45" w:rsidRDefault="00356D45" w:rsidP="00356D45">
      <w:pPr>
        <w:numPr>
          <w:ilvl w:val="1"/>
          <w:numId w:val="3"/>
        </w:numPr>
      </w:pPr>
      <w:r w:rsidRPr="00356D45">
        <w:t>Partition key decides data placement</w:t>
      </w:r>
    </w:p>
    <w:p w14:paraId="61DD9431" w14:textId="77777777" w:rsidR="00356D45" w:rsidRPr="00356D45" w:rsidRDefault="00356D45" w:rsidP="00356D45">
      <w:pPr>
        <w:numPr>
          <w:ilvl w:val="1"/>
          <w:numId w:val="3"/>
        </w:numPr>
      </w:pPr>
      <w:r w:rsidRPr="00356D45">
        <w:t>Eventual consistency ensures updates propagate</w:t>
      </w:r>
    </w:p>
    <w:p w14:paraId="0C8B1424" w14:textId="77777777" w:rsidR="00356D45" w:rsidRPr="00356D45" w:rsidRDefault="00356D45" w:rsidP="00356D45">
      <w:pPr>
        <w:numPr>
          <w:ilvl w:val="0"/>
          <w:numId w:val="3"/>
        </w:numPr>
      </w:pPr>
      <w:r w:rsidRPr="00356D45">
        <w:rPr>
          <w:b/>
          <w:bCs/>
        </w:rPr>
        <w:t>How do you scale a table in DynamoDB?</w:t>
      </w:r>
    </w:p>
    <w:p w14:paraId="4E90519D" w14:textId="77777777" w:rsidR="00356D45" w:rsidRPr="00356D45" w:rsidRDefault="00356D45" w:rsidP="00356D45">
      <w:pPr>
        <w:numPr>
          <w:ilvl w:val="1"/>
          <w:numId w:val="3"/>
        </w:numPr>
      </w:pPr>
      <w:r w:rsidRPr="00356D45">
        <w:t xml:space="preserve">DynamoDB partitions data automatically using </w:t>
      </w:r>
      <w:r w:rsidRPr="00356D45">
        <w:rPr>
          <w:b/>
          <w:bCs/>
        </w:rPr>
        <w:t>hash key</w:t>
      </w:r>
    </w:p>
    <w:p w14:paraId="1197D824" w14:textId="77777777" w:rsidR="00356D45" w:rsidRPr="00356D45" w:rsidRDefault="00356D45" w:rsidP="00356D45">
      <w:pPr>
        <w:numPr>
          <w:ilvl w:val="1"/>
          <w:numId w:val="3"/>
        </w:numPr>
      </w:pPr>
      <w:r w:rsidRPr="00356D45">
        <w:t>AWS handles horizontal scaling and replication</w:t>
      </w:r>
    </w:p>
    <w:p w14:paraId="094BAA55" w14:textId="77777777" w:rsidR="00356D45" w:rsidRPr="00356D45" w:rsidRDefault="00356D45" w:rsidP="00356D45">
      <w:r w:rsidRPr="00356D45">
        <w:pict w14:anchorId="45709B7D">
          <v:rect id="_x0000_i1058" style="width:0;height:1.5pt" o:hralign="center" o:hrstd="t" o:hr="t" fillcolor="#a0a0a0" stroked="f"/>
        </w:pict>
      </w:r>
    </w:p>
    <w:p w14:paraId="36D23CC5" w14:textId="77777777" w:rsidR="00356D45" w:rsidRPr="00356D45" w:rsidRDefault="00356D45" w:rsidP="00356D45">
      <w:r w:rsidRPr="00356D45">
        <w:rPr>
          <w:rFonts w:ascii="Segoe UI Emoji" w:hAnsi="Segoe UI Emoji" w:cs="Segoe UI Emoji"/>
        </w:rPr>
        <w:t>💡</w:t>
      </w:r>
      <w:r w:rsidRPr="00356D45">
        <w:t xml:space="preserve"> </w:t>
      </w:r>
      <w:r w:rsidRPr="00356D45">
        <w:rPr>
          <w:b/>
          <w:bCs/>
        </w:rPr>
        <w:t>Extra Tip for Interviews:</w:t>
      </w:r>
      <w:r w:rsidRPr="00356D45">
        <w:br/>
        <w:t xml:space="preserve">Always </w:t>
      </w:r>
      <w:r w:rsidRPr="00356D45">
        <w:rPr>
          <w:b/>
          <w:bCs/>
        </w:rPr>
        <w:t>give an example from your own experience</w:t>
      </w:r>
      <w:r w:rsidRPr="00356D45">
        <w:t>. For example, you can say:</w:t>
      </w:r>
    </w:p>
    <w:p w14:paraId="3A722CC1" w14:textId="77777777" w:rsidR="00356D45" w:rsidRPr="00356D45" w:rsidRDefault="00356D45" w:rsidP="00356D45">
      <w:r w:rsidRPr="00356D45">
        <w:t>“In my Tekion project, we had large warehouse tables. We used partitioning and indexing to improve query performance and considered sharding when the tables grew beyond a single node’s capacity.”</w:t>
      </w:r>
    </w:p>
    <w:p w14:paraId="492BC420" w14:textId="77777777" w:rsidR="00356D45" w:rsidRPr="00356D45" w:rsidRDefault="00356D45" w:rsidP="00356D45">
      <w:r w:rsidRPr="00356D45">
        <w:pict w14:anchorId="0C09ED9E">
          <v:rect id="_x0000_i1059" style="width:0;height:1.5pt" o:hralign="center" o:hrstd="t" o:hr="t" fillcolor="#a0a0a0" stroked="f"/>
        </w:pict>
      </w:r>
    </w:p>
    <w:p w14:paraId="2F0FDB90" w14:textId="77777777" w:rsidR="00356D45" w:rsidRPr="00356D45" w:rsidRDefault="00356D45" w:rsidP="00356D45">
      <w:r w:rsidRPr="00356D45">
        <w:t xml:space="preserve">If you want, I can </w:t>
      </w:r>
      <w:r w:rsidRPr="00356D45">
        <w:rPr>
          <w:b/>
          <w:bCs/>
        </w:rPr>
        <w:t>make a “top 10 partitioning &amp; sharding interview questions with model answers” sheet</w:t>
      </w:r>
      <w:r w:rsidRPr="00356D45">
        <w:t xml:space="preserve"> for you — so you can memorize and speak confidently.</w:t>
      </w:r>
    </w:p>
    <w:p w14:paraId="0E66F849" w14:textId="77777777" w:rsidR="00356D45" w:rsidRPr="00356D45" w:rsidRDefault="00356D45" w:rsidP="00356D45">
      <w:r w:rsidRPr="00356D45">
        <w:t>Do you want me to make that?</w:t>
      </w:r>
    </w:p>
    <w:p w14:paraId="1A71E78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41C"/>
    <w:multiLevelType w:val="multilevel"/>
    <w:tmpl w:val="36D6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52301"/>
    <w:multiLevelType w:val="multilevel"/>
    <w:tmpl w:val="1A1A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91C1E"/>
    <w:multiLevelType w:val="multilevel"/>
    <w:tmpl w:val="B778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735959">
    <w:abstractNumId w:val="2"/>
  </w:num>
  <w:num w:numId="2" w16cid:durableId="1426343950">
    <w:abstractNumId w:val="1"/>
  </w:num>
  <w:num w:numId="3" w16cid:durableId="85357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45"/>
    <w:rsid w:val="00356D45"/>
    <w:rsid w:val="004330B8"/>
    <w:rsid w:val="00A245EC"/>
    <w:rsid w:val="00AC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B819D"/>
  <w15:chartTrackingRefBased/>
  <w15:docId w15:val="{56F0B418-826F-4AC6-B66E-5C217F86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2026-02-13T10:33:00Z</dcterms:created>
  <dcterms:modified xsi:type="dcterms:W3CDTF">2026-02-13T20:39:00Z</dcterms:modified>
</cp:coreProperties>
</file>