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0CCC" w14:textId="77777777" w:rsidR="00023582" w:rsidRPr="00023582" w:rsidRDefault="00023582" w:rsidP="00023582">
      <w:r w:rsidRPr="00023582">
        <w:t xml:space="preserve">Great question </w:t>
      </w:r>
      <w:r w:rsidRPr="00023582">
        <w:rPr>
          <w:rFonts w:ascii="Segoe UI Emoji" w:hAnsi="Segoe UI Emoji" w:cs="Segoe UI Emoji"/>
        </w:rPr>
        <w:t>😎</w:t>
      </w:r>
      <w:r w:rsidRPr="00023582">
        <w:t xml:space="preserve"> — here are </w:t>
      </w:r>
      <w:r w:rsidRPr="00023582">
        <w:rPr>
          <w:b/>
          <w:bCs/>
        </w:rPr>
        <w:t>real-world examples</w:t>
      </w:r>
      <w:r w:rsidRPr="00023582">
        <w:t xml:space="preserve"> so you can explain confidently in interviews.</w:t>
      </w:r>
    </w:p>
    <w:p w14:paraId="6AC6B2F7" w14:textId="77777777" w:rsidR="00023582" w:rsidRPr="00023582" w:rsidRDefault="00023582" w:rsidP="00023582">
      <w:r w:rsidRPr="00023582">
        <w:pict w14:anchorId="16327E8C">
          <v:rect id="_x0000_i1055" style="width:0;height:1.5pt" o:hralign="center" o:hrstd="t" o:hr="t" fillcolor="#a0a0a0" stroked="f"/>
        </w:pict>
      </w:r>
    </w:p>
    <w:p w14:paraId="63CCAB29" w14:textId="77777777" w:rsidR="00023582" w:rsidRPr="00023582" w:rsidRDefault="00023582" w:rsidP="00023582">
      <w:pPr>
        <w:rPr>
          <w:b/>
          <w:bCs/>
        </w:rPr>
      </w:pPr>
      <w:r w:rsidRPr="00023582">
        <w:rPr>
          <w:rFonts w:ascii="Segoe UI Emoji" w:hAnsi="Segoe UI Emoji" w:cs="Segoe UI Emoji"/>
          <w:b/>
          <w:bCs/>
        </w:rPr>
        <w:t>✅</w:t>
      </w:r>
      <w:r w:rsidRPr="00023582">
        <w:rPr>
          <w:b/>
          <w:bCs/>
        </w:rPr>
        <w:t xml:space="preserve"> Saga Orchestration Example (Real-World)</w:t>
      </w:r>
    </w:p>
    <w:p w14:paraId="3DCF206E" w14:textId="77777777" w:rsidR="00023582" w:rsidRPr="00023582" w:rsidRDefault="00023582" w:rsidP="00023582">
      <w:r w:rsidRPr="00023582">
        <w:rPr>
          <w:rFonts w:ascii="Segoe UI Emoji" w:hAnsi="Segoe UI Emoji" w:cs="Segoe UI Emoji"/>
        </w:rPr>
        <w:t>👉</w:t>
      </w:r>
      <w:r w:rsidRPr="00023582">
        <w:t xml:space="preserve"> Example: Order Processing in E-commerce</w:t>
      </w:r>
    </w:p>
    <w:p w14:paraId="4E1C0250" w14:textId="77777777" w:rsidR="00023582" w:rsidRPr="00023582" w:rsidRDefault="00023582" w:rsidP="00023582">
      <w:r w:rsidRPr="00023582">
        <w:t>Let’s say order flow:</w:t>
      </w:r>
    </w:p>
    <w:p w14:paraId="2391958D" w14:textId="77777777" w:rsidR="00023582" w:rsidRPr="00023582" w:rsidRDefault="00023582" w:rsidP="00023582">
      <w:r w:rsidRPr="00023582">
        <w:t>Order → Payment → Inventory → Shipping</w:t>
      </w:r>
    </w:p>
    <w:p w14:paraId="2322F793" w14:textId="77777777" w:rsidR="00023582" w:rsidRPr="00023582" w:rsidRDefault="00023582" w:rsidP="00023582">
      <w:r w:rsidRPr="00023582">
        <w:t>Using orchestration:</w:t>
      </w:r>
    </w:p>
    <w:p w14:paraId="0F808278" w14:textId="77777777" w:rsidR="00023582" w:rsidRPr="00023582" w:rsidRDefault="00023582" w:rsidP="00023582">
      <w:r w:rsidRPr="00023582">
        <w:t>1️</w:t>
      </w:r>
      <w:r w:rsidRPr="00023582">
        <w:rPr>
          <w:rFonts w:ascii="Segoe UI Symbol" w:hAnsi="Segoe UI Symbol" w:cs="Segoe UI Symbol"/>
        </w:rPr>
        <w:t>⃣</w:t>
      </w:r>
      <w:r w:rsidRPr="00023582">
        <w:t xml:space="preserve"> Orchestrator starts transaction</w:t>
      </w:r>
      <w:r w:rsidRPr="00023582">
        <w:br/>
        <w:t>2️</w:t>
      </w:r>
      <w:r w:rsidRPr="00023582">
        <w:rPr>
          <w:rFonts w:ascii="Segoe UI Symbol" w:hAnsi="Segoe UI Symbol" w:cs="Segoe UI Symbol"/>
        </w:rPr>
        <w:t>⃣</w:t>
      </w:r>
      <w:r w:rsidRPr="00023582">
        <w:t xml:space="preserve"> Calls Payment Service</w:t>
      </w:r>
      <w:r w:rsidRPr="00023582">
        <w:br/>
        <w:t>3️</w:t>
      </w:r>
      <w:r w:rsidRPr="00023582">
        <w:rPr>
          <w:rFonts w:ascii="Segoe UI Symbol" w:hAnsi="Segoe UI Symbol" w:cs="Segoe UI Symbol"/>
        </w:rPr>
        <w:t>⃣</w:t>
      </w:r>
      <w:r w:rsidRPr="00023582">
        <w:t xml:space="preserve"> If payment success → calls Inventory Service</w:t>
      </w:r>
      <w:r w:rsidRPr="00023582">
        <w:br/>
        <w:t>4️</w:t>
      </w:r>
      <w:r w:rsidRPr="00023582">
        <w:rPr>
          <w:rFonts w:ascii="Segoe UI Symbol" w:hAnsi="Segoe UI Symbol" w:cs="Segoe UI Symbol"/>
        </w:rPr>
        <w:t>⃣</w:t>
      </w:r>
      <w:r w:rsidRPr="00023582">
        <w:t xml:space="preserve"> If inventory success → calls Shipping Service</w:t>
      </w:r>
      <w:r w:rsidRPr="00023582">
        <w:br/>
        <w:t>5️</w:t>
      </w:r>
      <w:r w:rsidRPr="00023582">
        <w:rPr>
          <w:rFonts w:ascii="Segoe UI Symbol" w:hAnsi="Segoe UI Symbol" w:cs="Segoe UI Symbol"/>
        </w:rPr>
        <w:t>⃣</w:t>
      </w:r>
      <w:r w:rsidRPr="00023582">
        <w:t xml:space="preserve"> If any step fails → orchestrator triggers compensating transactions</w:t>
      </w:r>
    </w:p>
    <w:p w14:paraId="5019F4AF" w14:textId="77777777" w:rsidR="00023582" w:rsidRPr="00023582" w:rsidRDefault="00023582" w:rsidP="00023582">
      <w:r w:rsidRPr="00023582">
        <w:t>Compensation Example:</w:t>
      </w:r>
    </w:p>
    <w:p w14:paraId="0ECCB52B" w14:textId="77777777" w:rsidR="00023582" w:rsidRPr="00023582" w:rsidRDefault="00023582" w:rsidP="00023582">
      <w:pPr>
        <w:numPr>
          <w:ilvl w:val="0"/>
          <w:numId w:val="1"/>
        </w:numPr>
      </w:pPr>
      <w:r w:rsidRPr="00023582">
        <w:t>Payment done but inventory fails → refund payment</w:t>
      </w:r>
    </w:p>
    <w:p w14:paraId="5E4EF30F" w14:textId="77777777" w:rsidR="00023582" w:rsidRPr="00023582" w:rsidRDefault="00023582" w:rsidP="00023582">
      <w:pPr>
        <w:numPr>
          <w:ilvl w:val="0"/>
          <w:numId w:val="1"/>
        </w:numPr>
      </w:pPr>
      <w:r w:rsidRPr="00023582">
        <w:t xml:space="preserve">Order is marked as </w:t>
      </w:r>
      <w:proofErr w:type="spellStart"/>
      <w:r w:rsidRPr="00023582">
        <w:t>canceled</w:t>
      </w:r>
      <w:proofErr w:type="spellEnd"/>
    </w:p>
    <w:p w14:paraId="15CF6862" w14:textId="77777777" w:rsidR="00023582" w:rsidRPr="00023582" w:rsidRDefault="00023582" w:rsidP="00023582">
      <w:r w:rsidRPr="00023582">
        <w:t>Real-world systems often use this in:</w:t>
      </w:r>
    </w:p>
    <w:p w14:paraId="50E43A96" w14:textId="77777777" w:rsidR="00023582" w:rsidRPr="00023582" w:rsidRDefault="00023582" w:rsidP="00023582">
      <w:pPr>
        <w:numPr>
          <w:ilvl w:val="0"/>
          <w:numId w:val="2"/>
        </w:numPr>
      </w:pPr>
      <w:r w:rsidRPr="00023582">
        <w:t>Financial systems</w:t>
      </w:r>
    </w:p>
    <w:p w14:paraId="5EA8752A" w14:textId="77777777" w:rsidR="00023582" w:rsidRPr="00023582" w:rsidRDefault="00023582" w:rsidP="00023582">
      <w:pPr>
        <w:numPr>
          <w:ilvl w:val="0"/>
          <w:numId w:val="2"/>
        </w:numPr>
      </w:pPr>
      <w:r w:rsidRPr="00023582">
        <w:t>E-commerce platforms</w:t>
      </w:r>
    </w:p>
    <w:p w14:paraId="7FA3C2F1" w14:textId="77777777" w:rsidR="00023582" w:rsidRPr="00023582" w:rsidRDefault="00023582" w:rsidP="00023582">
      <w:pPr>
        <w:numPr>
          <w:ilvl w:val="0"/>
          <w:numId w:val="2"/>
        </w:numPr>
      </w:pPr>
      <w:r w:rsidRPr="00023582">
        <w:t>Complex multi-step workflows</w:t>
      </w:r>
    </w:p>
    <w:p w14:paraId="487A8CF7" w14:textId="77777777" w:rsidR="00023582" w:rsidRPr="00023582" w:rsidRDefault="00023582" w:rsidP="00023582">
      <w:r w:rsidRPr="00023582">
        <w:t xml:space="preserve">For example, large platforms like </w:t>
      </w:r>
      <w:r w:rsidRPr="00023582">
        <w:rPr>
          <w:b/>
          <w:bCs/>
        </w:rPr>
        <w:t>Amazon</w:t>
      </w:r>
      <w:r w:rsidRPr="00023582">
        <w:t xml:space="preserve"> use orchestrated flows in order processing to ensure consistency.</w:t>
      </w:r>
    </w:p>
    <w:p w14:paraId="207EAB7C" w14:textId="77777777" w:rsidR="00023582" w:rsidRPr="00023582" w:rsidRDefault="00023582" w:rsidP="00023582">
      <w:r w:rsidRPr="00023582">
        <w:pict w14:anchorId="2A2D795B">
          <v:rect id="_x0000_i1056" style="width:0;height:1.5pt" o:hralign="center" o:hrstd="t" o:hr="t" fillcolor="#a0a0a0" stroked="f"/>
        </w:pict>
      </w:r>
    </w:p>
    <w:p w14:paraId="36858006" w14:textId="77777777" w:rsidR="00023582" w:rsidRPr="00023582" w:rsidRDefault="00023582" w:rsidP="00023582">
      <w:pPr>
        <w:rPr>
          <w:b/>
          <w:bCs/>
        </w:rPr>
      </w:pPr>
      <w:r w:rsidRPr="00023582">
        <w:rPr>
          <w:rFonts w:ascii="Segoe UI Emoji" w:hAnsi="Segoe UI Emoji" w:cs="Segoe UI Emoji"/>
          <w:b/>
          <w:bCs/>
        </w:rPr>
        <w:t>✅</w:t>
      </w:r>
      <w:r w:rsidRPr="00023582">
        <w:rPr>
          <w:b/>
          <w:bCs/>
        </w:rPr>
        <w:t xml:space="preserve"> Saga Choreography Example (Real-World)</w:t>
      </w:r>
    </w:p>
    <w:p w14:paraId="3A8D4710" w14:textId="77777777" w:rsidR="00023582" w:rsidRPr="00023582" w:rsidRDefault="00023582" w:rsidP="00023582">
      <w:r w:rsidRPr="00023582">
        <w:rPr>
          <w:rFonts w:ascii="Segoe UI Emoji" w:hAnsi="Segoe UI Emoji" w:cs="Segoe UI Emoji"/>
        </w:rPr>
        <w:t>👉</w:t>
      </w:r>
      <w:r w:rsidRPr="00023582">
        <w:t xml:space="preserve"> Event-driven order flow</w:t>
      </w:r>
    </w:p>
    <w:p w14:paraId="58EC0555" w14:textId="77777777" w:rsidR="00023582" w:rsidRPr="00023582" w:rsidRDefault="00023582" w:rsidP="00023582">
      <w:r w:rsidRPr="00023582">
        <w:t>Services communicate via events:</w:t>
      </w:r>
    </w:p>
    <w:p w14:paraId="71956385" w14:textId="77777777" w:rsidR="00023582" w:rsidRPr="00023582" w:rsidRDefault="00023582" w:rsidP="00023582">
      <w:r w:rsidRPr="00023582">
        <w:t xml:space="preserve">Order Service → publishes </w:t>
      </w:r>
      <w:proofErr w:type="spellStart"/>
      <w:r w:rsidRPr="00023582">
        <w:t>OrderCreated</w:t>
      </w:r>
      <w:proofErr w:type="spellEnd"/>
      <w:r w:rsidRPr="00023582">
        <w:t xml:space="preserve"> event</w:t>
      </w:r>
      <w:r w:rsidRPr="00023582">
        <w:br/>
        <w:t>Payment Service → listens → processes payment</w:t>
      </w:r>
      <w:r w:rsidRPr="00023582">
        <w:br/>
        <w:t xml:space="preserve">If payment success → publishes </w:t>
      </w:r>
      <w:proofErr w:type="spellStart"/>
      <w:r w:rsidRPr="00023582">
        <w:t>PaymentCompleted</w:t>
      </w:r>
      <w:proofErr w:type="spellEnd"/>
      <w:r w:rsidRPr="00023582">
        <w:t xml:space="preserve"> event</w:t>
      </w:r>
      <w:r w:rsidRPr="00023582">
        <w:br/>
        <w:t>Inventory Service → listens → reserves stock</w:t>
      </w:r>
      <w:r w:rsidRPr="00023582">
        <w:br/>
        <w:t>Shipping Service → listens → ships product</w:t>
      </w:r>
    </w:p>
    <w:p w14:paraId="0B17D6C3" w14:textId="77777777" w:rsidR="00023582" w:rsidRPr="00023582" w:rsidRDefault="00023582" w:rsidP="00023582">
      <w:r w:rsidRPr="00023582">
        <w:t>If payment fails:</w:t>
      </w:r>
    </w:p>
    <w:p w14:paraId="2C96AA9E" w14:textId="77777777" w:rsidR="00023582" w:rsidRPr="00023582" w:rsidRDefault="00023582" w:rsidP="00023582">
      <w:r w:rsidRPr="00023582">
        <w:t xml:space="preserve">Payment Service → publishes </w:t>
      </w:r>
      <w:proofErr w:type="spellStart"/>
      <w:r w:rsidRPr="00023582">
        <w:t>PaymentFailed</w:t>
      </w:r>
      <w:proofErr w:type="spellEnd"/>
      <w:r w:rsidRPr="00023582">
        <w:t xml:space="preserve"> event</w:t>
      </w:r>
      <w:r w:rsidRPr="00023582">
        <w:br/>
        <w:t xml:space="preserve">Order Service → listens → marks order as </w:t>
      </w:r>
      <w:proofErr w:type="spellStart"/>
      <w:r w:rsidRPr="00023582">
        <w:t>canceled</w:t>
      </w:r>
      <w:proofErr w:type="spellEnd"/>
    </w:p>
    <w:p w14:paraId="2B1C3695" w14:textId="77777777" w:rsidR="00023582" w:rsidRPr="00023582" w:rsidRDefault="00023582" w:rsidP="00023582">
      <w:r w:rsidRPr="00023582">
        <w:t>No central controller — everything is event-driven.</w:t>
      </w:r>
    </w:p>
    <w:p w14:paraId="7466BB08" w14:textId="77777777" w:rsidR="00023582" w:rsidRPr="00023582" w:rsidRDefault="00023582" w:rsidP="00023582">
      <w:r w:rsidRPr="00023582">
        <w:lastRenderedPageBreak/>
        <w:t xml:space="preserve">Platforms like </w:t>
      </w:r>
      <w:r w:rsidRPr="00023582">
        <w:rPr>
          <w:b/>
          <w:bCs/>
        </w:rPr>
        <w:t>Netflix</w:t>
      </w:r>
      <w:r w:rsidRPr="00023582">
        <w:t xml:space="preserve"> use event-driven architectures for scalability and decoupling.</w:t>
      </w:r>
    </w:p>
    <w:p w14:paraId="242217FF" w14:textId="77777777" w:rsidR="00023582" w:rsidRPr="00023582" w:rsidRDefault="00023582" w:rsidP="00023582">
      <w:r w:rsidRPr="00023582">
        <w:pict w14:anchorId="2D957040">
          <v:rect id="_x0000_i1057" style="width:0;height:1.5pt" o:hralign="center" o:hrstd="t" o:hr="t" fillcolor="#a0a0a0" stroked="f"/>
        </w:pict>
      </w:r>
    </w:p>
    <w:p w14:paraId="4AFF4F4D" w14:textId="77777777" w:rsidR="00023582" w:rsidRPr="00023582" w:rsidRDefault="00023582" w:rsidP="00023582">
      <w:pPr>
        <w:rPr>
          <w:b/>
          <w:bCs/>
        </w:rPr>
      </w:pPr>
      <w:r w:rsidRPr="00023582">
        <w:rPr>
          <w:rFonts w:ascii="Segoe UI Emoji" w:hAnsi="Segoe UI Emoji" w:cs="Segoe UI Emoji"/>
          <w:b/>
          <w:bCs/>
        </w:rPr>
        <w:t>🔥</w:t>
      </w:r>
      <w:r w:rsidRPr="00023582">
        <w:rPr>
          <w:b/>
          <w:bCs/>
        </w:rPr>
        <w:t xml:space="preserve"> Interview Explanation (Short &amp; Strong)</w:t>
      </w:r>
    </w:p>
    <w:p w14:paraId="3F92299E" w14:textId="77777777" w:rsidR="00023582" w:rsidRPr="00023582" w:rsidRDefault="00023582" w:rsidP="00023582">
      <w:pPr>
        <w:numPr>
          <w:ilvl w:val="0"/>
          <w:numId w:val="3"/>
        </w:numPr>
      </w:pPr>
      <w:r w:rsidRPr="00023582">
        <w:t>Orchestration → Central manager, good for strict control</w:t>
      </w:r>
    </w:p>
    <w:p w14:paraId="65537AC6" w14:textId="77777777" w:rsidR="00023582" w:rsidRPr="00023582" w:rsidRDefault="00023582" w:rsidP="00023582">
      <w:pPr>
        <w:numPr>
          <w:ilvl w:val="0"/>
          <w:numId w:val="3"/>
        </w:numPr>
      </w:pPr>
      <w:r w:rsidRPr="00023582">
        <w:t>Choreography → Event-driven, good for scalability</w:t>
      </w:r>
    </w:p>
    <w:p w14:paraId="4E99D8BE" w14:textId="77777777" w:rsidR="00023582" w:rsidRPr="00023582" w:rsidRDefault="00023582" w:rsidP="00023582">
      <w:pPr>
        <w:numPr>
          <w:ilvl w:val="0"/>
          <w:numId w:val="3"/>
        </w:numPr>
      </w:pPr>
      <w:r w:rsidRPr="00023582">
        <w:t>Use orchestration → when workflow is complex and needs coordination</w:t>
      </w:r>
    </w:p>
    <w:p w14:paraId="7F1CD08E" w14:textId="77777777" w:rsidR="00023582" w:rsidRPr="00023582" w:rsidRDefault="00023582" w:rsidP="00023582">
      <w:pPr>
        <w:numPr>
          <w:ilvl w:val="0"/>
          <w:numId w:val="3"/>
        </w:numPr>
      </w:pPr>
      <w:r w:rsidRPr="00023582">
        <w:t>Use choreography → when services should be loosely coupled</w:t>
      </w:r>
    </w:p>
    <w:p w14:paraId="0F79C822" w14:textId="77777777" w:rsidR="00023582" w:rsidRPr="00023582" w:rsidRDefault="00023582" w:rsidP="00023582">
      <w:r w:rsidRPr="00023582">
        <w:pict w14:anchorId="59001912">
          <v:rect id="_x0000_i1058" style="width:0;height:1.5pt" o:hralign="center" o:hrstd="t" o:hr="t" fillcolor="#a0a0a0" stroked="f"/>
        </w:pict>
      </w:r>
    </w:p>
    <w:p w14:paraId="4DFF6D3C" w14:textId="77777777" w:rsidR="00023582" w:rsidRPr="00023582" w:rsidRDefault="00023582" w:rsidP="00023582">
      <w:pPr>
        <w:rPr>
          <w:b/>
          <w:bCs/>
        </w:rPr>
      </w:pPr>
      <w:r w:rsidRPr="00023582">
        <w:rPr>
          <w:rFonts w:ascii="Segoe UI Emoji" w:hAnsi="Segoe UI Emoji" w:cs="Segoe UI Emoji"/>
          <w:b/>
          <w:bCs/>
        </w:rPr>
        <w:t>💡</w:t>
      </w:r>
      <w:r w:rsidRPr="00023582">
        <w:rPr>
          <w:b/>
          <w:bCs/>
        </w:rPr>
        <w:t xml:space="preserve"> Tip</w:t>
      </w:r>
    </w:p>
    <w:p w14:paraId="5B0E6911" w14:textId="77777777" w:rsidR="00023582" w:rsidRPr="00023582" w:rsidRDefault="00023582" w:rsidP="00023582">
      <w:r w:rsidRPr="00023582">
        <w:t>Say this in interview:</w:t>
      </w:r>
    </w:p>
    <w:p w14:paraId="52E19BF3" w14:textId="77777777" w:rsidR="00023582" w:rsidRPr="00023582" w:rsidRDefault="00023582" w:rsidP="00023582">
      <w:r w:rsidRPr="00023582">
        <w:t>“Saga pattern helps maintain data consistency in distributed transactions using compensating actions. Orchestration uses central control, while choreography uses event-driven communication.”</w:t>
      </w:r>
    </w:p>
    <w:p w14:paraId="34288CE6" w14:textId="77777777" w:rsidR="00023582" w:rsidRPr="00023582" w:rsidRDefault="00023582" w:rsidP="00023582">
      <w:r w:rsidRPr="00023582">
        <w:t>That line sounds professional.</w:t>
      </w:r>
    </w:p>
    <w:p w14:paraId="12B2224F" w14:textId="77777777" w:rsidR="00023582" w:rsidRPr="00023582" w:rsidRDefault="00023582" w:rsidP="00023582">
      <w:r w:rsidRPr="00023582">
        <w:pict w14:anchorId="73CEAEDD">
          <v:rect id="_x0000_i1059" style="width:0;height:1.5pt" o:hralign="center" o:hrstd="t" o:hr="t" fillcolor="#a0a0a0" stroked="f"/>
        </w:pict>
      </w:r>
    </w:p>
    <w:p w14:paraId="56DAE081" w14:textId="77777777" w:rsidR="00023582" w:rsidRPr="00023582" w:rsidRDefault="00023582" w:rsidP="00023582">
      <w:r w:rsidRPr="00023582">
        <w:t>If you want:</w:t>
      </w:r>
    </w:p>
    <w:p w14:paraId="25E38A5C" w14:textId="77777777" w:rsidR="00023582" w:rsidRPr="00023582" w:rsidRDefault="00023582" w:rsidP="00023582">
      <w:r w:rsidRPr="00023582">
        <w:rPr>
          <w:rFonts w:ascii="Segoe UI Emoji" w:hAnsi="Segoe UI Emoji" w:cs="Segoe UI Emoji"/>
        </w:rPr>
        <w:t>👉</w:t>
      </w:r>
      <w:r w:rsidRPr="00023582">
        <w:t xml:space="preserve"> I can also give you </w:t>
      </w:r>
      <w:r w:rsidRPr="00023582">
        <w:rPr>
          <w:b/>
          <w:bCs/>
        </w:rPr>
        <w:t>5 interview questions on saga pattern</w:t>
      </w:r>
      <w:r w:rsidRPr="00023582">
        <w:t xml:space="preserve"> with answers.</w:t>
      </w:r>
    </w:p>
    <w:p w14:paraId="253FA89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058F"/>
    <w:multiLevelType w:val="multilevel"/>
    <w:tmpl w:val="ED8C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71676"/>
    <w:multiLevelType w:val="multilevel"/>
    <w:tmpl w:val="D59A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901B6"/>
    <w:multiLevelType w:val="multilevel"/>
    <w:tmpl w:val="8E2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63747">
    <w:abstractNumId w:val="1"/>
  </w:num>
  <w:num w:numId="2" w16cid:durableId="605701431">
    <w:abstractNumId w:val="2"/>
  </w:num>
  <w:num w:numId="3" w16cid:durableId="118420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82"/>
    <w:rsid w:val="00023582"/>
    <w:rsid w:val="004330B8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447B"/>
  <w15:chartTrackingRefBased/>
  <w15:docId w15:val="{CF5127DF-6B3F-43F9-B194-C6F283B9C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2026-02-28T06:02:00Z</dcterms:created>
  <dcterms:modified xsi:type="dcterms:W3CDTF">2026-02-28T06:02:00Z</dcterms:modified>
</cp:coreProperties>
</file>