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08B0" w14:textId="77777777" w:rsidR="008554AE" w:rsidRPr="008554AE" w:rsidRDefault="008554AE" w:rsidP="008554AE">
      <w:r w:rsidRPr="008554AE">
        <w:t xml:space="preserve">Perfect </w:t>
      </w:r>
      <w:r w:rsidRPr="008554AE">
        <w:rPr>
          <w:rFonts w:ascii="Segoe UI Emoji" w:hAnsi="Segoe UI Emoji" w:cs="Segoe UI Emoji"/>
        </w:rPr>
        <w:t>👍</w:t>
      </w:r>
      <w:r w:rsidRPr="008554AE">
        <w:t xml:space="preserve"> this is actually the </w:t>
      </w:r>
      <w:r w:rsidRPr="008554AE">
        <w:rPr>
          <w:b/>
          <w:bCs/>
        </w:rPr>
        <w:t>right way</w:t>
      </w:r>
      <w:r w:rsidRPr="008554AE">
        <w:t xml:space="preserve"> to prepare for an HLD round.</w:t>
      </w:r>
      <w:r w:rsidRPr="008554AE">
        <w:br/>
        <w:t>Let me structure this cleanly (simple English, interview-oriented, no jargon overload).</w:t>
      </w:r>
    </w:p>
    <w:p w14:paraId="6EB12B97" w14:textId="77777777" w:rsidR="008554AE" w:rsidRPr="008554AE" w:rsidRDefault="008554AE" w:rsidP="008554AE">
      <w:r w:rsidRPr="008554AE">
        <w:pict w14:anchorId="23BCE610">
          <v:rect id="_x0000_i1115" style="width:0;height:1.5pt" o:hralign="center" o:hrstd="t" o:hr="t" fillcolor="#a0a0a0" stroked="f"/>
        </w:pict>
      </w:r>
    </w:p>
    <w:p w14:paraId="1DE23007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🎯</w:t>
      </w:r>
      <w:r w:rsidRPr="008554AE">
        <w:rPr>
          <w:b/>
          <w:bCs/>
        </w:rPr>
        <w:t xml:space="preserve"> Your Goal (HLD Interview)</w:t>
      </w:r>
    </w:p>
    <w:p w14:paraId="09592CE0" w14:textId="77777777" w:rsidR="008554AE" w:rsidRPr="008554AE" w:rsidRDefault="008554AE" w:rsidP="008554AE">
      <w:r w:rsidRPr="008554AE">
        <w:t>By the end of this chat, you should be able to:</w:t>
      </w:r>
    </w:p>
    <w:p w14:paraId="3D1B46EC" w14:textId="77777777" w:rsidR="008554AE" w:rsidRPr="008554AE" w:rsidRDefault="008554AE" w:rsidP="008554AE">
      <w:pPr>
        <w:numPr>
          <w:ilvl w:val="0"/>
          <w:numId w:val="1"/>
        </w:numPr>
      </w:pPr>
      <w:r w:rsidRPr="008554AE">
        <w:rPr>
          <w:b/>
          <w:bCs/>
        </w:rPr>
        <w:t>Design a microservices system end-to-end</w:t>
      </w:r>
    </w:p>
    <w:p w14:paraId="5A7C9264" w14:textId="77777777" w:rsidR="008554AE" w:rsidRPr="008554AE" w:rsidRDefault="008554AE" w:rsidP="008554AE">
      <w:pPr>
        <w:numPr>
          <w:ilvl w:val="0"/>
          <w:numId w:val="1"/>
        </w:numPr>
      </w:pPr>
      <w:r w:rsidRPr="008554AE">
        <w:rPr>
          <w:b/>
          <w:bCs/>
        </w:rPr>
        <w:t>Explain WHY you chose something</w:t>
      </w:r>
      <w:r w:rsidRPr="008554AE">
        <w:t>, not just WHAT</w:t>
      </w:r>
    </w:p>
    <w:p w14:paraId="7808EB2E" w14:textId="77777777" w:rsidR="008554AE" w:rsidRPr="008554AE" w:rsidRDefault="008554AE" w:rsidP="008554AE">
      <w:pPr>
        <w:numPr>
          <w:ilvl w:val="0"/>
          <w:numId w:val="1"/>
        </w:numPr>
      </w:pPr>
      <w:r w:rsidRPr="008554AE">
        <w:t xml:space="preserve">Confidently answer </w:t>
      </w:r>
      <w:r w:rsidRPr="008554AE">
        <w:rPr>
          <w:b/>
          <w:bCs/>
        </w:rPr>
        <w:t>follow-up “why / what if” questions</w:t>
      </w:r>
    </w:p>
    <w:p w14:paraId="09333049" w14:textId="77777777" w:rsidR="008554AE" w:rsidRPr="008554AE" w:rsidRDefault="008554AE" w:rsidP="008554AE">
      <w:r w:rsidRPr="008554AE">
        <w:t xml:space="preserve">You already covered </w:t>
      </w:r>
      <w:r w:rsidRPr="008554AE">
        <w:rPr>
          <w:b/>
          <w:bCs/>
        </w:rPr>
        <w:t>Network Protocols</w:t>
      </w:r>
      <w:r w:rsidRPr="008554AE">
        <w:t xml:space="preserve"> + </w:t>
      </w:r>
      <w:r w:rsidRPr="008554AE">
        <w:rPr>
          <w:b/>
          <w:bCs/>
        </w:rPr>
        <w:t>CAP Theorem</w:t>
      </w:r>
      <w:r w:rsidRPr="008554AE">
        <w:t xml:space="preserve"> </w:t>
      </w:r>
      <w:r w:rsidRPr="008554AE">
        <w:rPr>
          <w:rFonts w:ascii="Segoe UI Emoji" w:hAnsi="Segoe UI Emoji" w:cs="Segoe UI Emoji"/>
        </w:rPr>
        <w:t>✅</w:t>
      </w:r>
      <w:r w:rsidRPr="008554AE">
        <w:br/>
        <w:t>Now we</w:t>
      </w:r>
      <w:r w:rsidRPr="008554AE">
        <w:rPr>
          <w:rFonts w:ascii="Calibri" w:hAnsi="Calibri" w:cs="Calibri"/>
        </w:rPr>
        <w:t>’</w:t>
      </w:r>
      <w:r w:rsidRPr="008554AE">
        <w:t xml:space="preserve">ll </w:t>
      </w:r>
      <w:r w:rsidRPr="008554AE">
        <w:rPr>
          <w:b/>
          <w:bCs/>
        </w:rPr>
        <w:t>amalgamate everything</w:t>
      </w:r>
      <w:r w:rsidRPr="008554AE">
        <w:t xml:space="preserve"> into interview-ready thinking.</w:t>
      </w:r>
    </w:p>
    <w:p w14:paraId="0BD01BA4" w14:textId="77777777" w:rsidR="008554AE" w:rsidRPr="008554AE" w:rsidRDefault="008554AE" w:rsidP="008554AE">
      <w:r w:rsidRPr="008554AE">
        <w:pict w14:anchorId="20D2C556">
          <v:rect id="_x0000_i1116" style="width:0;height:1.5pt" o:hralign="center" o:hrstd="t" o:hr="t" fillcolor="#a0a0a0" stroked="f"/>
        </w:pict>
      </w:r>
    </w:p>
    <w:p w14:paraId="49C1221E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🧠</w:t>
      </w:r>
      <w:r w:rsidRPr="008554AE">
        <w:rPr>
          <w:b/>
          <w:bCs/>
        </w:rPr>
        <w:t xml:space="preserve"> What You MUST Know for Microservices HLD (Checklist)</w:t>
      </w:r>
    </w:p>
    <w:p w14:paraId="1146B3F1" w14:textId="77777777" w:rsidR="008554AE" w:rsidRPr="008554AE" w:rsidRDefault="008554AE" w:rsidP="008554AE">
      <w:r w:rsidRPr="008554AE">
        <w:t xml:space="preserve">Think in </w:t>
      </w:r>
      <w:r w:rsidRPr="008554AE">
        <w:rPr>
          <w:b/>
          <w:bCs/>
        </w:rPr>
        <w:t>layers</w:t>
      </w:r>
      <w:r w:rsidRPr="008554AE">
        <w:t xml:space="preserve"> </w:t>
      </w:r>
      <w:r w:rsidRPr="008554AE">
        <w:rPr>
          <w:rFonts w:ascii="Segoe UI Emoji" w:hAnsi="Segoe UI Emoji" w:cs="Segoe UI Emoji"/>
        </w:rPr>
        <w:t>👇</w:t>
      </w:r>
    </w:p>
    <w:p w14:paraId="6071CC43" w14:textId="77777777" w:rsidR="008554AE" w:rsidRPr="008554AE" w:rsidRDefault="008554AE" w:rsidP="008554AE">
      <w:r w:rsidRPr="008554AE">
        <w:pict w14:anchorId="50E93FB2">
          <v:rect id="_x0000_i1117" style="width:0;height:1.5pt" o:hralign="center" o:hrstd="t" o:hr="t" fillcolor="#a0a0a0" stroked="f"/>
        </w:pict>
      </w:r>
    </w:p>
    <w:p w14:paraId="08B60A86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1️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System Understanding (FIRST thing interviewer checks)</w:t>
      </w:r>
    </w:p>
    <w:p w14:paraId="4ABE6489" w14:textId="77777777" w:rsidR="008554AE" w:rsidRPr="008554AE" w:rsidRDefault="008554AE" w:rsidP="008554AE">
      <w:r w:rsidRPr="008554AE">
        <w:t>You should always clarify:</w:t>
      </w:r>
    </w:p>
    <w:p w14:paraId="0523BBE8" w14:textId="77777777" w:rsidR="008554AE" w:rsidRPr="008554AE" w:rsidRDefault="008554AE" w:rsidP="008554AE">
      <w:pPr>
        <w:numPr>
          <w:ilvl w:val="0"/>
          <w:numId w:val="2"/>
        </w:numPr>
      </w:pPr>
      <w:r w:rsidRPr="008554AE">
        <w:t>Functional requirements (what system does)</w:t>
      </w:r>
    </w:p>
    <w:p w14:paraId="46EC687B" w14:textId="77777777" w:rsidR="008554AE" w:rsidRPr="008554AE" w:rsidRDefault="008554AE" w:rsidP="008554AE">
      <w:pPr>
        <w:numPr>
          <w:ilvl w:val="0"/>
          <w:numId w:val="2"/>
        </w:numPr>
      </w:pPr>
      <w:r w:rsidRPr="008554AE">
        <w:t>Non-functional requirements:</w:t>
      </w:r>
    </w:p>
    <w:p w14:paraId="76710F2C" w14:textId="77777777" w:rsidR="008554AE" w:rsidRPr="008554AE" w:rsidRDefault="008554AE" w:rsidP="008554AE">
      <w:pPr>
        <w:numPr>
          <w:ilvl w:val="1"/>
          <w:numId w:val="2"/>
        </w:numPr>
      </w:pPr>
      <w:r w:rsidRPr="008554AE">
        <w:t>Scale (users/sec?)</w:t>
      </w:r>
    </w:p>
    <w:p w14:paraId="6A5FF8AD" w14:textId="77777777" w:rsidR="008554AE" w:rsidRPr="008554AE" w:rsidRDefault="008554AE" w:rsidP="008554AE">
      <w:pPr>
        <w:numPr>
          <w:ilvl w:val="1"/>
          <w:numId w:val="2"/>
        </w:numPr>
      </w:pPr>
      <w:r w:rsidRPr="008554AE">
        <w:t>Latency</w:t>
      </w:r>
    </w:p>
    <w:p w14:paraId="7ED4020D" w14:textId="77777777" w:rsidR="008554AE" w:rsidRPr="008554AE" w:rsidRDefault="008554AE" w:rsidP="008554AE">
      <w:pPr>
        <w:numPr>
          <w:ilvl w:val="1"/>
          <w:numId w:val="2"/>
        </w:numPr>
      </w:pPr>
      <w:r w:rsidRPr="008554AE">
        <w:t>Availability</w:t>
      </w:r>
    </w:p>
    <w:p w14:paraId="265F9A92" w14:textId="77777777" w:rsidR="008554AE" w:rsidRPr="008554AE" w:rsidRDefault="008554AE" w:rsidP="008554AE">
      <w:pPr>
        <w:numPr>
          <w:ilvl w:val="1"/>
          <w:numId w:val="2"/>
        </w:numPr>
      </w:pPr>
      <w:r w:rsidRPr="008554AE">
        <w:t>Consistency</w:t>
      </w:r>
    </w:p>
    <w:p w14:paraId="3CB9919B" w14:textId="77777777" w:rsidR="008554AE" w:rsidRPr="008554AE" w:rsidRDefault="008554AE" w:rsidP="008554AE">
      <w:pPr>
        <w:numPr>
          <w:ilvl w:val="1"/>
          <w:numId w:val="2"/>
        </w:numPr>
      </w:pPr>
      <w:r w:rsidRPr="008554AE">
        <w:t>Security</w:t>
      </w:r>
    </w:p>
    <w:p w14:paraId="3613B47C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</w:t>
      </w:r>
      <w:r w:rsidRPr="008554AE">
        <w:rPr>
          <w:b/>
          <w:bCs/>
        </w:rPr>
        <w:t>Interview line</w:t>
      </w:r>
      <w:r w:rsidRPr="008554AE">
        <w:t>:</w:t>
      </w:r>
    </w:p>
    <w:p w14:paraId="2CFFD656" w14:textId="77777777" w:rsidR="008554AE" w:rsidRPr="008554AE" w:rsidRDefault="008554AE" w:rsidP="008554AE">
      <w:r w:rsidRPr="008554AE">
        <w:t>“Before designing, I’ll clarify functional and non-functional requirements.”</w:t>
      </w:r>
    </w:p>
    <w:p w14:paraId="6DCE5A2F" w14:textId="77777777" w:rsidR="008554AE" w:rsidRPr="008554AE" w:rsidRDefault="008554AE" w:rsidP="008554AE">
      <w:r w:rsidRPr="008554AE">
        <w:pict w14:anchorId="1F3D6622">
          <v:rect id="_x0000_i1118" style="width:0;height:1.5pt" o:hralign="center" o:hrstd="t" o:hr="t" fillcolor="#a0a0a0" stroked="f"/>
        </w:pict>
      </w:r>
    </w:p>
    <w:p w14:paraId="2066BF14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2️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Microservices Basics (Core Foundation)</w:t>
      </w:r>
    </w:p>
    <w:p w14:paraId="20BD1B70" w14:textId="77777777" w:rsidR="008554AE" w:rsidRPr="008554AE" w:rsidRDefault="008554AE" w:rsidP="008554AE">
      <w:r w:rsidRPr="008554AE">
        <w:t>You must clearly know:</w:t>
      </w:r>
    </w:p>
    <w:p w14:paraId="11D261DF" w14:textId="77777777" w:rsidR="008554AE" w:rsidRPr="008554AE" w:rsidRDefault="008554AE" w:rsidP="008554AE">
      <w:pPr>
        <w:numPr>
          <w:ilvl w:val="0"/>
          <w:numId w:val="3"/>
        </w:numPr>
      </w:pPr>
      <w:r w:rsidRPr="008554AE">
        <w:t xml:space="preserve">What is a </w:t>
      </w:r>
      <w:r w:rsidRPr="008554AE">
        <w:rPr>
          <w:b/>
          <w:bCs/>
        </w:rPr>
        <w:t>microservice</w:t>
      </w:r>
    </w:p>
    <w:p w14:paraId="4F0154BE" w14:textId="77777777" w:rsidR="008554AE" w:rsidRPr="008554AE" w:rsidRDefault="008554AE" w:rsidP="008554AE">
      <w:pPr>
        <w:numPr>
          <w:ilvl w:val="0"/>
          <w:numId w:val="3"/>
        </w:numPr>
      </w:pPr>
      <w:r w:rsidRPr="008554AE">
        <w:t>How it’s different from monolith</w:t>
      </w:r>
    </w:p>
    <w:p w14:paraId="011CE7BA" w14:textId="77777777" w:rsidR="008554AE" w:rsidRPr="008554AE" w:rsidRDefault="008554AE" w:rsidP="008554AE">
      <w:pPr>
        <w:numPr>
          <w:ilvl w:val="0"/>
          <w:numId w:val="3"/>
        </w:numPr>
      </w:pPr>
      <w:r w:rsidRPr="008554AE">
        <w:t>Pros &amp; cons</w:t>
      </w:r>
    </w:p>
    <w:p w14:paraId="4CF270DC" w14:textId="77777777" w:rsidR="008554AE" w:rsidRPr="008554AE" w:rsidRDefault="008554AE" w:rsidP="008554AE">
      <w:r w:rsidRPr="008554AE">
        <w:lastRenderedPageBreak/>
        <w:t>Key points:</w:t>
      </w:r>
    </w:p>
    <w:p w14:paraId="0BE07ACC" w14:textId="77777777" w:rsidR="008554AE" w:rsidRPr="008554AE" w:rsidRDefault="008554AE" w:rsidP="008554AE">
      <w:pPr>
        <w:numPr>
          <w:ilvl w:val="0"/>
          <w:numId w:val="4"/>
        </w:numPr>
      </w:pPr>
      <w:r w:rsidRPr="008554AE">
        <w:t>Single responsibility</w:t>
      </w:r>
    </w:p>
    <w:p w14:paraId="3DD39F01" w14:textId="77777777" w:rsidR="008554AE" w:rsidRPr="008554AE" w:rsidRDefault="008554AE" w:rsidP="008554AE">
      <w:pPr>
        <w:numPr>
          <w:ilvl w:val="0"/>
          <w:numId w:val="4"/>
        </w:numPr>
      </w:pPr>
      <w:r w:rsidRPr="008554AE">
        <w:t>Independent deployment</w:t>
      </w:r>
    </w:p>
    <w:p w14:paraId="7A87BA5C" w14:textId="77777777" w:rsidR="008554AE" w:rsidRPr="008554AE" w:rsidRDefault="008554AE" w:rsidP="008554AE">
      <w:pPr>
        <w:numPr>
          <w:ilvl w:val="0"/>
          <w:numId w:val="4"/>
        </w:numPr>
      </w:pPr>
      <w:r w:rsidRPr="008554AE">
        <w:t>Own database per service</w:t>
      </w:r>
    </w:p>
    <w:p w14:paraId="440542D3" w14:textId="77777777" w:rsidR="008554AE" w:rsidRPr="008554AE" w:rsidRDefault="008554AE" w:rsidP="008554AE">
      <w:pPr>
        <w:numPr>
          <w:ilvl w:val="0"/>
          <w:numId w:val="4"/>
        </w:numPr>
      </w:pPr>
      <w:r w:rsidRPr="008554AE">
        <w:t xml:space="preserve">Communicate via HTTP / </w:t>
      </w:r>
      <w:proofErr w:type="spellStart"/>
      <w:r w:rsidRPr="008554AE">
        <w:t>gRPC</w:t>
      </w:r>
      <w:proofErr w:type="spellEnd"/>
      <w:r w:rsidRPr="008554AE">
        <w:t xml:space="preserve"> / Messaging</w:t>
      </w:r>
    </w:p>
    <w:p w14:paraId="18E1659B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</w:t>
      </w:r>
      <w:r w:rsidRPr="008554AE">
        <w:rPr>
          <w:b/>
          <w:bCs/>
        </w:rPr>
        <w:t>Expected question</w:t>
      </w:r>
      <w:r w:rsidRPr="008554AE">
        <w:t>:</w:t>
      </w:r>
    </w:p>
    <w:p w14:paraId="1A03B3B1" w14:textId="77777777" w:rsidR="008554AE" w:rsidRPr="008554AE" w:rsidRDefault="008554AE" w:rsidP="008554AE">
      <w:r w:rsidRPr="008554AE">
        <w:t>Why not a monolith here?</w:t>
      </w:r>
    </w:p>
    <w:p w14:paraId="1B11529D" w14:textId="77777777" w:rsidR="008554AE" w:rsidRPr="008554AE" w:rsidRDefault="008554AE" w:rsidP="008554AE">
      <w:r w:rsidRPr="008554AE">
        <w:pict w14:anchorId="1183F15C">
          <v:rect id="_x0000_i1119" style="width:0;height:1.5pt" o:hralign="center" o:hrstd="t" o:hr="t" fillcolor="#a0a0a0" stroked="f"/>
        </w:pict>
      </w:r>
    </w:p>
    <w:p w14:paraId="029B0530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3️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Service Communication Patterns </w:t>
      </w:r>
      <w:r w:rsidRPr="008554AE">
        <w:rPr>
          <w:rFonts w:ascii="Segoe UI Emoji" w:hAnsi="Segoe UI Emoji" w:cs="Segoe UI Emoji"/>
          <w:b/>
          <w:bCs/>
        </w:rPr>
        <w:t>🔄</w:t>
      </w:r>
    </w:p>
    <w:p w14:paraId="1022C61A" w14:textId="77777777" w:rsidR="008554AE" w:rsidRPr="008554AE" w:rsidRDefault="008554AE" w:rsidP="008554AE">
      <w:r w:rsidRPr="008554AE">
        <w:t>Very important.</w:t>
      </w:r>
    </w:p>
    <w:p w14:paraId="211687C0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Synchronous</w:t>
      </w:r>
    </w:p>
    <w:p w14:paraId="786292FC" w14:textId="77777777" w:rsidR="008554AE" w:rsidRPr="008554AE" w:rsidRDefault="008554AE" w:rsidP="008554AE">
      <w:pPr>
        <w:numPr>
          <w:ilvl w:val="0"/>
          <w:numId w:val="5"/>
        </w:numPr>
      </w:pPr>
      <w:r w:rsidRPr="008554AE">
        <w:t>REST (HTTP)</w:t>
      </w:r>
    </w:p>
    <w:p w14:paraId="78ADBD43" w14:textId="77777777" w:rsidR="008554AE" w:rsidRPr="008554AE" w:rsidRDefault="008554AE" w:rsidP="008554AE">
      <w:pPr>
        <w:numPr>
          <w:ilvl w:val="0"/>
          <w:numId w:val="5"/>
        </w:numPr>
      </w:pPr>
      <w:proofErr w:type="spellStart"/>
      <w:r w:rsidRPr="008554AE">
        <w:t>gRPC</w:t>
      </w:r>
      <w:proofErr w:type="spellEnd"/>
    </w:p>
    <w:p w14:paraId="3C42ACF3" w14:textId="77777777" w:rsidR="008554AE" w:rsidRPr="008554AE" w:rsidRDefault="008554AE" w:rsidP="008554AE">
      <w:r w:rsidRPr="008554AE">
        <w:t>Use when:</w:t>
      </w:r>
    </w:p>
    <w:p w14:paraId="64F1B89F" w14:textId="77777777" w:rsidR="008554AE" w:rsidRPr="008554AE" w:rsidRDefault="008554AE" w:rsidP="008554AE">
      <w:pPr>
        <w:numPr>
          <w:ilvl w:val="0"/>
          <w:numId w:val="6"/>
        </w:numPr>
      </w:pPr>
      <w:r w:rsidRPr="008554AE">
        <w:t>Immediate response needed</w:t>
      </w:r>
    </w:p>
    <w:p w14:paraId="28449D81" w14:textId="77777777" w:rsidR="008554AE" w:rsidRPr="008554AE" w:rsidRDefault="008554AE" w:rsidP="008554AE">
      <w:pPr>
        <w:numPr>
          <w:ilvl w:val="0"/>
          <w:numId w:val="6"/>
        </w:numPr>
      </w:pPr>
      <w:r w:rsidRPr="008554AE">
        <w:t>Simple request-response</w:t>
      </w:r>
    </w:p>
    <w:p w14:paraId="6B5B2D5C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Asynchronous</w:t>
      </w:r>
    </w:p>
    <w:p w14:paraId="23E817E9" w14:textId="77777777" w:rsidR="008554AE" w:rsidRPr="008554AE" w:rsidRDefault="008554AE" w:rsidP="008554AE">
      <w:pPr>
        <w:numPr>
          <w:ilvl w:val="0"/>
          <w:numId w:val="7"/>
        </w:numPr>
      </w:pPr>
      <w:r w:rsidRPr="008554AE">
        <w:t>Kafka / RabbitMQ</w:t>
      </w:r>
    </w:p>
    <w:p w14:paraId="19EA184B" w14:textId="77777777" w:rsidR="008554AE" w:rsidRPr="008554AE" w:rsidRDefault="008554AE" w:rsidP="008554AE">
      <w:pPr>
        <w:numPr>
          <w:ilvl w:val="0"/>
          <w:numId w:val="7"/>
        </w:numPr>
      </w:pPr>
      <w:r w:rsidRPr="008554AE">
        <w:t>Event-driven</w:t>
      </w:r>
    </w:p>
    <w:p w14:paraId="44B2B622" w14:textId="77777777" w:rsidR="008554AE" w:rsidRPr="008554AE" w:rsidRDefault="008554AE" w:rsidP="008554AE">
      <w:r w:rsidRPr="008554AE">
        <w:t>Use when:</w:t>
      </w:r>
    </w:p>
    <w:p w14:paraId="17021BBB" w14:textId="77777777" w:rsidR="008554AE" w:rsidRPr="008554AE" w:rsidRDefault="008554AE" w:rsidP="008554AE">
      <w:pPr>
        <w:numPr>
          <w:ilvl w:val="0"/>
          <w:numId w:val="8"/>
        </w:numPr>
      </w:pPr>
      <w:r w:rsidRPr="008554AE">
        <w:t>High scale</w:t>
      </w:r>
    </w:p>
    <w:p w14:paraId="46EEA58E" w14:textId="77777777" w:rsidR="008554AE" w:rsidRPr="008554AE" w:rsidRDefault="008554AE" w:rsidP="008554AE">
      <w:pPr>
        <w:numPr>
          <w:ilvl w:val="0"/>
          <w:numId w:val="8"/>
        </w:numPr>
      </w:pPr>
      <w:r w:rsidRPr="008554AE">
        <w:t>Loose coupling</w:t>
      </w:r>
    </w:p>
    <w:p w14:paraId="4C522382" w14:textId="77777777" w:rsidR="008554AE" w:rsidRPr="008554AE" w:rsidRDefault="008554AE" w:rsidP="008554AE">
      <w:pPr>
        <w:numPr>
          <w:ilvl w:val="0"/>
          <w:numId w:val="8"/>
        </w:numPr>
      </w:pPr>
      <w:r w:rsidRPr="008554AE">
        <w:t>Better resilience</w:t>
      </w:r>
    </w:p>
    <w:p w14:paraId="062913C9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</w:t>
      </w:r>
      <w:r w:rsidRPr="008554AE">
        <w:rPr>
          <w:b/>
          <w:bCs/>
        </w:rPr>
        <w:t>Connect with CAP theorem</w:t>
      </w:r>
      <w:r w:rsidRPr="008554AE">
        <w:t>:</w:t>
      </w:r>
    </w:p>
    <w:p w14:paraId="70E8CC86" w14:textId="77777777" w:rsidR="008554AE" w:rsidRPr="008554AE" w:rsidRDefault="008554AE" w:rsidP="008554AE">
      <w:pPr>
        <w:numPr>
          <w:ilvl w:val="0"/>
          <w:numId w:val="9"/>
        </w:numPr>
      </w:pPr>
      <w:r w:rsidRPr="008554AE">
        <w:t>Async → Availability ↑</w:t>
      </w:r>
    </w:p>
    <w:p w14:paraId="2DFB2DF6" w14:textId="77777777" w:rsidR="008554AE" w:rsidRPr="008554AE" w:rsidRDefault="008554AE" w:rsidP="008554AE">
      <w:pPr>
        <w:numPr>
          <w:ilvl w:val="0"/>
          <w:numId w:val="9"/>
        </w:numPr>
      </w:pPr>
      <w:r w:rsidRPr="008554AE">
        <w:t>Sync → Consistency ↑</w:t>
      </w:r>
    </w:p>
    <w:p w14:paraId="181F04D2" w14:textId="77777777" w:rsidR="008554AE" w:rsidRPr="008554AE" w:rsidRDefault="008554AE" w:rsidP="008554AE">
      <w:r w:rsidRPr="008554AE">
        <w:pict w14:anchorId="0DCF0315">
          <v:rect id="_x0000_i1120" style="width:0;height:1.5pt" o:hralign="center" o:hrstd="t" o:hr="t" fillcolor="#a0a0a0" stroked="f"/>
        </w:pict>
      </w:r>
    </w:p>
    <w:p w14:paraId="7908A695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4️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Data Management in Microservices </w:t>
      </w:r>
      <w:r w:rsidRPr="008554AE">
        <w:rPr>
          <w:rFonts w:ascii="Segoe UI Emoji" w:hAnsi="Segoe UI Emoji" w:cs="Segoe UI Emoji"/>
          <w:b/>
          <w:bCs/>
        </w:rPr>
        <w:t>🗄️</w:t>
      </w:r>
    </w:p>
    <w:p w14:paraId="5BEB881B" w14:textId="77777777" w:rsidR="008554AE" w:rsidRPr="008554AE" w:rsidRDefault="008554AE" w:rsidP="008554AE">
      <w:r w:rsidRPr="008554AE">
        <w:t>This is where many fail.</w:t>
      </w:r>
    </w:p>
    <w:p w14:paraId="75D155E3" w14:textId="77777777" w:rsidR="008554AE" w:rsidRPr="008554AE" w:rsidRDefault="008554AE" w:rsidP="008554AE">
      <w:r w:rsidRPr="008554AE">
        <w:t>You must know:</w:t>
      </w:r>
    </w:p>
    <w:p w14:paraId="7AD8DCBF" w14:textId="77777777" w:rsidR="008554AE" w:rsidRPr="008554AE" w:rsidRDefault="008554AE" w:rsidP="008554AE">
      <w:pPr>
        <w:numPr>
          <w:ilvl w:val="0"/>
          <w:numId w:val="10"/>
        </w:numPr>
      </w:pPr>
      <w:r w:rsidRPr="008554AE">
        <w:t>Database per service (NO shared DB)</w:t>
      </w:r>
    </w:p>
    <w:p w14:paraId="6C99922E" w14:textId="77777777" w:rsidR="008554AE" w:rsidRPr="008554AE" w:rsidRDefault="008554AE" w:rsidP="008554AE">
      <w:pPr>
        <w:numPr>
          <w:ilvl w:val="0"/>
          <w:numId w:val="10"/>
        </w:numPr>
      </w:pPr>
      <w:r w:rsidRPr="008554AE">
        <w:lastRenderedPageBreak/>
        <w:t>Why joins across services are bad</w:t>
      </w:r>
    </w:p>
    <w:p w14:paraId="5A89E638" w14:textId="77777777" w:rsidR="008554AE" w:rsidRPr="008554AE" w:rsidRDefault="008554AE" w:rsidP="008554AE">
      <w:pPr>
        <w:numPr>
          <w:ilvl w:val="0"/>
          <w:numId w:val="10"/>
        </w:numPr>
      </w:pPr>
      <w:r w:rsidRPr="008554AE">
        <w:t>Eventual consistency</w:t>
      </w:r>
    </w:p>
    <w:p w14:paraId="7751E7C1" w14:textId="77777777" w:rsidR="008554AE" w:rsidRPr="008554AE" w:rsidRDefault="008554AE" w:rsidP="008554AE">
      <w:r w:rsidRPr="008554AE">
        <w:t>Patterns:</w:t>
      </w:r>
    </w:p>
    <w:p w14:paraId="1C34C928" w14:textId="77777777" w:rsidR="008554AE" w:rsidRPr="008554AE" w:rsidRDefault="008554AE" w:rsidP="008554AE">
      <w:pPr>
        <w:numPr>
          <w:ilvl w:val="0"/>
          <w:numId w:val="11"/>
        </w:numPr>
      </w:pPr>
      <w:r w:rsidRPr="008554AE">
        <w:rPr>
          <w:b/>
          <w:bCs/>
        </w:rPr>
        <w:t>Saga Pattern</w:t>
      </w:r>
    </w:p>
    <w:p w14:paraId="3015C8B1" w14:textId="77777777" w:rsidR="008554AE" w:rsidRPr="008554AE" w:rsidRDefault="008554AE" w:rsidP="008554AE">
      <w:pPr>
        <w:numPr>
          <w:ilvl w:val="1"/>
          <w:numId w:val="11"/>
        </w:numPr>
      </w:pPr>
      <w:r w:rsidRPr="008554AE">
        <w:t>Choreography</w:t>
      </w:r>
    </w:p>
    <w:p w14:paraId="4EC0FAE0" w14:textId="77777777" w:rsidR="008554AE" w:rsidRPr="008554AE" w:rsidRDefault="008554AE" w:rsidP="008554AE">
      <w:pPr>
        <w:numPr>
          <w:ilvl w:val="1"/>
          <w:numId w:val="11"/>
        </w:numPr>
      </w:pPr>
      <w:r w:rsidRPr="008554AE">
        <w:t>Orchestration</w:t>
      </w:r>
    </w:p>
    <w:p w14:paraId="5C6555A4" w14:textId="77777777" w:rsidR="008554AE" w:rsidRPr="008554AE" w:rsidRDefault="008554AE" w:rsidP="008554AE">
      <w:pPr>
        <w:numPr>
          <w:ilvl w:val="0"/>
          <w:numId w:val="11"/>
        </w:numPr>
      </w:pPr>
      <w:r w:rsidRPr="008554AE">
        <w:rPr>
          <w:b/>
          <w:bCs/>
        </w:rPr>
        <w:t>CQRS</w:t>
      </w:r>
      <w:r w:rsidRPr="008554AE">
        <w:t xml:space="preserve"> (read/write separation)</w:t>
      </w:r>
    </w:p>
    <w:p w14:paraId="36934E7E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</w:t>
      </w:r>
      <w:r w:rsidRPr="008554AE">
        <w:rPr>
          <w:b/>
          <w:bCs/>
        </w:rPr>
        <w:t>Interview line</w:t>
      </w:r>
      <w:r w:rsidRPr="008554AE">
        <w:t>:</w:t>
      </w:r>
    </w:p>
    <w:p w14:paraId="4C37106A" w14:textId="77777777" w:rsidR="008554AE" w:rsidRPr="008554AE" w:rsidRDefault="008554AE" w:rsidP="008554AE">
      <w:r w:rsidRPr="008554AE">
        <w:t>“In microservices, we prefer eventual consistency using Saga.”</w:t>
      </w:r>
    </w:p>
    <w:p w14:paraId="777D87C6" w14:textId="77777777" w:rsidR="008554AE" w:rsidRPr="008554AE" w:rsidRDefault="008554AE" w:rsidP="008554AE">
      <w:r w:rsidRPr="008554AE">
        <w:pict w14:anchorId="59B5F9FE">
          <v:rect id="_x0000_i1121" style="width:0;height:1.5pt" o:hralign="center" o:hrstd="t" o:hr="t" fillcolor="#a0a0a0" stroked="f"/>
        </w:pict>
      </w:r>
    </w:p>
    <w:p w14:paraId="25CEABE5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5️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Microservices Design Patterns (VERY IMPORTANT)</w:t>
      </w:r>
    </w:p>
    <w:p w14:paraId="04A53880" w14:textId="77777777" w:rsidR="008554AE" w:rsidRPr="008554AE" w:rsidRDefault="008554AE" w:rsidP="008554AE">
      <w:r w:rsidRPr="008554AE">
        <w:t xml:space="preserve">You </w:t>
      </w:r>
      <w:r w:rsidRPr="008554AE">
        <w:rPr>
          <w:b/>
          <w:bCs/>
        </w:rPr>
        <w:t>must know these names + use cases</w:t>
      </w:r>
      <w:r w:rsidRPr="008554AE">
        <w:t>:</w:t>
      </w:r>
    </w:p>
    <w:p w14:paraId="517544D7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🔹</w:t>
      </w:r>
      <w:r w:rsidRPr="008554AE">
        <w:rPr>
          <w:b/>
          <w:bCs/>
        </w:rPr>
        <w:t xml:space="preserve"> API Gateway</w:t>
      </w:r>
    </w:p>
    <w:p w14:paraId="1ADECABE" w14:textId="77777777" w:rsidR="008554AE" w:rsidRPr="008554AE" w:rsidRDefault="008554AE" w:rsidP="008554AE">
      <w:pPr>
        <w:numPr>
          <w:ilvl w:val="0"/>
          <w:numId w:val="12"/>
        </w:numPr>
      </w:pPr>
      <w:r w:rsidRPr="008554AE">
        <w:t>Single entry point</w:t>
      </w:r>
    </w:p>
    <w:p w14:paraId="70149E4E" w14:textId="77777777" w:rsidR="008554AE" w:rsidRPr="008554AE" w:rsidRDefault="008554AE" w:rsidP="008554AE">
      <w:pPr>
        <w:numPr>
          <w:ilvl w:val="0"/>
          <w:numId w:val="12"/>
        </w:numPr>
      </w:pPr>
      <w:r w:rsidRPr="008554AE">
        <w:t>Auth, rate limiting, routing</w:t>
      </w:r>
    </w:p>
    <w:p w14:paraId="620A1AE2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🔹</w:t>
      </w:r>
      <w:r w:rsidRPr="008554AE">
        <w:rPr>
          <w:b/>
          <w:bCs/>
        </w:rPr>
        <w:t xml:space="preserve"> Service Discovery</w:t>
      </w:r>
    </w:p>
    <w:p w14:paraId="38B63661" w14:textId="77777777" w:rsidR="008554AE" w:rsidRPr="008554AE" w:rsidRDefault="008554AE" w:rsidP="008554AE">
      <w:pPr>
        <w:numPr>
          <w:ilvl w:val="0"/>
          <w:numId w:val="13"/>
        </w:numPr>
      </w:pPr>
      <w:r w:rsidRPr="008554AE">
        <w:t>Eureka / Consul</w:t>
      </w:r>
    </w:p>
    <w:p w14:paraId="4150FEC1" w14:textId="77777777" w:rsidR="008554AE" w:rsidRPr="008554AE" w:rsidRDefault="008554AE" w:rsidP="008554AE">
      <w:pPr>
        <w:numPr>
          <w:ilvl w:val="0"/>
          <w:numId w:val="13"/>
        </w:numPr>
      </w:pPr>
      <w:r w:rsidRPr="008554AE">
        <w:t>Dynamic service lookup</w:t>
      </w:r>
    </w:p>
    <w:p w14:paraId="5B4A11F2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🔹</w:t>
      </w:r>
      <w:r w:rsidRPr="008554AE">
        <w:rPr>
          <w:b/>
          <w:bCs/>
        </w:rPr>
        <w:t xml:space="preserve"> Circuit Breaker</w:t>
      </w:r>
    </w:p>
    <w:p w14:paraId="439F56F7" w14:textId="77777777" w:rsidR="008554AE" w:rsidRPr="008554AE" w:rsidRDefault="008554AE" w:rsidP="008554AE">
      <w:pPr>
        <w:numPr>
          <w:ilvl w:val="0"/>
          <w:numId w:val="14"/>
        </w:numPr>
      </w:pPr>
      <w:r w:rsidRPr="008554AE">
        <w:t>Prevent cascading failures</w:t>
      </w:r>
    </w:p>
    <w:p w14:paraId="52D82AB4" w14:textId="77777777" w:rsidR="008554AE" w:rsidRPr="008554AE" w:rsidRDefault="008554AE" w:rsidP="008554AE">
      <w:pPr>
        <w:numPr>
          <w:ilvl w:val="0"/>
          <w:numId w:val="14"/>
        </w:numPr>
      </w:pPr>
      <w:r w:rsidRPr="008554AE">
        <w:t>Example: Resilience4j</w:t>
      </w:r>
    </w:p>
    <w:p w14:paraId="49EB2796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🔹</w:t>
      </w:r>
      <w:r w:rsidRPr="008554AE">
        <w:rPr>
          <w:b/>
          <w:bCs/>
        </w:rPr>
        <w:t xml:space="preserve"> Retry + Timeout</w:t>
      </w:r>
    </w:p>
    <w:p w14:paraId="5D5A8A6B" w14:textId="77777777" w:rsidR="008554AE" w:rsidRPr="008554AE" w:rsidRDefault="008554AE" w:rsidP="008554AE">
      <w:pPr>
        <w:numPr>
          <w:ilvl w:val="0"/>
          <w:numId w:val="15"/>
        </w:numPr>
      </w:pPr>
      <w:r w:rsidRPr="008554AE">
        <w:t>Avoid infinite waits</w:t>
      </w:r>
    </w:p>
    <w:p w14:paraId="757D1E68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🔹</w:t>
      </w:r>
      <w:r w:rsidRPr="008554AE">
        <w:rPr>
          <w:b/>
          <w:bCs/>
        </w:rPr>
        <w:t xml:space="preserve"> Bulkhead</w:t>
      </w:r>
    </w:p>
    <w:p w14:paraId="5C047F6E" w14:textId="77777777" w:rsidR="008554AE" w:rsidRPr="008554AE" w:rsidRDefault="008554AE" w:rsidP="008554AE">
      <w:pPr>
        <w:numPr>
          <w:ilvl w:val="0"/>
          <w:numId w:val="16"/>
        </w:numPr>
      </w:pPr>
      <w:r w:rsidRPr="008554AE">
        <w:t>Isolate failures</w:t>
      </w:r>
    </w:p>
    <w:p w14:paraId="33997E59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Interview loves:</w:t>
      </w:r>
    </w:p>
    <w:p w14:paraId="2290D894" w14:textId="77777777" w:rsidR="008554AE" w:rsidRPr="008554AE" w:rsidRDefault="008554AE" w:rsidP="008554AE">
      <w:r w:rsidRPr="008554AE">
        <w:t>“How do you handle failure in microservices?”</w:t>
      </w:r>
    </w:p>
    <w:p w14:paraId="29D15ABE" w14:textId="77777777" w:rsidR="008554AE" w:rsidRPr="008554AE" w:rsidRDefault="008554AE" w:rsidP="008554AE">
      <w:r w:rsidRPr="008554AE">
        <w:pict w14:anchorId="35447C69">
          <v:rect id="_x0000_i1122" style="width:0;height:1.5pt" o:hralign="center" o:hrstd="t" o:hr="t" fillcolor="#a0a0a0" stroked="f"/>
        </w:pict>
      </w:r>
    </w:p>
    <w:p w14:paraId="5F92EE9B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6️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Scalability &amp; Load Handling </w:t>
      </w:r>
      <w:r w:rsidRPr="008554AE">
        <w:rPr>
          <w:rFonts w:ascii="Segoe UI Emoji" w:hAnsi="Segoe UI Emoji" w:cs="Segoe UI Emoji"/>
          <w:b/>
          <w:bCs/>
        </w:rPr>
        <w:t>📈</w:t>
      </w:r>
    </w:p>
    <w:p w14:paraId="22D8AA5E" w14:textId="77777777" w:rsidR="008554AE" w:rsidRPr="008554AE" w:rsidRDefault="008554AE" w:rsidP="008554AE">
      <w:r w:rsidRPr="008554AE">
        <w:t>You must talk about:</w:t>
      </w:r>
    </w:p>
    <w:p w14:paraId="6D0CADDD" w14:textId="77777777" w:rsidR="008554AE" w:rsidRPr="008554AE" w:rsidRDefault="008554AE" w:rsidP="008554AE">
      <w:pPr>
        <w:numPr>
          <w:ilvl w:val="0"/>
          <w:numId w:val="17"/>
        </w:numPr>
      </w:pPr>
      <w:r w:rsidRPr="008554AE">
        <w:lastRenderedPageBreak/>
        <w:t>Horizontal scaling</w:t>
      </w:r>
    </w:p>
    <w:p w14:paraId="1A76EFB3" w14:textId="77777777" w:rsidR="008554AE" w:rsidRPr="008554AE" w:rsidRDefault="008554AE" w:rsidP="008554AE">
      <w:pPr>
        <w:numPr>
          <w:ilvl w:val="0"/>
          <w:numId w:val="17"/>
        </w:numPr>
      </w:pPr>
      <w:r w:rsidRPr="008554AE">
        <w:t>Load balancer</w:t>
      </w:r>
    </w:p>
    <w:p w14:paraId="5FD6559B" w14:textId="77777777" w:rsidR="008554AE" w:rsidRPr="008554AE" w:rsidRDefault="008554AE" w:rsidP="008554AE">
      <w:pPr>
        <w:numPr>
          <w:ilvl w:val="0"/>
          <w:numId w:val="17"/>
        </w:numPr>
      </w:pPr>
      <w:r w:rsidRPr="008554AE">
        <w:t>Stateless services</w:t>
      </w:r>
    </w:p>
    <w:p w14:paraId="3C9F0243" w14:textId="77777777" w:rsidR="008554AE" w:rsidRPr="008554AE" w:rsidRDefault="008554AE" w:rsidP="008554AE">
      <w:r w:rsidRPr="008554AE">
        <w:t>Tools:</w:t>
      </w:r>
    </w:p>
    <w:p w14:paraId="3B268DD8" w14:textId="77777777" w:rsidR="008554AE" w:rsidRPr="008554AE" w:rsidRDefault="008554AE" w:rsidP="008554AE">
      <w:pPr>
        <w:numPr>
          <w:ilvl w:val="0"/>
          <w:numId w:val="18"/>
        </w:numPr>
      </w:pPr>
      <w:r w:rsidRPr="008554AE">
        <w:t>Nginx / ALB</w:t>
      </w:r>
    </w:p>
    <w:p w14:paraId="511C7893" w14:textId="77777777" w:rsidR="008554AE" w:rsidRPr="008554AE" w:rsidRDefault="008554AE" w:rsidP="008554AE">
      <w:pPr>
        <w:numPr>
          <w:ilvl w:val="0"/>
          <w:numId w:val="18"/>
        </w:numPr>
      </w:pPr>
      <w:r w:rsidRPr="008554AE">
        <w:t>Kubernetes (pods, auto-scaling)</w:t>
      </w:r>
    </w:p>
    <w:p w14:paraId="4C4A88D3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</w:t>
      </w:r>
      <w:r w:rsidRPr="008554AE">
        <w:rPr>
          <w:b/>
          <w:bCs/>
        </w:rPr>
        <w:t>Tie with network</w:t>
      </w:r>
      <w:r w:rsidRPr="008554AE">
        <w:t>:</w:t>
      </w:r>
    </w:p>
    <w:p w14:paraId="626FF64B" w14:textId="77777777" w:rsidR="008554AE" w:rsidRPr="008554AE" w:rsidRDefault="008554AE" w:rsidP="008554AE">
      <w:pPr>
        <w:numPr>
          <w:ilvl w:val="0"/>
          <w:numId w:val="19"/>
        </w:numPr>
      </w:pPr>
      <w:r w:rsidRPr="008554AE">
        <w:t>TCP vs HTTP</w:t>
      </w:r>
    </w:p>
    <w:p w14:paraId="7C488DCF" w14:textId="77777777" w:rsidR="008554AE" w:rsidRPr="008554AE" w:rsidRDefault="008554AE" w:rsidP="008554AE">
      <w:pPr>
        <w:numPr>
          <w:ilvl w:val="0"/>
          <w:numId w:val="19"/>
        </w:numPr>
      </w:pPr>
      <w:r w:rsidRPr="008554AE">
        <w:t>Connection pooling</w:t>
      </w:r>
    </w:p>
    <w:p w14:paraId="067533FE" w14:textId="77777777" w:rsidR="008554AE" w:rsidRPr="008554AE" w:rsidRDefault="008554AE" w:rsidP="008554AE">
      <w:r w:rsidRPr="008554AE">
        <w:pict w14:anchorId="1F659AA5">
          <v:rect id="_x0000_i1123" style="width:0;height:1.5pt" o:hralign="center" o:hrstd="t" o:hr="t" fillcolor="#a0a0a0" stroked="f"/>
        </w:pict>
      </w:r>
    </w:p>
    <w:p w14:paraId="59583911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7️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Consistency, Availability, Partition (CAP) </w:t>
      </w:r>
      <w:r w:rsidRPr="008554AE">
        <w:rPr>
          <w:rFonts w:ascii="Segoe UI Emoji" w:hAnsi="Segoe UI Emoji" w:cs="Segoe UI Emoji"/>
          <w:b/>
          <w:bCs/>
        </w:rPr>
        <w:t>🔺</w:t>
      </w:r>
    </w:p>
    <w:p w14:paraId="289217F2" w14:textId="77777777" w:rsidR="008554AE" w:rsidRPr="008554AE" w:rsidRDefault="008554AE" w:rsidP="008554AE">
      <w:r w:rsidRPr="008554AE">
        <w:t>You already studied this — now APPLY it.</w:t>
      </w:r>
    </w:p>
    <w:p w14:paraId="07AD5F6E" w14:textId="77777777" w:rsidR="008554AE" w:rsidRPr="008554AE" w:rsidRDefault="008554AE" w:rsidP="008554AE">
      <w:r w:rsidRPr="008554AE">
        <w:t>Be ready to say:</w:t>
      </w:r>
    </w:p>
    <w:p w14:paraId="2132C180" w14:textId="77777777" w:rsidR="008554AE" w:rsidRPr="008554AE" w:rsidRDefault="008554AE" w:rsidP="008554AE">
      <w:pPr>
        <w:numPr>
          <w:ilvl w:val="0"/>
          <w:numId w:val="20"/>
        </w:numPr>
      </w:pPr>
      <w:r w:rsidRPr="008554AE">
        <w:t xml:space="preserve">Which services prefer </w:t>
      </w:r>
      <w:r w:rsidRPr="008554AE">
        <w:rPr>
          <w:b/>
          <w:bCs/>
        </w:rPr>
        <w:t>CP</w:t>
      </w:r>
      <w:r w:rsidRPr="008554AE">
        <w:t xml:space="preserve"> (payments, orders)</w:t>
      </w:r>
    </w:p>
    <w:p w14:paraId="33360A5E" w14:textId="77777777" w:rsidR="008554AE" w:rsidRPr="008554AE" w:rsidRDefault="008554AE" w:rsidP="008554AE">
      <w:pPr>
        <w:numPr>
          <w:ilvl w:val="0"/>
          <w:numId w:val="20"/>
        </w:numPr>
      </w:pPr>
      <w:r w:rsidRPr="008554AE">
        <w:t xml:space="preserve">Which prefer </w:t>
      </w:r>
      <w:r w:rsidRPr="008554AE">
        <w:rPr>
          <w:b/>
          <w:bCs/>
        </w:rPr>
        <w:t>AP</w:t>
      </w:r>
      <w:r w:rsidRPr="008554AE">
        <w:t xml:space="preserve"> (notifications, feeds)</w:t>
      </w:r>
    </w:p>
    <w:p w14:paraId="3B387AD6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Example:</w:t>
      </w:r>
    </w:p>
    <w:p w14:paraId="00CD308C" w14:textId="77777777" w:rsidR="008554AE" w:rsidRPr="008554AE" w:rsidRDefault="008554AE" w:rsidP="008554AE">
      <w:r w:rsidRPr="008554AE">
        <w:t>Payment service is CP, Notification is AP.</w:t>
      </w:r>
    </w:p>
    <w:p w14:paraId="5ACC254D" w14:textId="77777777" w:rsidR="008554AE" w:rsidRPr="008554AE" w:rsidRDefault="008554AE" w:rsidP="008554AE">
      <w:r w:rsidRPr="008554AE">
        <w:pict w14:anchorId="17EA5EE5">
          <v:rect id="_x0000_i1124" style="width:0;height:1.5pt" o:hralign="center" o:hrstd="t" o:hr="t" fillcolor="#a0a0a0" stroked="f"/>
        </w:pict>
      </w:r>
    </w:p>
    <w:p w14:paraId="64BFEEE3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8️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Caching Strategy </w:t>
      </w:r>
      <w:r w:rsidRPr="008554AE">
        <w:rPr>
          <w:rFonts w:ascii="Segoe UI Emoji" w:hAnsi="Segoe UI Emoji" w:cs="Segoe UI Emoji"/>
          <w:b/>
          <w:bCs/>
        </w:rPr>
        <w:t>⚡</w:t>
      </w:r>
    </w:p>
    <w:p w14:paraId="323C5FB2" w14:textId="77777777" w:rsidR="008554AE" w:rsidRPr="008554AE" w:rsidRDefault="008554AE" w:rsidP="008554AE">
      <w:r w:rsidRPr="008554AE">
        <w:t>Must know:</w:t>
      </w:r>
    </w:p>
    <w:p w14:paraId="512FF259" w14:textId="77777777" w:rsidR="008554AE" w:rsidRPr="008554AE" w:rsidRDefault="008554AE" w:rsidP="008554AE">
      <w:pPr>
        <w:numPr>
          <w:ilvl w:val="0"/>
          <w:numId w:val="21"/>
        </w:numPr>
      </w:pPr>
      <w:r w:rsidRPr="008554AE">
        <w:t>Where to cache</w:t>
      </w:r>
    </w:p>
    <w:p w14:paraId="3771337F" w14:textId="77777777" w:rsidR="008554AE" w:rsidRPr="008554AE" w:rsidRDefault="008554AE" w:rsidP="008554AE">
      <w:pPr>
        <w:numPr>
          <w:ilvl w:val="0"/>
          <w:numId w:val="21"/>
        </w:numPr>
      </w:pPr>
      <w:r w:rsidRPr="008554AE">
        <w:t>What to cache</w:t>
      </w:r>
    </w:p>
    <w:p w14:paraId="0CD16FF3" w14:textId="77777777" w:rsidR="008554AE" w:rsidRPr="008554AE" w:rsidRDefault="008554AE" w:rsidP="008554AE">
      <w:r w:rsidRPr="008554AE">
        <w:t>Types:</w:t>
      </w:r>
    </w:p>
    <w:p w14:paraId="59C06477" w14:textId="77777777" w:rsidR="008554AE" w:rsidRPr="008554AE" w:rsidRDefault="008554AE" w:rsidP="008554AE">
      <w:pPr>
        <w:numPr>
          <w:ilvl w:val="0"/>
          <w:numId w:val="22"/>
        </w:numPr>
      </w:pPr>
      <w:r w:rsidRPr="008554AE">
        <w:t>Client cache</w:t>
      </w:r>
    </w:p>
    <w:p w14:paraId="44DB02FF" w14:textId="77777777" w:rsidR="008554AE" w:rsidRPr="008554AE" w:rsidRDefault="008554AE" w:rsidP="008554AE">
      <w:pPr>
        <w:numPr>
          <w:ilvl w:val="0"/>
          <w:numId w:val="22"/>
        </w:numPr>
      </w:pPr>
      <w:r w:rsidRPr="008554AE">
        <w:t>CDN</w:t>
      </w:r>
    </w:p>
    <w:p w14:paraId="210EBB58" w14:textId="77777777" w:rsidR="008554AE" w:rsidRPr="008554AE" w:rsidRDefault="008554AE" w:rsidP="008554AE">
      <w:pPr>
        <w:numPr>
          <w:ilvl w:val="0"/>
          <w:numId w:val="22"/>
        </w:numPr>
      </w:pPr>
      <w:r w:rsidRPr="008554AE">
        <w:t>Redis (hot data)</w:t>
      </w:r>
    </w:p>
    <w:p w14:paraId="4D35D61E" w14:textId="77777777" w:rsidR="008554AE" w:rsidRPr="008554AE" w:rsidRDefault="008554AE" w:rsidP="008554AE">
      <w:r w:rsidRPr="008554AE">
        <w:t>Problems:</w:t>
      </w:r>
    </w:p>
    <w:p w14:paraId="25640AC0" w14:textId="77777777" w:rsidR="008554AE" w:rsidRPr="008554AE" w:rsidRDefault="008554AE" w:rsidP="008554AE">
      <w:pPr>
        <w:numPr>
          <w:ilvl w:val="0"/>
          <w:numId w:val="23"/>
        </w:numPr>
      </w:pPr>
      <w:r w:rsidRPr="008554AE">
        <w:t>Cache invalidation</w:t>
      </w:r>
    </w:p>
    <w:p w14:paraId="09FD3707" w14:textId="77777777" w:rsidR="008554AE" w:rsidRPr="008554AE" w:rsidRDefault="008554AE" w:rsidP="008554AE">
      <w:pPr>
        <w:numPr>
          <w:ilvl w:val="0"/>
          <w:numId w:val="23"/>
        </w:numPr>
      </w:pPr>
      <w:r w:rsidRPr="008554AE">
        <w:t>TTL</w:t>
      </w:r>
    </w:p>
    <w:p w14:paraId="5234C1C3" w14:textId="77777777" w:rsidR="008554AE" w:rsidRPr="008554AE" w:rsidRDefault="008554AE" w:rsidP="008554AE">
      <w:r w:rsidRPr="008554AE">
        <w:pict w14:anchorId="15473E73">
          <v:rect id="_x0000_i1125" style="width:0;height:1.5pt" o:hralign="center" o:hrstd="t" o:hr="t" fillcolor="#a0a0a0" stroked="f"/>
        </w:pict>
      </w:r>
    </w:p>
    <w:p w14:paraId="4CFA34D9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9️</w:t>
      </w:r>
      <w:r w:rsidRPr="008554AE">
        <w:rPr>
          <w:rFonts w:ascii="Segoe UI Symbol" w:hAnsi="Segoe UI Symbol" w:cs="Segoe UI Symbol"/>
          <w:b/>
          <w:bCs/>
        </w:rPr>
        <w:t>⃣</w:t>
      </w:r>
      <w:r w:rsidRPr="008554AE">
        <w:rPr>
          <w:b/>
          <w:bCs/>
        </w:rPr>
        <w:t xml:space="preserve"> Security in Microservices </w:t>
      </w:r>
      <w:r w:rsidRPr="008554AE">
        <w:rPr>
          <w:rFonts w:ascii="Segoe UI Emoji" w:hAnsi="Segoe UI Emoji" w:cs="Segoe UI Emoji"/>
          <w:b/>
          <w:bCs/>
        </w:rPr>
        <w:t>🔐</w:t>
      </w:r>
    </w:p>
    <w:p w14:paraId="35CA4EF6" w14:textId="77777777" w:rsidR="008554AE" w:rsidRPr="008554AE" w:rsidRDefault="008554AE" w:rsidP="008554AE">
      <w:r w:rsidRPr="008554AE">
        <w:lastRenderedPageBreak/>
        <w:t>Interview expects basics:</w:t>
      </w:r>
    </w:p>
    <w:p w14:paraId="2D43FCF3" w14:textId="77777777" w:rsidR="008554AE" w:rsidRPr="008554AE" w:rsidRDefault="008554AE" w:rsidP="008554AE">
      <w:pPr>
        <w:numPr>
          <w:ilvl w:val="0"/>
          <w:numId w:val="24"/>
        </w:numPr>
      </w:pPr>
      <w:r w:rsidRPr="008554AE">
        <w:t>Authentication (JWT / OAuth)</w:t>
      </w:r>
    </w:p>
    <w:p w14:paraId="244BB7FE" w14:textId="77777777" w:rsidR="008554AE" w:rsidRPr="008554AE" w:rsidRDefault="008554AE" w:rsidP="008554AE">
      <w:pPr>
        <w:numPr>
          <w:ilvl w:val="0"/>
          <w:numId w:val="24"/>
        </w:numPr>
      </w:pPr>
      <w:r w:rsidRPr="008554AE">
        <w:t>Authorization</w:t>
      </w:r>
    </w:p>
    <w:p w14:paraId="07DE4A38" w14:textId="77777777" w:rsidR="008554AE" w:rsidRPr="008554AE" w:rsidRDefault="008554AE" w:rsidP="008554AE">
      <w:pPr>
        <w:numPr>
          <w:ilvl w:val="0"/>
          <w:numId w:val="24"/>
        </w:numPr>
      </w:pPr>
      <w:r w:rsidRPr="008554AE">
        <w:t>Service-to-service security</w:t>
      </w:r>
    </w:p>
    <w:p w14:paraId="75D1E9A2" w14:textId="77777777" w:rsidR="008554AE" w:rsidRPr="008554AE" w:rsidRDefault="008554AE" w:rsidP="008554AE">
      <w:pPr>
        <w:numPr>
          <w:ilvl w:val="0"/>
          <w:numId w:val="24"/>
        </w:numPr>
      </w:pPr>
      <w:r w:rsidRPr="008554AE">
        <w:t>API Gateway role</w:t>
      </w:r>
    </w:p>
    <w:p w14:paraId="10FCDAE6" w14:textId="77777777" w:rsidR="008554AE" w:rsidRPr="008554AE" w:rsidRDefault="008554AE" w:rsidP="008554AE">
      <w:r w:rsidRPr="008554AE">
        <w:pict w14:anchorId="693391A6">
          <v:rect id="_x0000_i1126" style="width:0;height:1.5pt" o:hralign="center" o:hrstd="t" o:hr="t" fillcolor="#a0a0a0" stroked="f"/>
        </w:pict>
      </w:r>
    </w:p>
    <w:p w14:paraId="4F666486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🔟</w:t>
      </w:r>
      <w:r w:rsidRPr="008554AE">
        <w:rPr>
          <w:b/>
          <w:bCs/>
        </w:rPr>
        <w:t xml:space="preserve"> Observability (Production Ready Thinking)</w:t>
      </w:r>
    </w:p>
    <w:p w14:paraId="262B40A6" w14:textId="77777777" w:rsidR="008554AE" w:rsidRPr="008554AE" w:rsidRDefault="008554AE" w:rsidP="008554AE">
      <w:r w:rsidRPr="008554AE">
        <w:t>Very important for senior mindset.</w:t>
      </w:r>
    </w:p>
    <w:p w14:paraId="645BDD38" w14:textId="77777777" w:rsidR="008554AE" w:rsidRPr="008554AE" w:rsidRDefault="008554AE" w:rsidP="008554AE">
      <w:r w:rsidRPr="008554AE">
        <w:t>You should mention:</w:t>
      </w:r>
    </w:p>
    <w:p w14:paraId="3342A109" w14:textId="77777777" w:rsidR="008554AE" w:rsidRPr="008554AE" w:rsidRDefault="008554AE" w:rsidP="008554AE">
      <w:pPr>
        <w:numPr>
          <w:ilvl w:val="0"/>
          <w:numId w:val="25"/>
        </w:numPr>
      </w:pPr>
      <w:r w:rsidRPr="008554AE">
        <w:t xml:space="preserve">Centralized logging (ELK / Splunk </w:t>
      </w:r>
      <w:r w:rsidRPr="008554AE">
        <w:rPr>
          <w:rFonts w:ascii="Segoe UI Emoji" w:hAnsi="Segoe UI Emoji" w:cs="Segoe UI Emoji"/>
        </w:rPr>
        <w:t>✅</w:t>
      </w:r>
      <w:r w:rsidRPr="008554AE">
        <w:t xml:space="preserve"> you know this)</w:t>
      </w:r>
    </w:p>
    <w:p w14:paraId="1E289B22" w14:textId="77777777" w:rsidR="008554AE" w:rsidRPr="008554AE" w:rsidRDefault="008554AE" w:rsidP="008554AE">
      <w:pPr>
        <w:numPr>
          <w:ilvl w:val="0"/>
          <w:numId w:val="25"/>
        </w:numPr>
      </w:pPr>
      <w:r w:rsidRPr="008554AE">
        <w:t>Metrics (Prometheus)</w:t>
      </w:r>
    </w:p>
    <w:p w14:paraId="16D4180F" w14:textId="77777777" w:rsidR="008554AE" w:rsidRPr="008554AE" w:rsidRDefault="008554AE" w:rsidP="008554AE">
      <w:pPr>
        <w:numPr>
          <w:ilvl w:val="0"/>
          <w:numId w:val="25"/>
        </w:numPr>
      </w:pPr>
      <w:r w:rsidRPr="008554AE">
        <w:t>Tracing (Zipkin)</w:t>
      </w:r>
    </w:p>
    <w:p w14:paraId="61ABAD79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📌</w:t>
      </w:r>
      <w:r w:rsidRPr="008554AE">
        <w:t xml:space="preserve"> Interview line:</w:t>
      </w:r>
    </w:p>
    <w:p w14:paraId="122AD360" w14:textId="77777777" w:rsidR="008554AE" w:rsidRPr="008554AE" w:rsidRDefault="008554AE" w:rsidP="008554AE">
      <w:r w:rsidRPr="008554AE">
        <w:t>“Observability is critical in distributed systems.”</w:t>
      </w:r>
    </w:p>
    <w:p w14:paraId="0FFBCA3E" w14:textId="77777777" w:rsidR="008554AE" w:rsidRPr="008554AE" w:rsidRDefault="008554AE" w:rsidP="008554AE">
      <w:r w:rsidRPr="008554AE">
        <w:pict w14:anchorId="7A677F44">
          <v:rect id="_x0000_i1127" style="width:0;height:1.5pt" o:hralign="center" o:hrstd="t" o:hr="t" fillcolor="#a0a0a0" stroked="f"/>
        </w:pict>
      </w:r>
    </w:p>
    <w:p w14:paraId="498A611F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🔥</w:t>
      </w:r>
      <w:r w:rsidRPr="008554AE">
        <w:rPr>
          <w:b/>
          <w:bCs/>
        </w:rPr>
        <w:t xml:space="preserve"> Final HLD Interview Flow (VERY IMPORTANT)</w:t>
      </w:r>
    </w:p>
    <w:p w14:paraId="5CBCCFBB" w14:textId="77777777" w:rsidR="008554AE" w:rsidRPr="008554AE" w:rsidRDefault="008554AE" w:rsidP="008554AE">
      <w:r w:rsidRPr="008554AE">
        <w:t>When given a question, answer like this:</w:t>
      </w:r>
    </w:p>
    <w:p w14:paraId="527A213C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Clarify requirements</w:t>
      </w:r>
    </w:p>
    <w:p w14:paraId="3259CEA5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High-level architecture diagram (verbally)</w:t>
      </w:r>
    </w:p>
    <w:p w14:paraId="3A594D3C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Break into microservices</w:t>
      </w:r>
    </w:p>
    <w:p w14:paraId="0EF4C09B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Communication pattern</w:t>
      </w:r>
    </w:p>
    <w:p w14:paraId="5E8DAA90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Data strategy</w:t>
      </w:r>
    </w:p>
    <w:p w14:paraId="7BD52F40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Failure handling</w:t>
      </w:r>
    </w:p>
    <w:p w14:paraId="3C829B64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Scaling</w:t>
      </w:r>
    </w:p>
    <w:p w14:paraId="79902FF4" w14:textId="77777777" w:rsidR="008554AE" w:rsidRPr="008554AE" w:rsidRDefault="008554AE" w:rsidP="008554AE">
      <w:pPr>
        <w:numPr>
          <w:ilvl w:val="0"/>
          <w:numId w:val="26"/>
        </w:numPr>
      </w:pPr>
      <w:r w:rsidRPr="008554AE">
        <w:t>Trade-offs</w:t>
      </w:r>
    </w:p>
    <w:p w14:paraId="2B8CA1AC" w14:textId="77777777" w:rsidR="008554AE" w:rsidRPr="008554AE" w:rsidRDefault="008554AE" w:rsidP="008554AE">
      <w:r w:rsidRPr="008554AE">
        <w:pict w14:anchorId="6F8A5E78">
          <v:rect id="_x0000_i1128" style="width:0;height:1.5pt" o:hralign="center" o:hrstd="t" o:hr="t" fillcolor="#a0a0a0" stroked="f"/>
        </w:pict>
      </w:r>
    </w:p>
    <w:p w14:paraId="4D230B0A" w14:textId="77777777" w:rsidR="008554AE" w:rsidRPr="008554AE" w:rsidRDefault="008554AE" w:rsidP="008554AE">
      <w:pPr>
        <w:rPr>
          <w:b/>
          <w:bCs/>
        </w:rPr>
      </w:pPr>
      <w:r w:rsidRPr="008554AE">
        <w:rPr>
          <w:rFonts w:ascii="Segoe UI Emoji" w:hAnsi="Segoe UI Emoji" w:cs="Segoe UI Emoji"/>
          <w:b/>
          <w:bCs/>
        </w:rPr>
        <w:t>🚀</w:t>
      </w:r>
      <w:r w:rsidRPr="008554AE">
        <w:rPr>
          <w:b/>
          <w:bCs/>
        </w:rPr>
        <w:t xml:space="preserve"> What We’ll Do Next in This Chat</w:t>
      </w:r>
    </w:p>
    <w:p w14:paraId="546B6A61" w14:textId="77777777" w:rsidR="008554AE" w:rsidRPr="008554AE" w:rsidRDefault="008554AE" w:rsidP="008554AE">
      <w:r w:rsidRPr="008554AE">
        <w:t xml:space="preserve">As you asked </w:t>
      </w:r>
      <w:r w:rsidRPr="008554AE">
        <w:rPr>
          <w:rFonts w:ascii="Segoe UI Emoji" w:hAnsi="Segoe UI Emoji" w:cs="Segoe UI Emoji"/>
        </w:rPr>
        <w:t>👇</w:t>
      </w:r>
    </w:p>
    <w:p w14:paraId="37DCECB9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✅</w:t>
      </w:r>
      <w:r w:rsidRPr="008554AE">
        <w:t xml:space="preserve"> </w:t>
      </w:r>
      <w:r w:rsidRPr="008554AE">
        <w:rPr>
          <w:b/>
          <w:bCs/>
        </w:rPr>
        <w:t>Question–Answer Round (HLD style)</w:t>
      </w:r>
      <w:r w:rsidRPr="008554AE">
        <w:br/>
      </w:r>
      <w:r w:rsidRPr="008554AE">
        <w:rPr>
          <w:rFonts w:ascii="Segoe UI Emoji" w:hAnsi="Segoe UI Emoji" w:cs="Segoe UI Emoji"/>
        </w:rPr>
        <w:t>✅</w:t>
      </w:r>
      <w:r w:rsidRPr="008554AE">
        <w:t xml:space="preserve"> Mix of:</w:t>
      </w:r>
    </w:p>
    <w:p w14:paraId="317234BF" w14:textId="77777777" w:rsidR="008554AE" w:rsidRPr="008554AE" w:rsidRDefault="008554AE" w:rsidP="008554AE">
      <w:pPr>
        <w:numPr>
          <w:ilvl w:val="0"/>
          <w:numId w:val="27"/>
        </w:numPr>
      </w:pPr>
      <w:r w:rsidRPr="008554AE">
        <w:t>Microservices</w:t>
      </w:r>
    </w:p>
    <w:p w14:paraId="055E5E6E" w14:textId="77777777" w:rsidR="008554AE" w:rsidRPr="008554AE" w:rsidRDefault="008554AE" w:rsidP="008554AE">
      <w:pPr>
        <w:numPr>
          <w:ilvl w:val="0"/>
          <w:numId w:val="27"/>
        </w:numPr>
      </w:pPr>
      <w:r w:rsidRPr="008554AE">
        <w:lastRenderedPageBreak/>
        <w:t>CAP theorem</w:t>
      </w:r>
    </w:p>
    <w:p w14:paraId="105949AD" w14:textId="77777777" w:rsidR="008554AE" w:rsidRPr="008554AE" w:rsidRDefault="008554AE" w:rsidP="008554AE">
      <w:pPr>
        <w:numPr>
          <w:ilvl w:val="0"/>
          <w:numId w:val="27"/>
        </w:numPr>
      </w:pPr>
      <w:r w:rsidRPr="008554AE">
        <w:t>Network protocols</w:t>
      </w:r>
    </w:p>
    <w:p w14:paraId="4C6C2FAA" w14:textId="77777777" w:rsidR="008554AE" w:rsidRPr="008554AE" w:rsidRDefault="008554AE" w:rsidP="008554AE">
      <w:pPr>
        <w:numPr>
          <w:ilvl w:val="0"/>
          <w:numId w:val="27"/>
        </w:numPr>
      </w:pPr>
      <w:r w:rsidRPr="008554AE">
        <w:t>Design patterns</w:t>
      </w:r>
    </w:p>
    <w:p w14:paraId="6D6D60FA" w14:textId="77777777" w:rsidR="008554AE" w:rsidRPr="008554AE" w:rsidRDefault="008554AE" w:rsidP="008554AE">
      <w:r w:rsidRPr="008554AE">
        <w:pict w14:anchorId="2A570AB8">
          <v:rect id="_x0000_i1129" style="width:0;height:1.5pt" o:hralign="center" o:hrstd="t" o:hr="t" fillcolor="#a0a0a0" stroked="f"/>
        </w:pict>
      </w:r>
    </w:p>
    <w:p w14:paraId="182E36F5" w14:textId="77777777" w:rsidR="008554AE" w:rsidRPr="008554AE" w:rsidRDefault="008554AE" w:rsidP="008554AE">
      <w:pPr>
        <w:rPr>
          <w:b/>
          <w:bCs/>
        </w:rPr>
      </w:pPr>
      <w:r w:rsidRPr="008554AE">
        <w:rPr>
          <w:b/>
          <w:bCs/>
        </w:rPr>
        <w:t>Next step (tell me):</w:t>
      </w:r>
    </w:p>
    <w:p w14:paraId="3FFF0A47" w14:textId="77777777" w:rsidR="008554AE" w:rsidRPr="008554AE" w:rsidRDefault="008554AE" w:rsidP="008554AE">
      <w:r w:rsidRPr="008554AE">
        <w:rPr>
          <w:rFonts w:ascii="Segoe UI Emoji" w:hAnsi="Segoe UI Emoji" w:cs="Segoe UI Emoji"/>
        </w:rPr>
        <w:t>👉</w:t>
      </w:r>
      <w:r w:rsidRPr="008554AE">
        <w:t xml:space="preserve"> </w:t>
      </w:r>
      <w:r w:rsidRPr="008554AE">
        <w:rPr>
          <w:b/>
          <w:bCs/>
        </w:rPr>
        <w:t>Which system do you want to start with?</w:t>
      </w:r>
    </w:p>
    <w:p w14:paraId="363A2541" w14:textId="77777777" w:rsidR="008554AE" w:rsidRPr="008554AE" w:rsidRDefault="008554AE" w:rsidP="008554AE">
      <w:pPr>
        <w:numPr>
          <w:ilvl w:val="0"/>
          <w:numId w:val="28"/>
        </w:numPr>
      </w:pPr>
      <w:r w:rsidRPr="008554AE">
        <w:t>Order Management System</w:t>
      </w:r>
    </w:p>
    <w:p w14:paraId="6FB3F1D2" w14:textId="77777777" w:rsidR="008554AE" w:rsidRPr="008554AE" w:rsidRDefault="008554AE" w:rsidP="008554AE">
      <w:pPr>
        <w:numPr>
          <w:ilvl w:val="0"/>
          <w:numId w:val="28"/>
        </w:numPr>
      </w:pPr>
      <w:r w:rsidRPr="008554AE">
        <w:t>Payment System</w:t>
      </w:r>
    </w:p>
    <w:p w14:paraId="655102DE" w14:textId="77777777" w:rsidR="008554AE" w:rsidRPr="008554AE" w:rsidRDefault="008554AE" w:rsidP="008554AE">
      <w:pPr>
        <w:numPr>
          <w:ilvl w:val="0"/>
          <w:numId w:val="28"/>
        </w:numPr>
      </w:pPr>
      <w:r w:rsidRPr="008554AE">
        <w:t>URL Shortener</w:t>
      </w:r>
    </w:p>
    <w:p w14:paraId="6FE7E8F8" w14:textId="77777777" w:rsidR="008554AE" w:rsidRPr="008554AE" w:rsidRDefault="008554AE" w:rsidP="008554AE">
      <w:pPr>
        <w:numPr>
          <w:ilvl w:val="0"/>
          <w:numId w:val="28"/>
        </w:numPr>
      </w:pPr>
      <w:r w:rsidRPr="008554AE">
        <w:t>Ride Booking</w:t>
      </w:r>
    </w:p>
    <w:p w14:paraId="2EE168A2" w14:textId="77777777" w:rsidR="008554AE" w:rsidRPr="008554AE" w:rsidRDefault="008554AE" w:rsidP="008554AE">
      <w:pPr>
        <w:numPr>
          <w:ilvl w:val="0"/>
          <w:numId w:val="28"/>
        </w:numPr>
      </w:pPr>
      <w:r w:rsidRPr="008554AE">
        <w:t>E-commerce backend</w:t>
      </w:r>
    </w:p>
    <w:p w14:paraId="1877D01E" w14:textId="77777777" w:rsidR="008554AE" w:rsidRPr="008554AE" w:rsidRDefault="008554AE" w:rsidP="008554AE">
      <w:r w:rsidRPr="008554AE">
        <w:t xml:space="preserve">I’ll act like an </w:t>
      </w:r>
      <w:r w:rsidRPr="008554AE">
        <w:rPr>
          <w:b/>
          <w:bCs/>
        </w:rPr>
        <w:t>interviewer</w:t>
      </w:r>
      <w:r w:rsidRPr="008554AE">
        <w:t xml:space="preserve"> and grill you </w:t>
      </w:r>
      <w:r w:rsidRPr="008554AE">
        <w:rPr>
          <w:rFonts w:ascii="Segoe UI Emoji" w:hAnsi="Segoe UI Emoji" w:cs="Segoe UI Emoji"/>
        </w:rPr>
        <w:t>😄</w:t>
      </w:r>
    </w:p>
    <w:p w14:paraId="5270DFB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5FF"/>
    <w:multiLevelType w:val="multilevel"/>
    <w:tmpl w:val="098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06"/>
    <w:multiLevelType w:val="multilevel"/>
    <w:tmpl w:val="F42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2031"/>
    <w:multiLevelType w:val="multilevel"/>
    <w:tmpl w:val="75E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55BAA"/>
    <w:multiLevelType w:val="multilevel"/>
    <w:tmpl w:val="826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758F"/>
    <w:multiLevelType w:val="multilevel"/>
    <w:tmpl w:val="A5BC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0CBB"/>
    <w:multiLevelType w:val="multilevel"/>
    <w:tmpl w:val="3B0C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36131"/>
    <w:multiLevelType w:val="multilevel"/>
    <w:tmpl w:val="9FB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3D7B"/>
    <w:multiLevelType w:val="multilevel"/>
    <w:tmpl w:val="BFE2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178CE"/>
    <w:multiLevelType w:val="multilevel"/>
    <w:tmpl w:val="967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857F1"/>
    <w:multiLevelType w:val="multilevel"/>
    <w:tmpl w:val="22CE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E0FC6"/>
    <w:multiLevelType w:val="multilevel"/>
    <w:tmpl w:val="A41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B284E"/>
    <w:multiLevelType w:val="multilevel"/>
    <w:tmpl w:val="EF0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D3F1E"/>
    <w:multiLevelType w:val="multilevel"/>
    <w:tmpl w:val="5C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C6BDD"/>
    <w:multiLevelType w:val="multilevel"/>
    <w:tmpl w:val="A29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60B9B"/>
    <w:multiLevelType w:val="multilevel"/>
    <w:tmpl w:val="D8E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A2749"/>
    <w:multiLevelType w:val="multilevel"/>
    <w:tmpl w:val="8B9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F2880"/>
    <w:multiLevelType w:val="multilevel"/>
    <w:tmpl w:val="DEE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5654D"/>
    <w:multiLevelType w:val="multilevel"/>
    <w:tmpl w:val="226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61A6C"/>
    <w:multiLevelType w:val="multilevel"/>
    <w:tmpl w:val="A0B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40BD9"/>
    <w:multiLevelType w:val="multilevel"/>
    <w:tmpl w:val="90D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952D1"/>
    <w:multiLevelType w:val="multilevel"/>
    <w:tmpl w:val="D6A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1017C"/>
    <w:multiLevelType w:val="multilevel"/>
    <w:tmpl w:val="3EF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47025"/>
    <w:multiLevelType w:val="multilevel"/>
    <w:tmpl w:val="207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B426A"/>
    <w:multiLevelType w:val="multilevel"/>
    <w:tmpl w:val="323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B32BC"/>
    <w:multiLevelType w:val="multilevel"/>
    <w:tmpl w:val="18B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B536F"/>
    <w:multiLevelType w:val="multilevel"/>
    <w:tmpl w:val="16B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B24CA"/>
    <w:multiLevelType w:val="multilevel"/>
    <w:tmpl w:val="380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F7E22"/>
    <w:multiLevelType w:val="multilevel"/>
    <w:tmpl w:val="4A6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12610">
    <w:abstractNumId w:val="14"/>
  </w:num>
  <w:num w:numId="2" w16cid:durableId="1841921248">
    <w:abstractNumId w:val="6"/>
  </w:num>
  <w:num w:numId="3" w16cid:durableId="1103183267">
    <w:abstractNumId w:val="20"/>
  </w:num>
  <w:num w:numId="4" w16cid:durableId="842091983">
    <w:abstractNumId w:val="17"/>
  </w:num>
  <w:num w:numId="5" w16cid:durableId="2099978144">
    <w:abstractNumId w:val="16"/>
  </w:num>
  <w:num w:numId="6" w16cid:durableId="1995982780">
    <w:abstractNumId w:val="1"/>
  </w:num>
  <w:num w:numId="7" w16cid:durableId="1282346144">
    <w:abstractNumId w:val="7"/>
  </w:num>
  <w:num w:numId="8" w16cid:durableId="834028976">
    <w:abstractNumId w:val="0"/>
  </w:num>
  <w:num w:numId="9" w16cid:durableId="1677071665">
    <w:abstractNumId w:val="9"/>
  </w:num>
  <w:num w:numId="10" w16cid:durableId="1822113700">
    <w:abstractNumId w:val="4"/>
  </w:num>
  <w:num w:numId="11" w16cid:durableId="1620139419">
    <w:abstractNumId w:val="10"/>
  </w:num>
  <w:num w:numId="12" w16cid:durableId="252252012">
    <w:abstractNumId w:val="12"/>
  </w:num>
  <w:num w:numId="13" w16cid:durableId="342129766">
    <w:abstractNumId w:val="24"/>
  </w:num>
  <w:num w:numId="14" w16cid:durableId="2024015106">
    <w:abstractNumId w:val="8"/>
  </w:num>
  <w:num w:numId="15" w16cid:durableId="651100505">
    <w:abstractNumId w:val="13"/>
  </w:num>
  <w:num w:numId="16" w16cid:durableId="1624992688">
    <w:abstractNumId w:val="26"/>
  </w:num>
  <w:num w:numId="17" w16cid:durableId="1365403221">
    <w:abstractNumId w:val="27"/>
  </w:num>
  <w:num w:numId="18" w16cid:durableId="1803647329">
    <w:abstractNumId w:val="2"/>
  </w:num>
  <w:num w:numId="19" w16cid:durableId="862980352">
    <w:abstractNumId w:val="18"/>
  </w:num>
  <w:num w:numId="20" w16cid:durableId="1992901970">
    <w:abstractNumId w:val="25"/>
  </w:num>
  <w:num w:numId="21" w16cid:durableId="389311243">
    <w:abstractNumId w:val="3"/>
  </w:num>
  <w:num w:numId="22" w16cid:durableId="292373947">
    <w:abstractNumId w:val="15"/>
  </w:num>
  <w:num w:numId="23" w16cid:durableId="1474635173">
    <w:abstractNumId w:val="21"/>
  </w:num>
  <w:num w:numId="24" w16cid:durableId="422603254">
    <w:abstractNumId w:val="19"/>
  </w:num>
  <w:num w:numId="25" w16cid:durableId="266735917">
    <w:abstractNumId w:val="23"/>
  </w:num>
  <w:num w:numId="26" w16cid:durableId="1354301894">
    <w:abstractNumId w:val="5"/>
  </w:num>
  <w:num w:numId="27" w16cid:durableId="241066973">
    <w:abstractNumId w:val="11"/>
  </w:num>
  <w:num w:numId="28" w16cid:durableId="1041134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AE"/>
    <w:rsid w:val="000568CA"/>
    <w:rsid w:val="004330B8"/>
    <w:rsid w:val="0085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2A05"/>
  <w15:chartTrackingRefBased/>
  <w15:docId w15:val="{19F7710C-C2FA-4DC0-BFDA-43418BEE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2026-01-28T03:28:00Z</dcterms:created>
  <dcterms:modified xsi:type="dcterms:W3CDTF">2026-01-28T03:29:00Z</dcterms:modified>
</cp:coreProperties>
</file>