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CEF01" w14:textId="53673A54" w:rsidR="004330B8" w:rsidRDefault="00E66916">
      <w:r>
        <w:rPr>
          <w:noProof/>
        </w:rPr>
        <w:drawing>
          <wp:inline distT="0" distB="0" distL="0" distR="0" wp14:anchorId="3A359756" wp14:editId="34FB8A85">
            <wp:extent cx="5619750" cy="3209925"/>
            <wp:effectExtent l="0" t="0" r="0" b="9525"/>
            <wp:docPr id="83827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72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63D1" w14:textId="77777777" w:rsidR="00916498" w:rsidRDefault="00916498"/>
    <w:p w14:paraId="3A901294" w14:textId="77777777" w:rsidR="00916498" w:rsidRDefault="00916498"/>
    <w:p w14:paraId="2FEC9107" w14:textId="77777777" w:rsidR="00916498" w:rsidRPr="00916498" w:rsidRDefault="00916498" w:rsidP="00916498">
      <w:pPr>
        <w:rPr>
          <w:b/>
          <w:bCs/>
        </w:rPr>
      </w:pPr>
      <w:r w:rsidRPr="00916498">
        <w:rPr>
          <w:b/>
          <w:bCs/>
        </w:rPr>
        <w:t>Horizontal Scaling vs. Vertical Scaling</w:t>
      </w:r>
    </w:p>
    <w:p w14:paraId="21848B24" w14:textId="77777777" w:rsidR="00916498" w:rsidRPr="00916498" w:rsidRDefault="00916498" w:rsidP="00916498">
      <w:r w:rsidRPr="00916498">
        <w:rPr>
          <w:b/>
          <w:bCs/>
        </w:rPr>
        <w:t>Horizontal scaling</w:t>
      </w:r>
      <w:r w:rsidRPr="00916498">
        <w:t xml:space="preserve"> and </w:t>
      </w:r>
      <w:r w:rsidRPr="00916498">
        <w:rPr>
          <w:b/>
          <w:bCs/>
        </w:rPr>
        <w:t>vertical scaling</w:t>
      </w:r>
      <w:r w:rsidRPr="00916498">
        <w:t xml:space="preserve"> are two approaches to scaling a system in order to handle increased load or demand. These strategies are important when designing and maintaining scalable systems, especially in distributed systems, cloud computing, and high-traffic applications.</w:t>
      </w:r>
    </w:p>
    <w:p w14:paraId="3C072797" w14:textId="77777777" w:rsidR="00A57EE2" w:rsidRPr="00A57EE2" w:rsidRDefault="00A57EE2" w:rsidP="00A57EE2">
      <w:pPr>
        <w:rPr>
          <w:b/>
          <w:bCs/>
        </w:rPr>
      </w:pPr>
      <w:r w:rsidRPr="00A57EE2">
        <w:rPr>
          <w:b/>
          <w:bCs/>
        </w:rPr>
        <w:t>Vertical Scaling (Scaling Up)</w:t>
      </w:r>
    </w:p>
    <w:p w14:paraId="7986986E" w14:textId="77777777" w:rsidR="00A57EE2" w:rsidRPr="00A57EE2" w:rsidRDefault="00A57EE2" w:rsidP="00A57EE2">
      <w:pPr>
        <w:numPr>
          <w:ilvl w:val="0"/>
          <w:numId w:val="1"/>
        </w:numPr>
      </w:pPr>
      <w:r w:rsidRPr="00A57EE2">
        <w:rPr>
          <w:b/>
          <w:bCs/>
        </w:rPr>
        <w:t>Definition:</w:t>
      </w:r>
      <w:r w:rsidRPr="00A57EE2">
        <w:t xml:space="preserve"> Vertical scaling involves increasing the capacity of a single server by adding more resources (e.g., CPU, memory, storage).</w:t>
      </w:r>
    </w:p>
    <w:p w14:paraId="3B92A63A" w14:textId="77777777" w:rsidR="00A57EE2" w:rsidRPr="00A57EE2" w:rsidRDefault="00A57EE2" w:rsidP="00A57EE2">
      <w:pPr>
        <w:numPr>
          <w:ilvl w:val="0"/>
          <w:numId w:val="1"/>
        </w:numPr>
      </w:pPr>
      <w:r w:rsidRPr="00A57EE2">
        <w:rPr>
          <w:b/>
          <w:bCs/>
        </w:rPr>
        <w:t>How it Works:</w:t>
      </w:r>
      <w:r w:rsidRPr="00A57EE2">
        <w:t xml:space="preserve"> You upgrade the existing machine or server to handle a larger load. The application continues to run on a single server but with more powerful hardware.</w:t>
      </w:r>
    </w:p>
    <w:p w14:paraId="03FFD910" w14:textId="77777777" w:rsidR="00A57EE2" w:rsidRPr="00A57EE2" w:rsidRDefault="00A57EE2" w:rsidP="00A57EE2">
      <w:pPr>
        <w:numPr>
          <w:ilvl w:val="0"/>
          <w:numId w:val="1"/>
        </w:numPr>
      </w:pPr>
      <w:r w:rsidRPr="00A57EE2">
        <w:rPr>
          <w:b/>
          <w:bCs/>
        </w:rPr>
        <w:t>Example:</w:t>
      </w:r>
    </w:p>
    <w:p w14:paraId="0936F410" w14:textId="77777777" w:rsidR="00A57EE2" w:rsidRPr="00A57EE2" w:rsidRDefault="00A57EE2" w:rsidP="00A57EE2">
      <w:pPr>
        <w:numPr>
          <w:ilvl w:val="1"/>
          <w:numId w:val="1"/>
        </w:numPr>
      </w:pPr>
      <w:r w:rsidRPr="00A57EE2">
        <w:t>Upgrading from 16 GB RAM to 64 GB RAM.</w:t>
      </w:r>
    </w:p>
    <w:p w14:paraId="1C3DB499" w14:textId="77777777" w:rsidR="00A57EE2" w:rsidRPr="00A57EE2" w:rsidRDefault="00A57EE2" w:rsidP="00A57EE2">
      <w:pPr>
        <w:numPr>
          <w:ilvl w:val="1"/>
          <w:numId w:val="1"/>
        </w:numPr>
      </w:pPr>
      <w:r w:rsidRPr="00A57EE2">
        <w:t>Adding more powerful CPUs or faster SSD storage to a single machine.</w:t>
      </w:r>
    </w:p>
    <w:p w14:paraId="0646208F" w14:textId="77777777" w:rsidR="00A57EE2" w:rsidRPr="00A57EE2" w:rsidRDefault="00A57EE2" w:rsidP="00A57EE2">
      <w:pPr>
        <w:numPr>
          <w:ilvl w:val="0"/>
          <w:numId w:val="1"/>
        </w:numPr>
      </w:pPr>
      <w:r w:rsidRPr="00A57EE2">
        <w:rPr>
          <w:b/>
          <w:bCs/>
        </w:rPr>
        <w:t>Advantages:</w:t>
      </w:r>
    </w:p>
    <w:p w14:paraId="4B5BD2A8" w14:textId="77777777" w:rsidR="00A57EE2" w:rsidRPr="00A57EE2" w:rsidRDefault="00A57EE2" w:rsidP="00A57EE2">
      <w:pPr>
        <w:numPr>
          <w:ilvl w:val="1"/>
          <w:numId w:val="1"/>
        </w:numPr>
      </w:pPr>
      <w:r w:rsidRPr="00A57EE2">
        <w:t>Simple to implement: You just upgrade the existing hardware.</w:t>
      </w:r>
    </w:p>
    <w:p w14:paraId="1CAD6687" w14:textId="77777777" w:rsidR="00A57EE2" w:rsidRPr="00A57EE2" w:rsidRDefault="00A57EE2" w:rsidP="00A57EE2">
      <w:pPr>
        <w:numPr>
          <w:ilvl w:val="1"/>
          <w:numId w:val="1"/>
        </w:numPr>
      </w:pPr>
      <w:r w:rsidRPr="00A57EE2">
        <w:t>No changes in application logic or software architecture are required.</w:t>
      </w:r>
    </w:p>
    <w:p w14:paraId="4343074F" w14:textId="77777777" w:rsidR="00A57EE2" w:rsidRPr="00A57EE2" w:rsidRDefault="00A57EE2" w:rsidP="00A57EE2">
      <w:pPr>
        <w:numPr>
          <w:ilvl w:val="1"/>
          <w:numId w:val="1"/>
        </w:numPr>
      </w:pPr>
      <w:r w:rsidRPr="00A57EE2">
        <w:t>Easier management: Only one machine to maintain.</w:t>
      </w:r>
    </w:p>
    <w:p w14:paraId="7D7C395D" w14:textId="77777777" w:rsidR="00A57EE2" w:rsidRPr="00A57EE2" w:rsidRDefault="00A57EE2" w:rsidP="00A57EE2">
      <w:pPr>
        <w:numPr>
          <w:ilvl w:val="0"/>
          <w:numId w:val="1"/>
        </w:numPr>
      </w:pPr>
      <w:r w:rsidRPr="00A57EE2">
        <w:rPr>
          <w:b/>
          <w:bCs/>
        </w:rPr>
        <w:t>Disadvantages:</w:t>
      </w:r>
    </w:p>
    <w:p w14:paraId="21B1928F" w14:textId="77777777" w:rsidR="00A57EE2" w:rsidRPr="00A57EE2" w:rsidRDefault="00A57EE2" w:rsidP="00A57EE2">
      <w:pPr>
        <w:numPr>
          <w:ilvl w:val="1"/>
          <w:numId w:val="1"/>
        </w:numPr>
      </w:pPr>
      <w:r w:rsidRPr="00A57EE2">
        <w:t>Limited scalability: There's a limit to how much you can upgrade a single machine.</w:t>
      </w:r>
    </w:p>
    <w:p w14:paraId="34502F79" w14:textId="77777777" w:rsidR="00A57EE2" w:rsidRPr="00A57EE2" w:rsidRDefault="00A57EE2" w:rsidP="00A57EE2">
      <w:pPr>
        <w:numPr>
          <w:ilvl w:val="1"/>
          <w:numId w:val="1"/>
        </w:numPr>
      </w:pPr>
      <w:r w:rsidRPr="00A57EE2">
        <w:t>Downtime: Upgrading the server may require stopping the application.</w:t>
      </w:r>
    </w:p>
    <w:p w14:paraId="0339FF4A" w14:textId="77777777" w:rsidR="00A57EE2" w:rsidRPr="00A57EE2" w:rsidRDefault="00A57EE2" w:rsidP="00A57EE2">
      <w:pPr>
        <w:numPr>
          <w:ilvl w:val="1"/>
          <w:numId w:val="1"/>
        </w:numPr>
      </w:pPr>
      <w:r w:rsidRPr="00A57EE2">
        <w:lastRenderedPageBreak/>
        <w:t>Single point of failure: If the machine fails, the entire system could be compromised</w:t>
      </w:r>
    </w:p>
    <w:p w14:paraId="2627F0D0" w14:textId="77777777" w:rsidR="00A57EE2" w:rsidRPr="00A57EE2" w:rsidRDefault="00A57EE2" w:rsidP="00A57EE2">
      <w:pPr>
        <w:rPr>
          <w:b/>
          <w:bCs/>
        </w:rPr>
      </w:pPr>
      <w:r w:rsidRPr="00A57EE2">
        <w:rPr>
          <w:b/>
          <w:bCs/>
        </w:rPr>
        <w:t>Horizontal Scaling (Scaling Out)</w:t>
      </w:r>
    </w:p>
    <w:p w14:paraId="654E3014" w14:textId="77777777" w:rsidR="00A57EE2" w:rsidRPr="00A57EE2" w:rsidRDefault="00A57EE2" w:rsidP="00A57EE2">
      <w:pPr>
        <w:numPr>
          <w:ilvl w:val="0"/>
          <w:numId w:val="2"/>
        </w:numPr>
      </w:pPr>
      <w:r w:rsidRPr="00A57EE2">
        <w:rPr>
          <w:b/>
          <w:bCs/>
        </w:rPr>
        <w:t>Definition:</w:t>
      </w:r>
      <w:r w:rsidRPr="00A57EE2">
        <w:t xml:space="preserve"> Horizontal scaling involves adding more machines (servers) to distribute the load across multiple systems. Rather than making a single machine more powerful, you add more machines to handle the increased load.</w:t>
      </w:r>
    </w:p>
    <w:p w14:paraId="03976B47" w14:textId="77777777" w:rsidR="00A57EE2" w:rsidRPr="00A57EE2" w:rsidRDefault="00A57EE2" w:rsidP="00A57EE2">
      <w:pPr>
        <w:numPr>
          <w:ilvl w:val="0"/>
          <w:numId w:val="2"/>
        </w:numPr>
      </w:pPr>
      <w:r w:rsidRPr="00A57EE2">
        <w:rPr>
          <w:b/>
          <w:bCs/>
        </w:rPr>
        <w:t>How it Works:</w:t>
      </w:r>
      <w:r w:rsidRPr="00A57EE2">
        <w:t xml:space="preserve"> Instead of relying on one server, multiple servers (nodes) are used. The application is distributed across these servers, and the load is balanced among them.</w:t>
      </w:r>
    </w:p>
    <w:p w14:paraId="62FB2782" w14:textId="77777777" w:rsidR="00A57EE2" w:rsidRPr="00A57EE2" w:rsidRDefault="00A57EE2" w:rsidP="00A57EE2">
      <w:pPr>
        <w:numPr>
          <w:ilvl w:val="0"/>
          <w:numId w:val="2"/>
        </w:numPr>
      </w:pPr>
      <w:r w:rsidRPr="00A57EE2">
        <w:rPr>
          <w:b/>
          <w:bCs/>
        </w:rPr>
        <w:t>Example:</w:t>
      </w:r>
    </w:p>
    <w:p w14:paraId="58278037" w14:textId="77777777" w:rsidR="00A57EE2" w:rsidRPr="00A57EE2" w:rsidRDefault="00A57EE2" w:rsidP="00A57EE2">
      <w:pPr>
        <w:numPr>
          <w:ilvl w:val="1"/>
          <w:numId w:val="2"/>
        </w:numPr>
      </w:pPr>
      <w:r w:rsidRPr="00A57EE2">
        <w:t>Adding more servers to a web farm or cluster to handle increased traffic.</w:t>
      </w:r>
    </w:p>
    <w:p w14:paraId="7E6E9D96" w14:textId="77777777" w:rsidR="00A57EE2" w:rsidRPr="00A57EE2" w:rsidRDefault="00A57EE2" w:rsidP="00A57EE2">
      <w:pPr>
        <w:numPr>
          <w:ilvl w:val="1"/>
          <w:numId w:val="2"/>
        </w:numPr>
      </w:pPr>
      <w:r w:rsidRPr="00A57EE2">
        <w:t>Using distributed databases like Cassandra or MongoDB that can span across multiple nodes.</w:t>
      </w:r>
    </w:p>
    <w:p w14:paraId="74A07B00" w14:textId="77777777" w:rsidR="00A57EE2" w:rsidRPr="00A57EE2" w:rsidRDefault="00A57EE2" w:rsidP="00A57EE2">
      <w:pPr>
        <w:numPr>
          <w:ilvl w:val="0"/>
          <w:numId w:val="2"/>
        </w:numPr>
      </w:pPr>
      <w:r w:rsidRPr="00A57EE2">
        <w:rPr>
          <w:b/>
          <w:bCs/>
        </w:rPr>
        <w:t>Advantages:</w:t>
      </w:r>
    </w:p>
    <w:p w14:paraId="4B9BA46A" w14:textId="77777777" w:rsidR="00A57EE2" w:rsidRPr="00A57EE2" w:rsidRDefault="00A57EE2" w:rsidP="00A57EE2">
      <w:pPr>
        <w:numPr>
          <w:ilvl w:val="1"/>
          <w:numId w:val="2"/>
        </w:numPr>
      </w:pPr>
      <w:r w:rsidRPr="00A57EE2">
        <w:t>Infinite scalability: You can keep adding more machines as needed.</w:t>
      </w:r>
    </w:p>
    <w:p w14:paraId="2CFF4243" w14:textId="77777777" w:rsidR="00A57EE2" w:rsidRPr="00A57EE2" w:rsidRDefault="00A57EE2" w:rsidP="00A57EE2">
      <w:pPr>
        <w:numPr>
          <w:ilvl w:val="1"/>
          <w:numId w:val="2"/>
        </w:numPr>
      </w:pPr>
      <w:r w:rsidRPr="00A57EE2">
        <w:t>Fault tolerance: If one server goes down, others can take over, reducing the risk of system failure.</w:t>
      </w:r>
    </w:p>
    <w:p w14:paraId="579DD051" w14:textId="77777777" w:rsidR="00A57EE2" w:rsidRPr="00A57EE2" w:rsidRDefault="00A57EE2" w:rsidP="00A57EE2">
      <w:pPr>
        <w:numPr>
          <w:ilvl w:val="1"/>
          <w:numId w:val="2"/>
        </w:numPr>
      </w:pPr>
      <w:r w:rsidRPr="00A57EE2">
        <w:t>High availability: Load balancing and redundancy can be easily achieved.</w:t>
      </w:r>
    </w:p>
    <w:p w14:paraId="5C4D944F" w14:textId="77777777" w:rsidR="00A57EE2" w:rsidRPr="00A57EE2" w:rsidRDefault="00A57EE2" w:rsidP="00A57EE2">
      <w:pPr>
        <w:numPr>
          <w:ilvl w:val="0"/>
          <w:numId w:val="2"/>
        </w:numPr>
      </w:pPr>
      <w:r w:rsidRPr="00A57EE2">
        <w:rPr>
          <w:b/>
          <w:bCs/>
        </w:rPr>
        <w:t>Disadvantages:</w:t>
      </w:r>
    </w:p>
    <w:p w14:paraId="273F6F38" w14:textId="77777777" w:rsidR="00A57EE2" w:rsidRPr="00A57EE2" w:rsidRDefault="00A57EE2" w:rsidP="00A57EE2">
      <w:pPr>
        <w:numPr>
          <w:ilvl w:val="1"/>
          <w:numId w:val="2"/>
        </w:numPr>
      </w:pPr>
      <w:r w:rsidRPr="00A57EE2">
        <w:t>More complex: Requires distributed systems, load balancers, and potentially changes in application logic.</w:t>
      </w:r>
    </w:p>
    <w:p w14:paraId="479A8CFD" w14:textId="77777777" w:rsidR="00A57EE2" w:rsidRPr="00A57EE2" w:rsidRDefault="00A57EE2" w:rsidP="00A57EE2">
      <w:pPr>
        <w:numPr>
          <w:ilvl w:val="1"/>
          <w:numId w:val="2"/>
        </w:numPr>
      </w:pPr>
      <w:r w:rsidRPr="00A57EE2">
        <w:t>Increased management overhead: Multiple machines need to be monitored and maintained.</w:t>
      </w:r>
    </w:p>
    <w:p w14:paraId="0F1F90FE" w14:textId="77777777" w:rsidR="00A57EE2" w:rsidRPr="00A57EE2" w:rsidRDefault="00A57EE2" w:rsidP="00A57EE2">
      <w:pPr>
        <w:numPr>
          <w:ilvl w:val="1"/>
          <w:numId w:val="2"/>
        </w:numPr>
      </w:pPr>
      <w:r w:rsidRPr="00A57EE2">
        <w:t>Network latency: As the system scales out, communication between nodes introduces latency.</w:t>
      </w:r>
    </w:p>
    <w:p w14:paraId="490A13E6" w14:textId="77777777" w:rsidR="00A57EE2" w:rsidRPr="00A57EE2" w:rsidRDefault="00A57EE2" w:rsidP="00A57EE2">
      <w:r w:rsidRPr="00A57EE2">
        <w:pict w14:anchorId="27D4B4C7">
          <v:rect id="_x0000_i1031" style="width:0;height:1.5pt" o:hralign="center" o:hrstd="t" o:hr="t" fillcolor="#a0a0a0" stroked="f"/>
        </w:pict>
      </w:r>
    </w:p>
    <w:p w14:paraId="72FAE466" w14:textId="77777777" w:rsidR="00A57EE2" w:rsidRPr="00A57EE2" w:rsidRDefault="00A57EE2" w:rsidP="00A57EE2">
      <w:pPr>
        <w:rPr>
          <w:b/>
          <w:bCs/>
        </w:rPr>
      </w:pPr>
      <w:r w:rsidRPr="00A57EE2">
        <w:rPr>
          <w:b/>
          <w:bCs/>
        </w:rPr>
        <w:t>Comparison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4006"/>
        <w:gridCol w:w="3669"/>
      </w:tblGrid>
      <w:tr w:rsidR="00A57EE2" w:rsidRPr="00A57EE2" w14:paraId="571CFB8A" w14:textId="77777777" w:rsidTr="00A57E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90116" w14:textId="77777777" w:rsidR="00A57EE2" w:rsidRPr="00A57EE2" w:rsidRDefault="00A57EE2" w:rsidP="00A57EE2">
            <w:pPr>
              <w:rPr>
                <w:b/>
                <w:bCs/>
              </w:rPr>
            </w:pPr>
            <w:r w:rsidRPr="00A57E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04B6F5A" w14:textId="77777777" w:rsidR="00A57EE2" w:rsidRPr="00A57EE2" w:rsidRDefault="00A57EE2" w:rsidP="00A57EE2">
            <w:pPr>
              <w:rPr>
                <w:b/>
                <w:bCs/>
              </w:rPr>
            </w:pPr>
            <w:r w:rsidRPr="00A57EE2">
              <w:rPr>
                <w:b/>
                <w:bCs/>
              </w:rPr>
              <w:t>Vertical Scaling (Scaling Up)</w:t>
            </w:r>
          </w:p>
        </w:tc>
        <w:tc>
          <w:tcPr>
            <w:tcW w:w="0" w:type="auto"/>
            <w:vAlign w:val="center"/>
            <w:hideMark/>
          </w:tcPr>
          <w:p w14:paraId="28FB98AD" w14:textId="77777777" w:rsidR="00A57EE2" w:rsidRPr="00A57EE2" w:rsidRDefault="00A57EE2" w:rsidP="00A57EE2">
            <w:pPr>
              <w:rPr>
                <w:b/>
                <w:bCs/>
              </w:rPr>
            </w:pPr>
            <w:r w:rsidRPr="00A57EE2">
              <w:rPr>
                <w:b/>
                <w:bCs/>
              </w:rPr>
              <w:t>Horizontal Scaling (Scaling Out)</w:t>
            </w:r>
          </w:p>
        </w:tc>
      </w:tr>
      <w:tr w:rsidR="00A57EE2" w:rsidRPr="00A57EE2" w14:paraId="0115B6E5" w14:textId="77777777" w:rsidTr="00A5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BD0B" w14:textId="77777777" w:rsidR="00A57EE2" w:rsidRPr="00A57EE2" w:rsidRDefault="00A57EE2" w:rsidP="00A57EE2">
            <w:r w:rsidRPr="00A57EE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6315A8" w14:textId="77777777" w:rsidR="00A57EE2" w:rsidRPr="00A57EE2" w:rsidRDefault="00A57EE2" w:rsidP="00A57EE2">
            <w:r w:rsidRPr="00A57EE2">
              <w:t>Add more power (CPU, RAM, storage) to a single machine</w:t>
            </w:r>
          </w:p>
        </w:tc>
        <w:tc>
          <w:tcPr>
            <w:tcW w:w="0" w:type="auto"/>
            <w:vAlign w:val="center"/>
            <w:hideMark/>
          </w:tcPr>
          <w:p w14:paraId="51428C85" w14:textId="77777777" w:rsidR="00A57EE2" w:rsidRPr="00A57EE2" w:rsidRDefault="00A57EE2" w:rsidP="00A57EE2">
            <w:r w:rsidRPr="00A57EE2">
              <w:t>Add more machines to distribute the load</w:t>
            </w:r>
          </w:p>
        </w:tc>
      </w:tr>
      <w:tr w:rsidR="00A57EE2" w:rsidRPr="00A57EE2" w14:paraId="047178D8" w14:textId="77777777" w:rsidTr="00A5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0F56" w14:textId="77777777" w:rsidR="00A57EE2" w:rsidRPr="00A57EE2" w:rsidRDefault="00A57EE2" w:rsidP="00A57EE2">
            <w:r w:rsidRPr="00A57EE2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E572D2A" w14:textId="77777777" w:rsidR="00A57EE2" w:rsidRPr="00A57EE2" w:rsidRDefault="00A57EE2" w:rsidP="00A57EE2">
            <w:r w:rsidRPr="00A57EE2">
              <w:t>Costly hardware upgrades</w:t>
            </w:r>
          </w:p>
        </w:tc>
        <w:tc>
          <w:tcPr>
            <w:tcW w:w="0" w:type="auto"/>
            <w:vAlign w:val="center"/>
            <w:hideMark/>
          </w:tcPr>
          <w:p w14:paraId="116C57D0" w14:textId="77777777" w:rsidR="00A57EE2" w:rsidRPr="00A57EE2" w:rsidRDefault="00A57EE2" w:rsidP="00A57EE2">
            <w:r w:rsidRPr="00A57EE2">
              <w:t>Costs more for multiple servers and infrastructure</w:t>
            </w:r>
          </w:p>
        </w:tc>
      </w:tr>
      <w:tr w:rsidR="00A57EE2" w:rsidRPr="00A57EE2" w14:paraId="354580F5" w14:textId="77777777" w:rsidTr="00A5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A561" w14:textId="77777777" w:rsidR="00A57EE2" w:rsidRPr="00A57EE2" w:rsidRDefault="00A57EE2" w:rsidP="00A57EE2">
            <w:r w:rsidRPr="00A57EE2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5162279" w14:textId="77777777" w:rsidR="00A57EE2" w:rsidRPr="00A57EE2" w:rsidRDefault="00A57EE2" w:rsidP="00A57EE2">
            <w:r w:rsidRPr="00A57EE2">
              <w:t>Limited by the physical capacity of one machine</w:t>
            </w:r>
          </w:p>
        </w:tc>
        <w:tc>
          <w:tcPr>
            <w:tcW w:w="0" w:type="auto"/>
            <w:vAlign w:val="center"/>
            <w:hideMark/>
          </w:tcPr>
          <w:p w14:paraId="6D356A8C" w14:textId="77777777" w:rsidR="00A57EE2" w:rsidRPr="00A57EE2" w:rsidRDefault="00A57EE2" w:rsidP="00A57EE2">
            <w:r w:rsidRPr="00A57EE2">
              <w:t>Can scale infinitely by adding more machines</w:t>
            </w:r>
          </w:p>
        </w:tc>
      </w:tr>
      <w:tr w:rsidR="00A57EE2" w:rsidRPr="00A57EE2" w14:paraId="1958E83A" w14:textId="77777777" w:rsidTr="00A5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19D6" w14:textId="77777777" w:rsidR="00A57EE2" w:rsidRPr="00A57EE2" w:rsidRDefault="00A57EE2" w:rsidP="00A57EE2">
            <w:r w:rsidRPr="00A57EE2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BF8F09E" w14:textId="77777777" w:rsidR="00A57EE2" w:rsidRPr="00A57EE2" w:rsidRDefault="00A57EE2" w:rsidP="00A57EE2">
            <w:r w:rsidRPr="00A57EE2">
              <w:t>Simple: No changes to application architecture</w:t>
            </w:r>
          </w:p>
        </w:tc>
        <w:tc>
          <w:tcPr>
            <w:tcW w:w="0" w:type="auto"/>
            <w:vAlign w:val="center"/>
            <w:hideMark/>
          </w:tcPr>
          <w:p w14:paraId="1833E15A" w14:textId="77777777" w:rsidR="00A57EE2" w:rsidRPr="00A57EE2" w:rsidRDefault="00A57EE2" w:rsidP="00A57EE2">
            <w:r w:rsidRPr="00A57EE2">
              <w:t>Complex: Requires load balancing, distribution, etc.</w:t>
            </w:r>
          </w:p>
        </w:tc>
      </w:tr>
      <w:tr w:rsidR="00A57EE2" w:rsidRPr="00A57EE2" w14:paraId="3F633445" w14:textId="77777777" w:rsidTr="00A5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CB32" w14:textId="77777777" w:rsidR="00A57EE2" w:rsidRPr="00A57EE2" w:rsidRDefault="00A57EE2" w:rsidP="00A57EE2">
            <w:r w:rsidRPr="00A57EE2">
              <w:rPr>
                <w:b/>
                <w:bCs/>
              </w:rPr>
              <w:lastRenderedPageBreak/>
              <w:t>Downtime</w:t>
            </w:r>
          </w:p>
        </w:tc>
        <w:tc>
          <w:tcPr>
            <w:tcW w:w="0" w:type="auto"/>
            <w:vAlign w:val="center"/>
            <w:hideMark/>
          </w:tcPr>
          <w:p w14:paraId="456CF3A3" w14:textId="77777777" w:rsidR="00A57EE2" w:rsidRPr="00A57EE2" w:rsidRDefault="00A57EE2" w:rsidP="00A57EE2">
            <w:r w:rsidRPr="00A57EE2">
              <w:t>May require downtime for upgrades</w:t>
            </w:r>
          </w:p>
        </w:tc>
        <w:tc>
          <w:tcPr>
            <w:tcW w:w="0" w:type="auto"/>
            <w:vAlign w:val="center"/>
            <w:hideMark/>
          </w:tcPr>
          <w:p w14:paraId="7FCB9013" w14:textId="77777777" w:rsidR="00A57EE2" w:rsidRPr="00A57EE2" w:rsidRDefault="00A57EE2" w:rsidP="00A57EE2">
            <w:r w:rsidRPr="00A57EE2">
              <w:t>No downtime if properly managed</w:t>
            </w:r>
          </w:p>
        </w:tc>
      </w:tr>
      <w:tr w:rsidR="00A57EE2" w:rsidRPr="00A57EE2" w14:paraId="5A5014B8" w14:textId="77777777" w:rsidTr="00A5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0F36" w14:textId="77777777" w:rsidR="00A57EE2" w:rsidRPr="00A57EE2" w:rsidRDefault="00A57EE2" w:rsidP="00A57EE2">
            <w:r w:rsidRPr="00A57EE2">
              <w:rPr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312963C8" w14:textId="77777777" w:rsidR="00A57EE2" w:rsidRPr="00A57EE2" w:rsidRDefault="00A57EE2" w:rsidP="00A57EE2">
            <w:r w:rsidRPr="00A57EE2">
              <w:t>No fault tolerance: Single point of failure</w:t>
            </w:r>
          </w:p>
        </w:tc>
        <w:tc>
          <w:tcPr>
            <w:tcW w:w="0" w:type="auto"/>
            <w:vAlign w:val="center"/>
            <w:hideMark/>
          </w:tcPr>
          <w:p w14:paraId="1BE5CF58" w14:textId="77777777" w:rsidR="00A57EE2" w:rsidRPr="00A57EE2" w:rsidRDefault="00A57EE2" w:rsidP="00A57EE2">
            <w:r w:rsidRPr="00A57EE2">
              <w:t>High fault tolerance with multiple nodes</w:t>
            </w:r>
          </w:p>
        </w:tc>
      </w:tr>
      <w:tr w:rsidR="00A57EE2" w:rsidRPr="00A57EE2" w14:paraId="338B265B" w14:textId="77777777" w:rsidTr="00A5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C80F" w14:textId="77777777" w:rsidR="00A57EE2" w:rsidRPr="00A57EE2" w:rsidRDefault="00A57EE2" w:rsidP="00A57EE2">
            <w:r w:rsidRPr="00A57EE2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7002D2E5" w14:textId="77777777" w:rsidR="00A57EE2" w:rsidRPr="00A57EE2" w:rsidRDefault="00A57EE2" w:rsidP="00A57EE2">
            <w:r w:rsidRPr="00A57EE2">
              <w:t>Best for small-scale apps with limited traffic</w:t>
            </w:r>
          </w:p>
        </w:tc>
        <w:tc>
          <w:tcPr>
            <w:tcW w:w="0" w:type="auto"/>
            <w:vAlign w:val="center"/>
            <w:hideMark/>
          </w:tcPr>
          <w:p w14:paraId="3761872A" w14:textId="77777777" w:rsidR="00A57EE2" w:rsidRPr="00A57EE2" w:rsidRDefault="00A57EE2" w:rsidP="00A57EE2">
            <w:r w:rsidRPr="00A57EE2">
              <w:t>Ideal for large-scale, high-traffic apps</w:t>
            </w:r>
          </w:p>
        </w:tc>
      </w:tr>
    </w:tbl>
    <w:p w14:paraId="30FF072D" w14:textId="77777777" w:rsidR="00A57EE2" w:rsidRPr="00A57EE2" w:rsidRDefault="00A57EE2" w:rsidP="00A57EE2">
      <w:pPr>
        <w:rPr>
          <w:b/>
          <w:bCs/>
        </w:rPr>
      </w:pPr>
      <w:r w:rsidRPr="00A57EE2">
        <w:rPr>
          <w:b/>
          <w:bCs/>
        </w:rPr>
        <w:t>When to Use Vertical vs. Horizontal Scaling:</w:t>
      </w:r>
    </w:p>
    <w:p w14:paraId="42C31A32" w14:textId="77777777" w:rsidR="00A57EE2" w:rsidRPr="00A57EE2" w:rsidRDefault="00A57EE2" w:rsidP="00A57EE2">
      <w:pPr>
        <w:numPr>
          <w:ilvl w:val="0"/>
          <w:numId w:val="3"/>
        </w:numPr>
      </w:pPr>
      <w:r w:rsidRPr="00A57EE2">
        <w:rPr>
          <w:b/>
          <w:bCs/>
        </w:rPr>
        <w:t>Vertical Scaling</w:t>
      </w:r>
      <w:r w:rsidRPr="00A57EE2">
        <w:t xml:space="preserve"> is suitable when:</w:t>
      </w:r>
    </w:p>
    <w:p w14:paraId="51D0C9A1" w14:textId="77777777" w:rsidR="00A57EE2" w:rsidRPr="00A57EE2" w:rsidRDefault="00A57EE2" w:rsidP="00A57EE2">
      <w:pPr>
        <w:numPr>
          <w:ilvl w:val="1"/>
          <w:numId w:val="3"/>
        </w:numPr>
      </w:pPr>
      <w:r w:rsidRPr="00A57EE2">
        <w:t>The system is small or medium-sized.</w:t>
      </w:r>
    </w:p>
    <w:p w14:paraId="51D3FAAE" w14:textId="77777777" w:rsidR="00A57EE2" w:rsidRPr="00A57EE2" w:rsidRDefault="00A57EE2" w:rsidP="00A57EE2">
      <w:pPr>
        <w:numPr>
          <w:ilvl w:val="1"/>
          <w:numId w:val="3"/>
        </w:numPr>
      </w:pPr>
      <w:r w:rsidRPr="00A57EE2">
        <w:t>You need quick, simple upgrades.</w:t>
      </w:r>
    </w:p>
    <w:p w14:paraId="4C44D335" w14:textId="77777777" w:rsidR="00A57EE2" w:rsidRPr="00A57EE2" w:rsidRDefault="00A57EE2" w:rsidP="00A57EE2">
      <w:pPr>
        <w:numPr>
          <w:ilvl w:val="1"/>
          <w:numId w:val="3"/>
        </w:numPr>
      </w:pPr>
      <w:r w:rsidRPr="00A57EE2">
        <w:t>You don't expect very high traffic or growth.</w:t>
      </w:r>
    </w:p>
    <w:p w14:paraId="0767649C" w14:textId="77777777" w:rsidR="00A57EE2" w:rsidRPr="00A57EE2" w:rsidRDefault="00A57EE2" w:rsidP="00A57EE2">
      <w:pPr>
        <w:numPr>
          <w:ilvl w:val="0"/>
          <w:numId w:val="3"/>
        </w:numPr>
      </w:pPr>
      <w:r w:rsidRPr="00A57EE2">
        <w:rPr>
          <w:b/>
          <w:bCs/>
        </w:rPr>
        <w:t>Horizontal Scaling</w:t>
      </w:r>
      <w:r w:rsidRPr="00A57EE2">
        <w:t xml:space="preserve"> is suitable when:</w:t>
      </w:r>
    </w:p>
    <w:p w14:paraId="248B6BAC" w14:textId="77777777" w:rsidR="00A57EE2" w:rsidRPr="00A57EE2" w:rsidRDefault="00A57EE2" w:rsidP="00A57EE2">
      <w:pPr>
        <w:numPr>
          <w:ilvl w:val="1"/>
          <w:numId w:val="3"/>
        </w:numPr>
      </w:pPr>
      <w:r w:rsidRPr="00A57EE2">
        <w:t>You need to handle large-scale applications or unpredictable spikes in traffic.</w:t>
      </w:r>
    </w:p>
    <w:p w14:paraId="13AE6567" w14:textId="77777777" w:rsidR="00A57EE2" w:rsidRPr="00A57EE2" w:rsidRDefault="00A57EE2" w:rsidP="00A57EE2">
      <w:pPr>
        <w:numPr>
          <w:ilvl w:val="1"/>
          <w:numId w:val="3"/>
        </w:numPr>
      </w:pPr>
      <w:r w:rsidRPr="00A57EE2">
        <w:t>The system must be highly available and fault-tolerant.</w:t>
      </w:r>
    </w:p>
    <w:p w14:paraId="2474D193" w14:textId="77777777" w:rsidR="00A57EE2" w:rsidRPr="00A57EE2" w:rsidRDefault="00A57EE2" w:rsidP="00A57EE2">
      <w:pPr>
        <w:numPr>
          <w:ilvl w:val="1"/>
          <w:numId w:val="3"/>
        </w:numPr>
      </w:pPr>
      <w:r w:rsidRPr="00A57EE2">
        <w:t>You're working with distributed databases, microservices, or cloud-based systems.</w:t>
      </w:r>
    </w:p>
    <w:p w14:paraId="3098ADE0" w14:textId="77777777" w:rsidR="00A57EE2" w:rsidRPr="00A57EE2" w:rsidRDefault="00A57EE2" w:rsidP="00A57EE2">
      <w:r w:rsidRPr="00A57EE2">
        <w:pict w14:anchorId="49B14709">
          <v:rect id="_x0000_i1039" style="width:0;height:1.5pt" o:hralign="center" o:hrstd="t" o:hr="t" fillcolor="#a0a0a0" stroked="f"/>
        </w:pict>
      </w:r>
    </w:p>
    <w:p w14:paraId="6C532A10" w14:textId="77777777" w:rsidR="00A57EE2" w:rsidRPr="00A57EE2" w:rsidRDefault="00A57EE2" w:rsidP="00A57EE2">
      <w:pPr>
        <w:rPr>
          <w:b/>
          <w:bCs/>
        </w:rPr>
      </w:pPr>
      <w:r w:rsidRPr="00A57EE2">
        <w:rPr>
          <w:b/>
          <w:bCs/>
        </w:rPr>
        <w:t>Real-World Examples:</w:t>
      </w:r>
    </w:p>
    <w:p w14:paraId="4D8190C9" w14:textId="77777777" w:rsidR="00A57EE2" w:rsidRPr="00A57EE2" w:rsidRDefault="00A57EE2" w:rsidP="00A57EE2">
      <w:pPr>
        <w:numPr>
          <w:ilvl w:val="0"/>
          <w:numId w:val="4"/>
        </w:numPr>
      </w:pPr>
      <w:r w:rsidRPr="00A57EE2">
        <w:rPr>
          <w:b/>
          <w:bCs/>
        </w:rPr>
        <w:t>Vertical Scaling:</w:t>
      </w:r>
      <w:r w:rsidRPr="00A57EE2">
        <w:t xml:space="preserve"> Upgrading a single database server by adding more memory or CPU to handle larger datasets.</w:t>
      </w:r>
    </w:p>
    <w:p w14:paraId="7E9C5B4A" w14:textId="77777777" w:rsidR="00A57EE2" w:rsidRPr="00A57EE2" w:rsidRDefault="00A57EE2" w:rsidP="00A57EE2">
      <w:pPr>
        <w:numPr>
          <w:ilvl w:val="0"/>
          <w:numId w:val="4"/>
        </w:numPr>
      </w:pPr>
      <w:r w:rsidRPr="00A57EE2">
        <w:rPr>
          <w:b/>
          <w:bCs/>
        </w:rPr>
        <w:t>Horizontal Scaling:</w:t>
      </w:r>
      <w:r w:rsidRPr="00A57EE2">
        <w:t xml:space="preserve"> Adding more web servers behind a load balancer to handle increasing traffic for an e-commerce website.</w:t>
      </w:r>
    </w:p>
    <w:p w14:paraId="4F6711C7" w14:textId="77777777" w:rsidR="00A57EE2" w:rsidRPr="00A57EE2" w:rsidRDefault="00A57EE2" w:rsidP="00A57EE2">
      <w:r w:rsidRPr="00A57EE2">
        <w:t>Both scaling strategies have their place depending on the requirements of the system, the size of the user base, and expected future growth. For modern, cloud-based applications, horizontal scaling is often preferred due to its flexibility and fault tolerance.</w:t>
      </w:r>
    </w:p>
    <w:p w14:paraId="701EDB2D" w14:textId="77777777" w:rsidR="00916498" w:rsidRDefault="00916498"/>
    <w:sectPr w:rsidR="00916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73395"/>
    <w:multiLevelType w:val="multilevel"/>
    <w:tmpl w:val="5488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E776A"/>
    <w:multiLevelType w:val="multilevel"/>
    <w:tmpl w:val="F5C6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1648A"/>
    <w:multiLevelType w:val="multilevel"/>
    <w:tmpl w:val="7F66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A176E"/>
    <w:multiLevelType w:val="multilevel"/>
    <w:tmpl w:val="F50A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553125">
    <w:abstractNumId w:val="2"/>
  </w:num>
  <w:num w:numId="2" w16cid:durableId="1147094274">
    <w:abstractNumId w:val="1"/>
  </w:num>
  <w:num w:numId="3" w16cid:durableId="641616129">
    <w:abstractNumId w:val="0"/>
  </w:num>
  <w:num w:numId="4" w16cid:durableId="172047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16"/>
    <w:rsid w:val="00007C00"/>
    <w:rsid w:val="004330B8"/>
    <w:rsid w:val="00916498"/>
    <w:rsid w:val="00927A99"/>
    <w:rsid w:val="00A57EE2"/>
    <w:rsid w:val="00E6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30701"/>
  <w15:chartTrackingRefBased/>
  <w15:docId w15:val="{E4FCF20B-02DA-40CE-8577-2E2DB50E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6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2024-09-10T18:05:00Z</dcterms:created>
  <dcterms:modified xsi:type="dcterms:W3CDTF">2024-10-21T17:51:00Z</dcterms:modified>
</cp:coreProperties>
</file>