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DA98" w14:textId="77777777" w:rsidR="00B20839" w:rsidRPr="00B20839" w:rsidRDefault="00B20839" w:rsidP="00B20839">
      <w:pPr>
        <w:rPr>
          <w:b/>
          <w:bCs/>
        </w:rPr>
      </w:pPr>
      <w:r w:rsidRPr="00B20839">
        <w:rPr>
          <w:b/>
          <w:bCs/>
        </w:rPr>
        <w:t xml:space="preserve">1 </w:t>
      </w:r>
      <w:proofErr w:type="spellStart"/>
      <w:r w:rsidRPr="00B20839">
        <w:rPr>
          <w:b/>
          <w:bCs/>
        </w:rPr>
        <w:t>ReentrantLock</w:t>
      </w:r>
      <w:proofErr w:type="spellEnd"/>
      <w:r w:rsidRPr="00B20839">
        <w:rPr>
          <w:b/>
          <w:bCs/>
        </w:rPr>
        <w:t xml:space="preserve"> basics </w:t>
      </w:r>
    </w:p>
    <w:p w14:paraId="35A8E8F0" w14:textId="77777777" w:rsidR="00B20839" w:rsidRPr="00B20839" w:rsidRDefault="00B20839" w:rsidP="00B20839">
      <w:r w:rsidRPr="00B20839">
        <w:t xml:space="preserve">The </w:t>
      </w:r>
      <w:proofErr w:type="spellStart"/>
      <w:r w:rsidRPr="00B20839">
        <w:t>ReentrantLock</w:t>
      </w:r>
      <w:proofErr w:type="spellEnd"/>
      <w:r w:rsidRPr="00B20839">
        <w:t xml:space="preserve"> class is part of the </w:t>
      </w:r>
      <w:proofErr w:type="spellStart"/>
      <w:proofErr w:type="gramStart"/>
      <w:r w:rsidRPr="00B20839">
        <w:t>java.util</w:t>
      </w:r>
      <w:proofErr w:type="gramEnd"/>
      <w:r w:rsidRPr="00B20839">
        <w:t>.</w:t>
      </w:r>
      <w:proofErr w:type="gramStart"/>
      <w:r w:rsidRPr="00B20839">
        <w:t>concurrent.locks</w:t>
      </w:r>
      <w:proofErr w:type="spellEnd"/>
      <w:proofErr w:type="gramEnd"/>
      <w:r w:rsidRPr="00B20839">
        <w:t xml:space="preserve"> package. It implements the Lock interface, which defines the basic operations of a lock: lock, unlock, </w:t>
      </w:r>
      <w:proofErr w:type="spellStart"/>
      <w:r w:rsidRPr="00B20839">
        <w:t>tryLock</w:t>
      </w:r>
      <w:proofErr w:type="spellEnd"/>
      <w:r w:rsidRPr="00B20839">
        <w:t xml:space="preserve">, and </w:t>
      </w:r>
      <w:proofErr w:type="spellStart"/>
      <w:r w:rsidRPr="00B20839">
        <w:t>lockInterruptibly</w:t>
      </w:r>
      <w:proofErr w:type="spellEnd"/>
      <w:r w:rsidRPr="00B20839">
        <w:t xml:space="preserve">. A </w:t>
      </w:r>
      <w:proofErr w:type="spellStart"/>
      <w:r w:rsidRPr="00B20839">
        <w:t>ReentrantLock</w:t>
      </w:r>
      <w:proofErr w:type="spellEnd"/>
      <w:r w:rsidRPr="00B20839">
        <w:t xml:space="preserve"> object has two main characteristics: it is </w:t>
      </w:r>
      <w:proofErr w:type="spellStart"/>
      <w:r w:rsidRPr="00B20839">
        <w:t>reentrant</w:t>
      </w:r>
      <w:proofErr w:type="spellEnd"/>
      <w:r w:rsidRPr="00B20839">
        <w:t xml:space="preserve"> and it is fair. </w:t>
      </w:r>
      <w:proofErr w:type="spellStart"/>
      <w:r w:rsidRPr="00B20839">
        <w:t>Reentrant</w:t>
      </w:r>
      <w:proofErr w:type="spellEnd"/>
      <w:r w:rsidRPr="00B20839">
        <w:t xml:space="preserve"> means that a thread can acquire the same lock multiple times without blocking itself. Fair means that the </w:t>
      </w:r>
      <w:proofErr w:type="spellStart"/>
      <w:r w:rsidRPr="00B20839">
        <w:t>lock</w:t>
      </w:r>
      <w:proofErr w:type="spellEnd"/>
      <w:r w:rsidRPr="00B20839">
        <w:t xml:space="preserve"> grants access to the longest-waiting thread, rather than the one that arrives first. </w:t>
      </w:r>
    </w:p>
    <w:p w14:paraId="52B9D6C3" w14:textId="77777777" w:rsidR="00B20839" w:rsidRPr="00B20839" w:rsidRDefault="00B20839" w:rsidP="00B20839">
      <w:pPr>
        <w:rPr>
          <w:b/>
          <w:bCs/>
        </w:rPr>
      </w:pPr>
      <w:r w:rsidRPr="00B20839">
        <w:rPr>
          <w:b/>
          <w:bCs/>
        </w:rPr>
        <w:t xml:space="preserve">2 </w:t>
      </w:r>
      <w:proofErr w:type="spellStart"/>
      <w:r w:rsidRPr="00B20839">
        <w:rPr>
          <w:b/>
          <w:bCs/>
        </w:rPr>
        <w:t>ReentrantLock</w:t>
      </w:r>
      <w:proofErr w:type="spellEnd"/>
      <w:r w:rsidRPr="00B20839">
        <w:rPr>
          <w:b/>
          <w:bCs/>
        </w:rPr>
        <w:t xml:space="preserve"> vs synchronized </w:t>
      </w:r>
    </w:p>
    <w:p w14:paraId="3E70DE2B" w14:textId="77777777" w:rsidR="00B20839" w:rsidRDefault="00B20839" w:rsidP="00B20839">
      <w:r w:rsidRPr="00B20839">
        <w:t xml:space="preserve">The synchronized keyword is another way to achieve thread synchronization in Java, which can be applied to a method or a block of code and uses an implicit lock associated with the object or the class. Compared to the </w:t>
      </w:r>
      <w:proofErr w:type="spellStart"/>
      <w:r w:rsidRPr="00B20839">
        <w:t>ReentrantLock</w:t>
      </w:r>
      <w:proofErr w:type="spellEnd"/>
      <w:r w:rsidRPr="00B20839">
        <w:t xml:space="preserve">, the synchronized keyword is more restrictive since it automatically locks and unlocks at the beginning and end of the scope, while the </w:t>
      </w:r>
      <w:proofErr w:type="spellStart"/>
      <w:r w:rsidRPr="00B20839">
        <w:t>ReentrantLock</w:t>
      </w:r>
      <w:proofErr w:type="spellEnd"/>
      <w:r w:rsidRPr="00B20839">
        <w:t xml:space="preserve"> allows you to lock and unlock at any point in your code. Additionally, </w:t>
      </w:r>
      <w:r w:rsidRPr="00B20839">
        <w:rPr>
          <w:shd w:val="clear" w:color="auto" w:fill="FFC000" w:themeFill="accent4"/>
        </w:rPr>
        <w:t xml:space="preserve">the </w:t>
      </w:r>
      <w:proofErr w:type="spellStart"/>
      <w:r w:rsidRPr="00B20839">
        <w:rPr>
          <w:shd w:val="clear" w:color="auto" w:fill="FFC000" w:themeFill="accent4"/>
        </w:rPr>
        <w:t>ReentrantLock</w:t>
      </w:r>
      <w:proofErr w:type="spellEnd"/>
      <w:r w:rsidRPr="00B20839">
        <w:rPr>
          <w:shd w:val="clear" w:color="auto" w:fill="FFC000" w:themeFill="accent4"/>
        </w:rPr>
        <w:t xml:space="preserve"> provides more features such as interrupting a waiting thread, trying to acquire a lock for a specified time, and checking if the lock is held by the current thread or any thread.</w:t>
      </w:r>
      <w:r w:rsidRPr="00B20839">
        <w:t xml:space="preserve"> Furthermore, the </w:t>
      </w:r>
      <w:proofErr w:type="spellStart"/>
      <w:r w:rsidRPr="00B20839">
        <w:t>ReentrantLock</w:t>
      </w:r>
      <w:proofErr w:type="spellEnd"/>
      <w:r w:rsidRPr="00B20839">
        <w:t xml:space="preserve"> can be fair or unfair, whereas the synchronized keyword is always unfair. </w:t>
      </w:r>
    </w:p>
    <w:p w14:paraId="35A9066A" w14:textId="77777777" w:rsidR="00670950" w:rsidRPr="00670950" w:rsidRDefault="00670950" w:rsidP="00670950">
      <w:r w:rsidRPr="00670950">
        <w:pict w14:anchorId="52834312">
          <v:rect id="_x0000_i1067" style="width:0;height:1.5pt" o:hralign="center" o:hrstd="t" o:hr="t" fillcolor="#a0a0a0" stroked="f"/>
        </w:pict>
      </w:r>
    </w:p>
    <w:p w14:paraId="3067EC5F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🔑</w:t>
      </w:r>
      <w:r w:rsidRPr="00670950">
        <w:rPr>
          <w:b/>
          <w:bCs/>
        </w:rPr>
        <w:t xml:space="preserve"> Original Line:</w:t>
      </w:r>
    </w:p>
    <w:p w14:paraId="1DE3C684" w14:textId="77777777" w:rsidR="00670950" w:rsidRPr="00670950" w:rsidRDefault="00670950" w:rsidP="00670950">
      <w:r w:rsidRPr="00670950">
        <w:t>“</w:t>
      </w:r>
      <w:r w:rsidRPr="00670950">
        <w:rPr>
          <w:b/>
          <w:bCs/>
        </w:rPr>
        <w:t xml:space="preserve">The </w:t>
      </w:r>
      <w:proofErr w:type="spellStart"/>
      <w:r w:rsidRPr="00670950">
        <w:rPr>
          <w:b/>
          <w:bCs/>
        </w:rPr>
        <w:t>ReentrantLock</w:t>
      </w:r>
      <w:proofErr w:type="spellEnd"/>
      <w:r w:rsidRPr="00670950">
        <w:rPr>
          <w:b/>
          <w:bCs/>
        </w:rPr>
        <w:t xml:space="preserve"> provides more features such as interrupting a waiting thread, trying to acquire a lock for a specified time, and checking if the lock is held by the current thread or any thread.</w:t>
      </w:r>
      <w:r w:rsidRPr="00670950">
        <w:t>”</w:t>
      </w:r>
    </w:p>
    <w:p w14:paraId="46436CCD" w14:textId="77777777" w:rsidR="00670950" w:rsidRPr="00670950" w:rsidRDefault="00670950" w:rsidP="00670950">
      <w:r w:rsidRPr="00670950">
        <w:pict w14:anchorId="10B0F3A4">
          <v:rect id="_x0000_i1068" style="width:0;height:1.5pt" o:hralign="center" o:hrstd="t" o:hr="t" fillcolor="#a0a0a0" stroked="f"/>
        </w:pict>
      </w:r>
    </w:p>
    <w:p w14:paraId="23B1CCD1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💡</w:t>
      </w:r>
      <w:r w:rsidRPr="00670950">
        <w:rPr>
          <w:b/>
          <w:bCs/>
        </w:rPr>
        <w:t xml:space="preserve"> What is </w:t>
      </w:r>
      <w:proofErr w:type="spellStart"/>
      <w:r w:rsidRPr="00670950">
        <w:rPr>
          <w:b/>
          <w:bCs/>
        </w:rPr>
        <w:t>ReentrantLock</w:t>
      </w:r>
      <w:proofErr w:type="spellEnd"/>
      <w:r w:rsidRPr="00670950">
        <w:rPr>
          <w:b/>
          <w:bCs/>
        </w:rPr>
        <w:t>?</w:t>
      </w:r>
    </w:p>
    <w:p w14:paraId="770B2751" w14:textId="77777777" w:rsidR="00670950" w:rsidRPr="00670950" w:rsidRDefault="00670950" w:rsidP="00670950">
      <w:r w:rsidRPr="00670950">
        <w:t xml:space="preserve">It’s a </w:t>
      </w:r>
      <w:r w:rsidRPr="00670950">
        <w:rPr>
          <w:b/>
          <w:bCs/>
        </w:rPr>
        <w:t>Java class used for thread synchronization</w:t>
      </w:r>
      <w:r w:rsidRPr="00670950">
        <w:t>, just like synchronized.</w:t>
      </w:r>
      <w:r w:rsidRPr="00670950">
        <w:br/>
        <w:t xml:space="preserve">But it gives </w:t>
      </w:r>
      <w:r w:rsidRPr="00670950">
        <w:rPr>
          <w:b/>
          <w:bCs/>
        </w:rPr>
        <w:t>more control and flexibility</w:t>
      </w:r>
      <w:r w:rsidRPr="00670950">
        <w:t xml:space="preserve"> compared to synchronized.</w:t>
      </w:r>
    </w:p>
    <w:p w14:paraId="01F053E1" w14:textId="77777777" w:rsidR="00670950" w:rsidRPr="00670950" w:rsidRDefault="00670950" w:rsidP="00670950">
      <w:r w:rsidRPr="00670950">
        <w:pict w14:anchorId="6F7F95D8">
          <v:rect id="_x0000_i1069" style="width:0;height:1.5pt" o:hralign="center" o:hrstd="t" o:hr="t" fillcolor="#a0a0a0" stroked="f"/>
        </w:pict>
      </w:r>
    </w:p>
    <w:p w14:paraId="7BCE7F2E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🔍</w:t>
      </w:r>
      <w:r w:rsidRPr="00670950">
        <w:rPr>
          <w:b/>
          <w:bCs/>
        </w:rPr>
        <w:t xml:space="preserve"> Now Let’s Break the Line:</w:t>
      </w:r>
    </w:p>
    <w:p w14:paraId="3BF1FA81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✅</w:t>
      </w:r>
      <w:r w:rsidRPr="00670950">
        <w:rPr>
          <w:b/>
          <w:bCs/>
        </w:rPr>
        <w:t xml:space="preserve"> 1. Interrupting a waiting thread</w:t>
      </w:r>
    </w:p>
    <w:p w14:paraId="4D23FBE8" w14:textId="77777777" w:rsidR="00670950" w:rsidRPr="00670950" w:rsidRDefault="00670950" w:rsidP="00670950">
      <w:pPr>
        <w:numPr>
          <w:ilvl w:val="0"/>
          <w:numId w:val="1"/>
        </w:numPr>
      </w:pPr>
      <w:r w:rsidRPr="00670950">
        <w:t xml:space="preserve">When a thread is waiting to acquire a lock, </w:t>
      </w:r>
      <w:r w:rsidRPr="00670950">
        <w:rPr>
          <w:b/>
          <w:bCs/>
        </w:rPr>
        <w:t>you can interrupt it</w:t>
      </w:r>
      <w:r w:rsidRPr="00670950">
        <w:t xml:space="preserve"> and make it stop waiting.</w:t>
      </w:r>
    </w:p>
    <w:p w14:paraId="7883D356" w14:textId="77777777" w:rsidR="00670950" w:rsidRPr="00670950" w:rsidRDefault="00670950" w:rsidP="00670950">
      <w:pPr>
        <w:numPr>
          <w:ilvl w:val="0"/>
          <w:numId w:val="1"/>
        </w:numPr>
      </w:pPr>
      <w:r w:rsidRPr="00670950">
        <w:t xml:space="preserve">This is </w:t>
      </w:r>
      <w:r w:rsidRPr="00670950">
        <w:rPr>
          <w:b/>
          <w:bCs/>
        </w:rPr>
        <w:t>not possible</w:t>
      </w:r>
      <w:r w:rsidRPr="00670950">
        <w:t xml:space="preserve"> with the synchronized block.</w:t>
      </w:r>
    </w:p>
    <w:p w14:paraId="744F8532" w14:textId="77777777" w:rsidR="00670950" w:rsidRPr="00670950" w:rsidRDefault="00670950" w:rsidP="00670950">
      <w:r w:rsidRPr="00670950">
        <w:rPr>
          <w:b/>
          <w:bCs/>
        </w:rPr>
        <w:t>Example:</w:t>
      </w:r>
    </w:p>
    <w:p w14:paraId="29B5D237" w14:textId="77777777" w:rsidR="00670950" w:rsidRPr="00670950" w:rsidRDefault="00670950" w:rsidP="00670950">
      <w:pPr>
        <w:pStyle w:val="NoSpacing"/>
        <w:shd w:val="clear" w:color="auto" w:fill="000000" w:themeFill="text1"/>
      </w:pPr>
      <w:proofErr w:type="spellStart"/>
      <w:r w:rsidRPr="00670950">
        <w:t>ReentrantLock</w:t>
      </w:r>
      <w:proofErr w:type="spellEnd"/>
      <w:r w:rsidRPr="00670950">
        <w:t xml:space="preserve"> lock = new </w:t>
      </w:r>
      <w:proofErr w:type="spellStart"/>
      <w:proofErr w:type="gramStart"/>
      <w:r w:rsidRPr="00670950">
        <w:t>ReentrantLock</w:t>
      </w:r>
      <w:proofErr w:type="spellEnd"/>
      <w:r w:rsidRPr="00670950">
        <w:t>(</w:t>
      </w:r>
      <w:proofErr w:type="gramEnd"/>
      <w:r w:rsidRPr="00670950">
        <w:t>);</w:t>
      </w:r>
    </w:p>
    <w:p w14:paraId="3F4E55FB" w14:textId="77777777" w:rsidR="00670950" w:rsidRPr="00670950" w:rsidRDefault="00670950" w:rsidP="00670950">
      <w:pPr>
        <w:pStyle w:val="NoSpacing"/>
        <w:shd w:val="clear" w:color="auto" w:fill="000000" w:themeFill="text1"/>
      </w:pPr>
    </w:p>
    <w:p w14:paraId="3B455B65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Thread t1 = new </w:t>
      </w:r>
      <w:proofErr w:type="gramStart"/>
      <w:r w:rsidRPr="00670950">
        <w:t>Thread(</w:t>
      </w:r>
      <w:proofErr w:type="gramEnd"/>
      <w:r w:rsidRPr="00670950">
        <w:t>() -&gt; {</w:t>
      </w:r>
    </w:p>
    <w:p w14:paraId="6ED00A08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    try {</w:t>
      </w:r>
    </w:p>
    <w:p w14:paraId="3E1DB4AA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        </w:t>
      </w:r>
      <w:proofErr w:type="spellStart"/>
      <w:proofErr w:type="gramStart"/>
      <w:r w:rsidRPr="00670950">
        <w:t>lock.lockInterruptibly</w:t>
      </w:r>
      <w:proofErr w:type="spellEnd"/>
      <w:proofErr w:type="gramEnd"/>
      <w:r w:rsidRPr="00670950">
        <w:t>(</w:t>
      </w:r>
      <w:proofErr w:type="gramStart"/>
      <w:r w:rsidRPr="00670950">
        <w:t>);  /</w:t>
      </w:r>
      <w:proofErr w:type="gramEnd"/>
      <w:r w:rsidRPr="00670950">
        <w:t>/ This allows interruption</w:t>
      </w:r>
    </w:p>
    <w:p w14:paraId="14A8BCFF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        // Do work</w:t>
      </w:r>
    </w:p>
    <w:p w14:paraId="286730F2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    } catch (</w:t>
      </w:r>
      <w:proofErr w:type="spellStart"/>
      <w:r w:rsidRPr="00670950">
        <w:t>InterruptedException</w:t>
      </w:r>
      <w:proofErr w:type="spellEnd"/>
      <w:r w:rsidRPr="00670950">
        <w:t xml:space="preserve"> e) {</w:t>
      </w:r>
    </w:p>
    <w:p w14:paraId="19CD7122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        </w:t>
      </w:r>
      <w:proofErr w:type="spellStart"/>
      <w:r w:rsidRPr="00670950">
        <w:t>System.out.println</w:t>
      </w:r>
      <w:proofErr w:type="spellEnd"/>
      <w:r w:rsidRPr="00670950">
        <w:t>("Thread was interrupted while waiting");</w:t>
      </w:r>
    </w:p>
    <w:p w14:paraId="7979E82F" w14:textId="77777777" w:rsidR="00670950" w:rsidRPr="00670950" w:rsidRDefault="00670950" w:rsidP="00670950">
      <w:pPr>
        <w:pStyle w:val="NoSpacing"/>
        <w:shd w:val="clear" w:color="auto" w:fill="000000" w:themeFill="text1"/>
      </w:pPr>
      <w:r w:rsidRPr="00670950">
        <w:t xml:space="preserve">    }</w:t>
      </w:r>
    </w:p>
    <w:p w14:paraId="54CD542D" w14:textId="77777777" w:rsidR="00670950" w:rsidRPr="00670950" w:rsidRDefault="00670950" w:rsidP="00670950">
      <w:pPr>
        <w:shd w:val="clear" w:color="auto" w:fill="000000" w:themeFill="text1"/>
      </w:pPr>
      <w:r w:rsidRPr="00670950">
        <w:t>});</w:t>
      </w:r>
    </w:p>
    <w:p w14:paraId="64231AFC" w14:textId="77777777" w:rsidR="00670950" w:rsidRPr="00670950" w:rsidRDefault="00670950" w:rsidP="00670950">
      <w:r w:rsidRPr="00670950">
        <w:lastRenderedPageBreak/>
        <w:pict w14:anchorId="0CA47350">
          <v:rect id="_x0000_i1070" style="width:0;height:1.5pt" o:hralign="center" o:hrstd="t" o:hr="t" fillcolor="#a0a0a0" stroked="f"/>
        </w:pict>
      </w:r>
    </w:p>
    <w:p w14:paraId="31CF312E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✅</w:t>
      </w:r>
      <w:r w:rsidRPr="00670950">
        <w:rPr>
          <w:b/>
          <w:bCs/>
        </w:rPr>
        <w:t xml:space="preserve"> 2. Trying to acquire a lock for a specific time</w:t>
      </w:r>
    </w:p>
    <w:p w14:paraId="749E804F" w14:textId="77777777" w:rsidR="00670950" w:rsidRPr="00670950" w:rsidRDefault="00670950" w:rsidP="00670950">
      <w:pPr>
        <w:numPr>
          <w:ilvl w:val="0"/>
          <w:numId w:val="2"/>
        </w:numPr>
      </w:pPr>
      <w:r w:rsidRPr="00670950">
        <w:t>Instead of waiting forever, you can tell the thread:</w:t>
      </w:r>
      <w:r w:rsidRPr="00670950">
        <w:br/>
      </w:r>
      <w:r w:rsidRPr="00670950">
        <w:rPr>
          <w:b/>
          <w:bCs/>
        </w:rPr>
        <w:t>"Try to get the lock, but only wait for X seconds."</w:t>
      </w:r>
    </w:p>
    <w:p w14:paraId="7FAD454A" w14:textId="77777777" w:rsidR="00670950" w:rsidRPr="00670950" w:rsidRDefault="00670950" w:rsidP="00670950">
      <w:pPr>
        <w:numPr>
          <w:ilvl w:val="0"/>
          <w:numId w:val="2"/>
        </w:numPr>
      </w:pPr>
      <w:r w:rsidRPr="00670950">
        <w:t xml:space="preserve">After that, it will </w:t>
      </w:r>
      <w:r w:rsidRPr="00670950">
        <w:rPr>
          <w:b/>
          <w:bCs/>
        </w:rPr>
        <w:t>stop waiting</w:t>
      </w:r>
      <w:r w:rsidRPr="00670950">
        <w:t xml:space="preserve"> even if it didn't get the lock.</w:t>
      </w:r>
    </w:p>
    <w:p w14:paraId="35482BFB" w14:textId="77777777" w:rsidR="00670950" w:rsidRPr="00670950" w:rsidRDefault="00670950" w:rsidP="00670950">
      <w:r w:rsidRPr="00670950">
        <w:rPr>
          <w:b/>
          <w:bCs/>
        </w:rPr>
        <w:t>Example:</w:t>
      </w:r>
    </w:p>
    <w:p w14:paraId="2CCC1F04" w14:textId="77777777" w:rsidR="00670950" w:rsidRPr="00670950" w:rsidRDefault="00670950" w:rsidP="00670950">
      <w:pPr>
        <w:shd w:val="clear" w:color="auto" w:fill="000000" w:themeFill="text1"/>
      </w:pPr>
      <w:r w:rsidRPr="00670950">
        <w:t>if (</w:t>
      </w:r>
      <w:proofErr w:type="spellStart"/>
      <w:proofErr w:type="gramStart"/>
      <w:r w:rsidRPr="00670950">
        <w:t>lock.tryLock</w:t>
      </w:r>
      <w:proofErr w:type="spellEnd"/>
      <w:proofErr w:type="gramEnd"/>
      <w:r w:rsidRPr="00670950">
        <w:t xml:space="preserve">(2, </w:t>
      </w:r>
      <w:proofErr w:type="spellStart"/>
      <w:r w:rsidRPr="00670950">
        <w:t>TimeUnit.SECONDS</w:t>
      </w:r>
      <w:proofErr w:type="spellEnd"/>
      <w:r w:rsidRPr="00670950">
        <w:t>)) {</w:t>
      </w:r>
    </w:p>
    <w:p w14:paraId="2DCEA655" w14:textId="77777777" w:rsidR="00670950" w:rsidRPr="00670950" w:rsidRDefault="00670950" w:rsidP="00670950">
      <w:pPr>
        <w:shd w:val="clear" w:color="auto" w:fill="000000" w:themeFill="text1"/>
      </w:pPr>
      <w:r w:rsidRPr="00670950">
        <w:t xml:space="preserve">    // Got the lock</w:t>
      </w:r>
    </w:p>
    <w:p w14:paraId="6BCFE876" w14:textId="77777777" w:rsidR="00670950" w:rsidRPr="00670950" w:rsidRDefault="00670950" w:rsidP="00670950">
      <w:pPr>
        <w:shd w:val="clear" w:color="auto" w:fill="000000" w:themeFill="text1"/>
      </w:pPr>
      <w:r w:rsidRPr="00670950">
        <w:t>} else {</w:t>
      </w:r>
    </w:p>
    <w:p w14:paraId="2215F20D" w14:textId="77777777" w:rsidR="00670950" w:rsidRPr="00670950" w:rsidRDefault="00670950" w:rsidP="00670950">
      <w:pPr>
        <w:shd w:val="clear" w:color="auto" w:fill="000000" w:themeFill="text1"/>
      </w:pPr>
      <w:r w:rsidRPr="00670950">
        <w:t xml:space="preserve">    // Didn't get the lock in time</w:t>
      </w:r>
    </w:p>
    <w:p w14:paraId="3EF3A7E0" w14:textId="77777777" w:rsidR="00670950" w:rsidRPr="00670950" w:rsidRDefault="00670950" w:rsidP="00670950">
      <w:pPr>
        <w:shd w:val="clear" w:color="auto" w:fill="000000" w:themeFill="text1"/>
      </w:pPr>
      <w:r w:rsidRPr="00670950">
        <w:t>}</w:t>
      </w:r>
    </w:p>
    <w:p w14:paraId="247C1D56" w14:textId="77777777" w:rsidR="00670950" w:rsidRPr="00670950" w:rsidRDefault="00670950" w:rsidP="00670950">
      <w:r w:rsidRPr="00670950">
        <w:pict w14:anchorId="1BE870A6">
          <v:rect id="_x0000_i1071" style="width:0;height:1.5pt" o:hralign="center" o:hrstd="t" o:hr="t" fillcolor="#a0a0a0" stroked="f"/>
        </w:pict>
      </w:r>
    </w:p>
    <w:p w14:paraId="487E215E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✅</w:t>
      </w:r>
      <w:r w:rsidRPr="00670950">
        <w:rPr>
          <w:b/>
          <w:bCs/>
        </w:rPr>
        <w:t xml:space="preserve"> 3. Checking if the lock is held</w:t>
      </w:r>
    </w:p>
    <w:p w14:paraId="29D2E4AC" w14:textId="77777777" w:rsidR="00670950" w:rsidRPr="00670950" w:rsidRDefault="00670950" w:rsidP="00670950">
      <w:pPr>
        <w:numPr>
          <w:ilvl w:val="0"/>
          <w:numId w:val="3"/>
        </w:numPr>
      </w:pPr>
      <w:r w:rsidRPr="00670950">
        <w:t>You can check:</w:t>
      </w:r>
    </w:p>
    <w:p w14:paraId="1A9B65F1" w14:textId="77777777" w:rsidR="00670950" w:rsidRPr="00670950" w:rsidRDefault="00670950" w:rsidP="00670950">
      <w:pPr>
        <w:numPr>
          <w:ilvl w:val="1"/>
          <w:numId w:val="3"/>
        </w:numPr>
      </w:pPr>
      <w:proofErr w:type="spellStart"/>
      <w:proofErr w:type="gramStart"/>
      <w:r w:rsidRPr="00670950">
        <w:t>lock.isHeldByCurrentThread</w:t>
      </w:r>
      <w:proofErr w:type="spellEnd"/>
      <w:proofErr w:type="gramEnd"/>
      <w:r w:rsidRPr="00670950">
        <w:t xml:space="preserve">() → whether </w:t>
      </w:r>
      <w:r w:rsidRPr="00670950">
        <w:rPr>
          <w:b/>
          <w:bCs/>
        </w:rPr>
        <w:t>this thread</w:t>
      </w:r>
      <w:r w:rsidRPr="00670950">
        <w:t xml:space="preserve"> holds the lock</w:t>
      </w:r>
    </w:p>
    <w:p w14:paraId="56A27EA7" w14:textId="77777777" w:rsidR="00670950" w:rsidRPr="00670950" w:rsidRDefault="00670950" w:rsidP="00670950">
      <w:pPr>
        <w:numPr>
          <w:ilvl w:val="1"/>
          <w:numId w:val="3"/>
        </w:numPr>
      </w:pPr>
      <w:proofErr w:type="spellStart"/>
      <w:proofErr w:type="gramStart"/>
      <w:r w:rsidRPr="00670950">
        <w:t>lock.isLocked</w:t>
      </w:r>
      <w:proofErr w:type="spellEnd"/>
      <w:proofErr w:type="gramEnd"/>
      <w:r w:rsidRPr="00670950">
        <w:t xml:space="preserve">() → whether </w:t>
      </w:r>
      <w:r w:rsidRPr="00670950">
        <w:rPr>
          <w:b/>
          <w:bCs/>
        </w:rPr>
        <w:t>any thread</w:t>
      </w:r>
      <w:r w:rsidRPr="00670950">
        <w:t xml:space="preserve"> holds the lock</w:t>
      </w:r>
    </w:p>
    <w:p w14:paraId="32E1BE09" w14:textId="77777777" w:rsidR="00670950" w:rsidRPr="00670950" w:rsidRDefault="00670950" w:rsidP="00670950">
      <w:r w:rsidRPr="00670950">
        <w:rPr>
          <w:b/>
          <w:bCs/>
        </w:rPr>
        <w:t>Example:</w:t>
      </w:r>
    </w:p>
    <w:p w14:paraId="1944324B" w14:textId="77777777" w:rsidR="00670950" w:rsidRPr="00670950" w:rsidRDefault="00670950" w:rsidP="00670950">
      <w:pPr>
        <w:shd w:val="clear" w:color="auto" w:fill="000000" w:themeFill="text1"/>
      </w:pPr>
      <w:r w:rsidRPr="00670950">
        <w:t>if (</w:t>
      </w:r>
      <w:proofErr w:type="spellStart"/>
      <w:proofErr w:type="gramStart"/>
      <w:r w:rsidRPr="00670950">
        <w:t>lock.isHeldByCurrentThread</w:t>
      </w:r>
      <w:proofErr w:type="spellEnd"/>
      <w:proofErr w:type="gramEnd"/>
      <w:r w:rsidRPr="00670950">
        <w:t>()) {</w:t>
      </w:r>
    </w:p>
    <w:p w14:paraId="684A249C" w14:textId="77777777" w:rsidR="00670950" w:rsidRPr="00670950" w:rsidRDefault="00670950" w:rsidP="00670950">
      <w:pPr>
        <w:shd w:val="clear" w:color="auto" w:fill="000000" w:themeFill="text1"/>
      </w:pPr>
      <w:r w:rsidRPr="00670950">
        <w:t xml:space="preserve">    </w:t>
      </w:r>
      <w:proofErr w:type="spellStart"/>
      <w:r w:rsidRPr="00670950">
        <w:t>System.out.println</w:t>
      </w:r>
      <w:proofErr w:type="spellEnd"/>
      <w:r w:rsidRPr="00670950">
        <w:t>("I have the lock");</w:t>
      </w:r>
    </w:p>
    <w:p w14:paraId="7F6B6BCE" w14:textId="77777777" w:rsidR="00670950" w:rsidRPr="00670950" w:rsidRDefault="00670950" w:rsidP="00670950">
      <w:pPr>
        <w:shd w:val="clear" w:color="auto" w:fill="000000" w:themeFill="text1"/>
      </w:pPr>
      <w:r w:rsidRPr="00670950">
        <w:t>}</w:t>
      </w:r>
    </w:p>
    <w:p w14:paraId="5713B6B2" w14:textId="77777777" w:rsidR="00670950" w:rsidRPr="00670950" w:rsidRDefault="00670950" w:rsidP="00670950">
      <w:pPr>
        <w:shd w:val="clear" w:color="auto" w:fill="000000" w:themeFill="text1"/>
      </w:pPr>
      <w:r w:rsidRPr="00670950">
        <w:t>if (</w:t>
      </w:r>
      <w:proofErr w:type="spellStart"/>
      <w:proofErr w:type="gramStart"/>
      <w:r w:rsidRPr="00670950">
        <w:t>lock.isLocked</w:t>
      </w:r>
      <w:proofErr w:type="spellEnd"/>
      <w:proofErr w:type="gramEnd"/>
      <w:r w:rsidRPr="00670950">
        <w:t>()) {</w:t>
      </w:r>
    </w:p>
    <w:p w14:paraId="2A54A40E" w14:textId="77777777" w:rsidR="00670950" w:rsidRPr="00670950" w:rsidRDefault="00670950" w:rsidP="00670950">
      <w:pPr>
        <w:shd w:val="clear" w:color="auto" w:fill="000000" w:themeFill="text1"/>
      </w:pPr>
      <w:r w:rsidRPr="00670950">
        <w:t xml:space="preserve">    </w:t>
      </w:r>
      <w:proofErr w:type="spellStart"/>
      <w:r w:rsidRPr="00670950">
        <w:t>System.out.println</w:t>
      </w:r>
      <w:proofErr w:type="spellEnd"/>
      <w:r w:rsidRPr="00670950">
        <w:t>("Someone has the lock");</w:t>
      </w:r>
    </w:p>
    <w:p w14:paraId="0C267B51" w14:textId="77777777" w:rsidR="00670950" w:rsidRPr="00670950" w:rsidRDefault="00670950" w:rsidP="00670950">
      <w:pPr>
        <w:shd w:val="clear" w:color="auto" w:fill="000000" w:themeFill="text1"/>
      </w:pPr>
      <w:r w:rsidRPr="00670950">
        <w:t>}</w:t>
      </w:r>
    </w:p>
    <w:p w14:paraId="3B5577D1" w14:textId="77777777" w:rsidR="00670950" w:rsidRPr="00670950" w:rsidRDefault="00670950" w:rsidP="00670950">
      <w:r w:rsidRPr="00670950">
        <w:pict w14:anchorId="3F3646B4">
          <v:rect id="_x0000_i1072" style="width:0;height:1.5pt" o:hralign="center" o:hrstd="t" o:hr="t" fillcolor="#a0a0a0" stroked="f"/>
        </w:pict>
      </w:r>
    </w:p>
    <w:p w14:paraId="58E258E7" w14:textId="77777777" w:rsidR="00670950" w:rsidRPr="00670950" w:rsidRDefault="00670950" w:rsidP="00670950">
      <w:pPr>
        <w:rPr>
          <w:b/>
          <w:bCs/>
        </w:rPr>
      </w:pPr>
      <w:r w:rsidRPr="00670950">
        <w:rPr>
          <w:rFonts w:ascii="Segoe UI Emoji" w:hAnsi="Segoe UI Emoji" w:cs="Segoe UI Emoji"/>
          <w:b/>
          <w:bCs/>
        </w:rPr>
        <w:t>🔚</w:t>
      </w:r>
      <w:r w:rsidRPr="00670950">
        <w:rPr>
          <w:b/>
          <w:bCs/>
        </w:rPr>
        <w:t xml:space="preserve"> In Simple Words:</w:t>
      </w:r>
    </w:p>
    <w:p w14:paraId="7E7976CC" w14:textId="77777777" w:rsidR="00670950" w:rsidRPr="00670950" w:rsidRDefault="00670950" w:rsidP="00670950">
      <w:proofErr w:type="spellStart"/>
      <w:r w:rsidRPr="00670950">
        <w:t>ReentrantLock</w:t>
      </w:r>
      <w:proofErr w:type="spellEnd"/>
      <w:r w:rsidRPr="00670950">
        <w:t xml:space="preserve"> is like a smarter version of synchronized that lets you:</w:t>
      </w:r>
    </w:p>
    <w:p w14:paraId="14CF6AFF" w14:textId="77777777" w:rsidR="00670950" w:rsidRPr="00670950" w:rsidRDefault="00670950" w:rsidP="00670950">
      <w:pPr>
        <w:numPr>
          <w:ilvl w:val="0"/>
          <w:numId w:val="4"/>
        </w:numPr>
      </w:pPr>
      <w:r w:rsidRPr="00670950">
        <w:rPr>
          <w:rFonts w:ascii="Segoe UI Emoji" w:hAnsi="Segoe UI Emoji" w:cs="Segoe UI Emoji"/>
        </w:rPr>
        <w:t>💥</w:t>
      </w:r>
      <w:r w:rsidRPr="00670950">
        <w:t xml:space="preserve"> Cancel waiting if needed</w:t>
      </w:r>
    </w:p>
    <w:p w14:paraId="744867EA" w14:textId="77777777" w:rsidR="00670950" w:rsidRPr="00670950" w:rsidRDefault="00670950" w:rsidP="00670950">
      <w:pPr>
        <w:numPr>
          <w:ilvl w:val="0"/>
          <w:numId w:val="4"/>
        </w:numPr>
      </w:pPr>
      <w:r w:rsidRPr="00670950">
        <w:rPr>
          <w:rFonts w:ascii="Segoe UI Emoji" w:hAnsi="Segoe UI Emoji" w:cs="Segoe UI Emoji"/>
        </w:rPr>
        <w:t>⏰</w:t>
      </w:r>
      <w:r w:rsidRPr="00670950">
        <w:t xml:space="preserve"> Wait for limited time</w:t>
      </w:r>
    </w:p>
    <w:p w14:paraId="18C76D74" w14:textId="77777777" w:rsidR="00670950" w:rsidRPr="00670950" w:rsidRDefault="00670950" w:rsidP="00670950">
      <w:pPr>
        <w:numPr>
          <w:ilvl w:val="0"/>
          <w:numId w:val="4"/>
        </w:numPr>
      </w:pPr>
      <w:r w:rsidRPr="00670950">
        <w:rPr>
          <w:rFonts w:ascii="Segoe UI Emoji" w:hAnsi="Segoe UI Emoji" w:cs="Segoe UI Emoji"/>
        </w:rPr>
        <w:t>👁️</w:t>
      </w:r>
      <w:r w:rsidRPr="00670950">
        <w:t xml:space="preserve"> Check lock status anytime</w:t>
      </w:r>
    </w:p>
    <w:p w14:paraId="35BEAEEB" w14:textId="77777777" w:rsidR="00670950" w:rsidRPr="00670950" w:rsidRDefault="00670950" w:rsidP="00670950">
      <w:r w:rsidRPr="00670950">
        <w:pict w14:anchorId="20433C49">
          <v:rect id="_x0000_i1073" style="width:0;height:1.5pt" o:hralign="center" o:hrstd="t" o:hr="t" fillcolor="#a0a0a0" stroked="f"/>
        </w:pict>
      </w:r>
    </w:p>
    <w:p w14:paraId="6F49348D" w14:textId="77777777" w:rsidR="00670950" w:rsidRPr="00670950" w:rsidRDefault="00670950" w:rsidP="00670950">
      <w:r w:rsidRPr="00670950">
        <w:lastRenderedPageBreak/>
        <w:t xml:space="preserve">Let me know if you want a </w:t>
      </w:r>
      <w:r w:rsidRPr="00670950">
        <w:rPr>
          <w:b/>
          <w:bCs/>
        </w:rPr>
        <w:t>real-world example</w:t>
      </w:r>
      <w:r w:rsidRPr="00670950">
        <w:t xml:space="preserve"> using </w:t>
      </w:r>
      <w:proofErr w:type="spellStart"/>
      <w:r w:rsidRPr="00670950">
        <w:t>ReentrantLock</w:t>
      </w:r>
      <w:proofErr w:type="spellEnd"/>
      <w:r w:rsidRPr="00670950">
        <w:t xml:space="preserve"> in a mini project or multithreading question for interviews.</w:t>
      </w:r>
    </w:p>
    <w:p w14:paraId="3C2D9A3B" w14:textId="77777777" w:rsidR="00670950" w:rsidRPr="00B20839" w:rsidRDefault="00670950" w:rsidP="00B20839"/>
    <w:p w14:paraId="441C43E5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61F28"/>
    <w:multiLevelType w:val="multilevel"/>
    <w:tmpl w:val="08A2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05250"/>
    <w:multiLevelType w:val="multilevel"/>
    <w:tmpl w:val="2E4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B5881"/>
    <w:multiLevelType w:val="multilevel"/>
    <w:tmpl w:val="48C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B50D8"/>
    <w:multiLevelType w:val="multilevel"/>
    <w:tmpl w:val="810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945542">
    <w:abstractNumId w:val="3"/>
  </w:num>
  <w:num w:numId="2" w16cid:durableId="378749884">
    <w:abstractNumId w:val="0"/>
  </w:num>
  <w:num w:numId="3" w16cid:durableId="1534615637">
    <w:abstractNumId w:val="1"/>
  </w:num>
  <w:num w:numId="4" w16cid:durableId="104583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39"/>
    <w:rsid w:val="004330B8"/>
    <w:rsid w:val="00670950"/>
    <w:rsid w:val="00941DEC"/>
    <w:rsid w:val="00B20839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141A"/>
  <w15:chartTrackingRefBased/>
  <w15:docId w15:val="{C32A5605-D6B5-475C-AA1F-0991ECD5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3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70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2025-04-12T10:04:00Z</dcterms:created>
  <dcterms:modified xsi:type="dcterms:W3CDTF">2025-04-13T00:06:00Z</dcterms:modified>
</cp:coreProperties>
</file>