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Quiz: Hardware-Software Co-Design for LLM Quantization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CECS 528: Advanced Computer Architecture</w:t>
      </w:r>
    </w:p>
    <w:p>
      <w:pPr>
        <w:spacing w:after="25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Instructions: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Circle the correct answer. Each question is worth 2 points (Total: 10 points).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How much memory does LLaMA-70B require to load its weights?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 24 GB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 80 GB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 140 GB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 256 GB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What does quantization do in neural networks?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 Increases model accuracy by adding more parameters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 Reduces numerical precision of weights (e.g., FP32 to INT8/INT4)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 Splits the model across multiple GPUs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 Compresses training data to speed up learning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Why does software quantization (like bitsandbytes) sometimes run slower than unquantized inference?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 It uses more GPU memory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 Dequantization overhead on every operation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 It requires retraining the model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 INT8 operations are inherently slower than FP32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What is a key innovation of FlightLLM (FPGA) for improving inference efficiency?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 Using larger batch sizes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 Sparse DSP units that skip zero-value computations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 Running inference on CPU instead of GPU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 Increasing clock frequency to 5 GHz</w:t>
      </w:r>
    </w:p>
    <w:p>
      <w:pPr>
        <w:spacing w:before="20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FlightLLM achieves 6x energy efficiency over GPUs. Why is this important at datacenter scale?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 It makes the model more accurate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 It reduces power costs and cooling requirements</w:t>
      </w:r>
    </w:p>
    <w:p>
      <w:pPr>
        <w:spacing w:after="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 It allows faster training</w:t>
      </w:r>
    </w:p>
    <w:p>
      <w:pPr>
        <w:spacing w:after="20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 It increases the model size capacity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2025-12-06T19:58:07.147Z</dcterms:created>
  <dcterms:modified xsi:type="dcterms:W3CDTF">2025-12-06T19:58:07.148Z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