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810" w:rsidRDefault="00863810" w:rsidP="0000314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33333"/>
          <w:sz w:val="52"/>
          <w:szCs w:val="52"/>
          <w:lang w:eastAsia="cs-CZ"/>
        </w:rPr>
      </w:pPr>
    </w:p>
    <w:p w:rsidR="00863810" w:rsidRPr="00863810" w:rsidRDefault="0060548C" w:rsidP="00B031E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Helvetica" w:eastAsia="Times New Roman" w:hAnsi="Helvetica" w:cs="Helvetica"/>
          <w:color w:val="333333"/>
          <w:sz w:val="52"/>
          <w:szCs w:val="52"/>
          <w:lang w:eastAsia="cs-CZ"/>
        </w:rPr>
      </w:pPr>
      <w:r>
        <w:rPr>
          <w:rFonts w:ascii="Helvetica" w:eastAsia="Times New Roman" w:hAnsi="Helvetica" w:cs="Helvetica"/>
          <w:noProof/>
          <w:color w:val="333333"/>
          <w:sz w:val="52"/>
          <w:szCs w:val="52"/>
          <w:lang w:eastAsia="cs-CZ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1362123</wp:posOffset>
            </wp:positionH>
            <wp:positionV relativeFrom="paragraph">
              <wp:posOffset>496008</wp:posOffset>
            </wp:positionV>
            <wp:extent cx="3017448" cy="3079630"/>
            <wp:effectExtent l="19050" t="0" r="0" b="0"/>
            <wp:wrapNone/>
            <wp:docPr id="14" name="obrázek 7" descr="logogyar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gyara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48" cy="307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3810" w:rsidRPr="00863810">
        <w:rPr>
          <w:rFonts w:ascii="Helvetica" w:eastAsia="Times New Roman" w:hAnsi="Helvetica" w:cs="Helvetica"/>
          <w:color w:val="333333"/>
          <w:sz w:val="52"/>
          <w:szCs w:val="52"/>
          <w:lang w:eastAsia="cs-CZ"/>
        </w:rPr>
        <w:t>Gymnázium, Praha 6, Arabská 14</w:t>
      </w:r>
    </w:p>
    <w:p w:rsidR="00863810" w:rsidRDefault="00863810" w:rsidP="00003144">
      <w:pPr>
        <w:jc w:val="both"/>
      </w:pPr>
    </w:p>
    <w:p w:rsidR="00863810" w:rsidRDefault="00863810" w:rsidP="00003144">
      <w:pPr>
        <w:jc w:val="both"/>
      </w:pPr>
    </w:p>
    <w:p w:rsidR="00DB5B70" w:rsidRDefault="00DB5B70" w:rsidP="00003144">
      <w:pPr>
        <w:jc w:val="both"/>
      </w:pPr>
    </w:p>
    <w:p w:rsidR="00863810" w:rsidRDefault="00863810" w:rsidP="00003144">
      <w:pPr>
        <w:jc w:val="both"/>
      </w:pPr>
    </w:p>
    <w:p w:rsidR="00863810" w:rsidRDefault="00863810" w:rsidP="00003144">
      <w:pPr>
        <w:jc w:val="both"/>
      </w:pPr>
    </w:p>
    <w:p w:rsidR="00863810" w:rsidRDefault="00863810" w:rsidP="00003144">
      <w:pPr>
        <w:jc w:val="both"/>
      </w:pPr>
    </w:p>
    <w:p w:rsidR="00863810" w:rsidRDefault="00863810" w:rsidP="00003144">
      <w:pPr>
        <w:jc w:val="both"/>
      </w:pPr>
    </w:p>
    <w:p w:rsidR="00863810" w:rsidRDefault="00863810" w:rsidP="00003144">
      <w:pPr>
        <w:jc w:val="both"/>
      </w:pPr>
    </w:p>
    <w:p w:rsidR="00863810" w:rsidRDefault="00863810" w:rsidP="00003144">
      <w:pPr>
        <w:jc w:val="both"/>
      </w:pPr>
    </w:p>
    <w:p w:rsidR="00863810" w:rsidRPr="00863810" w:rsidRDefault="00863810" w:rsidP="00003144">
      <w:pPr>
        <w:jc w:val="both"/>
        <w:rPr>
          <w:b/>
        </w:rPr>
      </w:pPr>
    </w:p>
    <w:p w:rsidR="00863810" w:rsidRDefault="00863810" w:rsidP="00B031E9">
      <w:pPr>
        <w:jc w:val="center"/>
        <w:rPr>
          <w:b/>
          <w:sz w:val="44"/>
          <w:szCs w:val="44"/>
        </w:rPr>
      </w:pPr>
      <w:r w:rsidRPr="00863810">
        <w:rPr>
          <w:b/>
          <w:sz w:val="44"/>
          <w:szCs w:val="44"/>
        </w:rPr>
        <w:t>Ročníkový Projekt</w:t>
      </w:r>
    </w:p>
    <w:p w:rsidR="00863810" w:rsidRPr="00863810" w:rsidRDefault="00863810" w:rsidP="00B031E9">
      <w:pPr>
        <w:jc w:val="center"/>
        <w:rPr>
          <w:sz w:val="32"/>
          <w:szCs w:val="32"/>
        </w:rPr>
      </w:pPr>
      <w:r w:rsidRPr="00863810">
        <w:rPr>
          <w:sz w:val="32"/>
          <w:szCs w:val="32"/>
        </w:rPr>
        <w:t>Adam Rubeš</w:t>
      </w:r>
    </w:p>
    <w:p w:rsidR="00863810" w:rsidRDefault="00863810" w:rsidP="00003144">
      <w:pPr>
        <w:jc w:val="both"/>
        <w:rPr>
          <w:b/>
          <w:sz w:val="32"/>
          <w:szCs w:val="32"/>
        </w:rPr>
      </w:pPr>
    </w:p>
    <w:p w:rsidR="00863810" w:rsidRPr="00863810" w:rsidRDefault="00863810" w:rsidP="00B031E9">
      <w:pPr>
        <w:jc w:val="center"/>
        <w:rPr>
          <w:b/>
          <w:sz w:val="96"/>
          <w:szCs w:val="96"/>
        </w:rPr>
      </w:pPr>
      <w:r w:rsidRPr="00863810">
        <w:rPr>
          <w:b/>
          <w:sz w:val="96"/>
          <w:szCs w:val="96"/>
        </w:rPr>
        <w:t xml:space="preserve">Vědomostní </w:t>
      </w:r>
      <w:r w:rsidR="008E54FF">
        <w:rPr>
          <w:b/>
          <w:sz w:val="96"/>
          <w:szCs w:val="96"/>
        </w:rPr>
        <w:t>Kvíz</w:t>
      </w:r>
    </w:p>
    <w:p w:rsidR="00863810" w:rsidRDefault="00863810" w:rsidP="00003144">
      <w:pPr>
        <w:jc w:val="both"/>
        <w:rPr>
          <w:sz w:val="44"/>
          <w:szCs w:val="44"/>
        </w:rPr>
      </w:pPr>
    </w:p>
    <w:p w:rsidR="00863810" w:rsidRDefault="00863810" w:rsidP="00003144">
      <w:pPr>
        <w:jc w:val="both"/>
        <w:rPr>
          <w:sz w:val="44"/>
          <w:szCs w:val="44"/>
        </w:rPr>
      </w:pPr>
    </w:p>
    <w:p w:rsidR="00863810" w:rsidRDefault="00863810" w:rsidP="00003144">
      <w:pPr>
        <w:jc w:val="both"/>
        <w:rPr>
          <w:sz w:val="44"/>
          <w:szCs w:val="44"/>
        </w:rPr>
      </w:pPr>
    </w:p>
    <w:p w:rsidR="00863810" w:rsidRDefault="00863810" w:rsidP="00003144">
      <w:pPr>
        <w:jc w:val="both"/>
        <w:rPr>
          <w:sz w:val="44"/>
          <w:szCs w:val="44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  <w:t>V Praze dne ____________</w:t>
      </w:r>
      <w:r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  <w:tab/>
        <w:t>Adam Rubeš _____________</w:t>
      </w: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  <w:r w:rsidRPr="00863810">
        <w:rPr>
          <w:b/>
          <w:sz w:val="40"/>
          <w:szCs w:val="40"/>
          <w:u w:val="single"/>
          <w:shd w:val="clear" w:color="auto" w:fill="FFFFFF"/>
        </w:rPr>
        <w:lastRenderedPageBreak/>
        <w:t>Anotace</w:t>
      </w:r>
    </w:p>
    <w:p w:rsidR="00863810" w:rsidRPr="0052232C" w:rsidRDefault="0052232C" w:rsidP="00003144">
      <w:pPr>
        <w:jc w:val="both"/>
        <w:rPr>
          <w:shd w:val="clear" w:color="auto" w:fill="FFFFFF"/>
        </w:rPr>
      </w:pPr>
      <w:r w:rsidRPr="0052232C">
        <w:rPr>
          <w:shd w:val="clear" w:color="auto" w:fill="FFFFFF"/>
        </w:rPr>
        <w:t>Cílem</w:t>
      </w:r>
      <w:r>
        <w:rPr>
          <w:shd w:val="clear" w:color="auto" w:fill="FFFFFF"/>
        </w:rPr>
        <w:t xml:space="preserve"> tohoto ročníkového projektu bylo vytvoření vědomostního kvizu. Za použití kvízu si může hráč vyzkoušet své znalosti z několika tematických okruhů a snažit se kvíz vyplnit na co nejlepší score za co nejkratší čas. Čas a score si může porovnat s jiným spoluhráčem na stejném zařízení. </w:t>
      </w: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  <w:r>
        <w:rPr>
          <w:b/>
          <w:sz w:val="40"/>
          <w:szCs w:val="40"/>
          <w:u w:val="single"/>
          <w:shd w:val="clear" w:color="auto" w:fill="FFFFFF"/>
        </w:rPr>
        <w:lastRenderedPageBreak/>
        <w:t>Zadání</w:t>
      </w:r>
    </w:p>
    <w:p w:rsidR="0052232C" w:rsidRPr="0052232C" w:rsidRDefault="0052232C" w:rsidP="00003144">
      <w:pPr>
        <w:jc w:val="both"/>
        <w:rPr>
          <w:sz w:val="24"/>
          <w:szCs w:val="24"/>
          <w:shd w:val="clear" w:color="auto" w:fill="FFFFFF"/>
        </w:rPr>
      </w:pPr>
      <w:r w:rsidRPr="0052232C">
        <w:rPr>
          <w:sz w:val="24"/>
          <w:szCs w:val="24"/>
          <w:shd w:val="clear" w:color="auto" w:fill="FFFFFF"/>
        </w:rPr>
        <w:t>Hra kterou jsem si vybral je vědomostní Kviz.</w:t>
      </w:r>
    </w:p>
    <w:p w:rsidR="0052232C" w:rsidRPr="0052232C" w:rsidRDefault="0052232C" w:rsidP="00003144">
      <w:pPr>
        <w:jc w:val="both"/>
        <w:rPr>
          <w:sz w:val="24"/>
          <w:szCs w:val="24"/>
          <w:shd w:val="clear" w:color="auto" w:fill="FFFFFF"/>
        </w:rPr>
      </w:pPr>
      <w:r w:rsidRPr="0052232C">
        <w:rPr>
          <w:sz w:val="24"/>
          <w:szCs w:val="24"/>
          <w:shd w:val="clear" w:color="auto" w:fill="FFFFFF"/>
        </w:rPr>
        <w:t>Hráč bude mít na výběr ze 3 tematický oddělených kategorií otázek mezi kterými si bude moci vybrat z jakého tématu chce otázky dostávat.</w:t>
      </w:r>
    </w:p>
    <w:p w:rsidR="0052232C" w:rsidRPr="0052232C" w:rsidRDefault="0052232C" w:rsidP="00003144">
      <w:pPr>
        <w:jc w:val="both"/>
        <w:rPr>
          <w:sz w:val="24"/>
          <w:szCs w:val="24"/>
          <w:shd w:val="clear" w:color="auto" w:fill="FFFFFF"/>
        </w:rPr>
      </w:pPr>
      <w:r w:rsidRPr="0052232C">
        <w:rPr>
          <w:sz w:val="24"/>
          <w:szCs w:val="24"/>
          <w:shd w:val="clear" w:color="auto" w:fill="FFFFFF"/>
        </w:rPr>
        <w:t>Jedno kolo Kvizu sestává z 10 otázek které se náhodně vybírají. Poté co hráč zodpoví 10 otázek bude mu hrou vyměřena úspěšnost.</w:t>
      </w:r>
    </w:p>
    <w:p w:rsidR="00863810" w:rsidRPr="0052232C" w:rsidRDefault="0052232C" w:rsidP="00003144">
      <w:pPr>
        <w:jc w:val="both"/>
        <w:rPr>
          <w:sz w:val="24"/>
          <w:szCs w:val="24"/>
          <w:shd w:val="clear" w:color="auto" w:fill="FFFFFF"/>
        </w:rPr>
      </w:pPr>
      <w:r w:rsidRPr="0052232C">
        <w:rPr>
          <w:sz w:val="24"/>
          <w:szCs w:val="24"/>
          <w:shd w:val="clear" w:color="auto" w:fill="FFFFFF"/>
        </w:rPr>
        <w:t xml:space="preserve">Za správnou odpověď +1b za špatnou +0. Na konci </w:t>
      </w:r>
      <w:r w:rsidR="0060548C" w:rsidRPr="0052232C">
        <w:rPr>
          <w:sz w:val="24"/>
          <w:szCs w:val="24"/>
          <w:shd w:val="clear" w:color="auto" w:fill="FFFFFF"/>
        </w:rPr>
        <w:t>kola bude si hráč</w:t>
      </w:r>
      <w:r w:rsidRPr="0052232C">
        <w:rPr>
          <w:sz w:val="24"/>
          <w:szCs w:val="24"/>
          <w:shd w:val="clear" w:color="auto" w:fill="FFFFFF"/>
        </w:rPr>
        <w:t xml:space="preserve"> moct uložit svůj výsledek včetně času který potřeboval k jeho dosažení.</w:t>
      </w: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863810" w:rsidRDefault="00863810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52232C" w:rsidRDefault="0052232C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p w:rsidR="0052232C" w:rsidRDefault="0052232C" w:rsidP="00003144">
      <w:pPr>
        <w:jc w:val="both"/>
        <w:rPr>
          <w:b/>
          <w:sz w:val="40"/>
          <w:szCs w:val="40"/>
          <w:u w:val="single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537002"/>
        <w:docPartObj>
          <w:docPartGallery w:val="Table of Contents"/>
          <w:docPartUnique/>
        </w:docPartObj>
      </w:sdtPr>
      <w:sdtContent>
        <w:p w:rsidR="00CF2AB3" w:rsidRDefault="00CF2AB3" w:rsidP="00003144">
          <w:pPr>
            <w:pStyle w:val="Nadpisobsahu"/>
            <w:jc w:val="both"/>
          </w:pPr>
          <w:r>
            <w:t>Obsah</w:t>
          </w:r>
        </w:p>
        <w:p w:rsidR="00167137" w:rsidRDefault="00FB68E6">
          <w:pPr>
            <w:pStyle w:val="Obsah1"/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CF2AB3">
            <w:instrText xml:space="preserve"> TOC \o "1-3" \h \z \u </w:instrText>
          </w:r>
          <w:r>
            <w:fldChar w:fldCharType="separate"/>
          </w:r>
          <w:hyperlink w:anchor="_Toc70920762" w:history="1">
            <w:r w:rsidR="00167137" w:rsidRPr="00104DD6">
              <w:rPr>
                <w:rStyle w:val="Hypertextovodkaz"/>
                <w:noProof/>
              </w:rPr>
              <w:t>1.Úvod</w:t>
            </w:r>
            <w:r w:rsidR="00167137">
              <w:rPr>
                <w:noProof/>
                <w:webHidden/>
              </w:rPr>
              <w:tab/>
            </w:r>
            <w:r w:rsidR="00167137">
              <w:rPr>
                <w:noProof/>
                <w:webHidden/>
              </w:rPr>
              <w:fldChar w:fldCharType="begin"/>
            </w:r>
            <w:r w:rsidR="00167137">
              <w:rPr>
                <w:noProof/>
                <w:webHidden/>
              </w:rPr>
              <w:instrText xml:space="preserve"> PAGEREF _Toc70920762 \h </w:instrText>
            </w:r>
            <w:r w:rsidR="00167137">
              <w:rPr>
                <w:noProof/>
                <w:webHidden/>
              </w:rPr>
            </w:r>
            <w:r w:rsidR="00167137">
              <w:rPr>
                <w:noProof/>
                <w:webHidden/>
              </w:rPr>
              <w:fldChar w:fldCharType="separate"/>
            </w:r>
            <w:r w:rsidR="00167137">
              <w:rPr>
                <w:noProof/>
                <w:webHidden/>
              </w:rPr>
              <w:t>6</w:t>
            </w:r>
            <w:r w:rsidR="00167137"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63" w:history="1">
            <w:r w:rsidRPr="00104DD6">
              <w:rPr>
                <w:rStyle w:val="Hypertextovodkaz"/>
                <w:noProof/>
              </w:rPr>
              <w:t>2.Nástroje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64" w:history="1">
            <w:r w:rsidRPr="00104DD6">
              <w:rPr>
                <w:rStyle w:val="Hypertextovodkaz"/>
                <w:noProof/>
              </w:rPr>
              <w:t>3. Grafické a multimediální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65" w:history="1">
            <w:r w:rsidRPr="00104DD6">
              <w:rPr>
                <w:rStyle w:val="Hypertextovodkaz"/>
                <w:noProof/>
              </w:rPr>
              <w:t>4. Řetězce otázek a odpovědí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66" w:history="1">
            <w:r w:rsidRPr="00104DD6">
              <w:rPr>
                <w:rStyle w:val="Hypertextovodkaz"/>
                <w:noProof/>
              </w:rPr>
              <w:t>5. Aplikační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67" w:history="1">
            <w:r w:rsidRPr="00104DD6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Třída „VedomostniQuiz“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68" w:history="1">
            <w:r w:rsidRPr="00104DD6">
              <w:rPr>
                <w:rStyle w:val="Hypertextovodkaz"/>
                <w:noProof/>
              </w:rPr>
              <w:t>b.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Třída „FXMLDocumentControler“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69" w:history="1">
            <w:r w:rsidRPr="00104DD6">
              <w:rPr>
                <w:rStyle w:val="Hypertextovodkaz"/>
                <w:noProof/>
              </w:rPr>
              <w:t>I.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Metoda „zmacknutoStart“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0" w:history="1">
            <w:r w:rsidRPr="00104DD6">
              <w:rPr>
                <w:rStyle w:val="Hypertextovodkaz"/>
                <w:noProof/>
              </w:rPr>
              <w:t>I.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Metoda „novaOtazka“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1" w:history="1">
            <w:r w:rsidRPr="00104DD6">
              <w:rPr>
                <w:rStyle w:val="Hypertextovodkaz"/>
                <w:noProof/>
              </w:rPr>
              <w:t>II.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Metoda „posuvNaDalsiOtazku“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2" w:history="1">
            <w:r w:rsidRPr="00104DD6">
              <w:rPr>
                <w:rStyle w:val="Hypertextovodkaz"/>
                <w:noProof/>
              </w:rPr>
              <w:t>III.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Metoda „Tlačítka odpovědí“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3" w:history="1">
            <w:r w:rsidRPr="00104DD6">
              <w:rPr>
                <w:rStyle w:val="Hypertextovodkaz"/>
                <w:noProof/>
              </w:rPr>
              <w:t>IV.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Metoda „zmenaTematu“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4" w:history="1">
            <w:r w:rsidRPr="00104DD6">
              <w:rPr>
                <w:rStyle w:val="Hypertextovodkaz"/>
                <w:noProof/>
              </w:rPr>
              <w:t>V.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Metody „zmacknutoUlozit0…3“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5" w:history="1">
            <w:r w:rsidRPr="00104DD6">
              <w:rPr>
                <w:rStyle w:val="Hypertextovodkaz"/>
                <w:noProof/>
              </w:rPr>
              <w:t>VI.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nahodnaDalsiOtazka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6" w:history="1">
            <w:r w:rsidRPr="00104DD6">
              <w:rPr>
                <w:rStyle w:val="Hypertextovodkaz"/>
                <w:noProof/>
              </w:rPr>
              <w:t>VII.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Metoda „konecHry“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70920777" w:history="1">
            <w:r w:rsidRPr="00104DD6">
              <w:rPr>
                <w:rStyle w:val="Hypertextovodkaz"/>
                <w:noProof/>
              </w:rPr>
              <w:t>VIII.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104DD6">
              <w:rPr>
                <w:rStyle w:val="Hypertextovodkaz"/>
                <w:noProof/>
              </w:rPr>
              <w:t>Zvuk a Animace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78" w:history="1">
            <w:r w:rsidRPr="00104DD6">
              <w:rPr>
                <w:rStyle w:val="Hypertextovodkaz"/>
                <w:noProof/>
              </w:rPr>
              <w:t>6.Jak spustit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79" w:history="1">
            <w:r w:rsidRPr="00104DD6">
              <w:rPr>
                <w:rStyle w:val="Hypertextovodkaz"/>
                <w:noProof/>
              </w:rPr>
              <w:t>7.Závěr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80" w:history="1">
            <w:r w:rsidRPr="00104DD6">
              <w:rPr>
                <w:rStyle w:val="Hypertextovodkaz"/>
                <w:noProof/>
              </w:rPr>
              <w:t>7.Obrázky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137" w:rsidRDefault="00167137">
          <w:pPr>
            <w:pStyle w:val="Obsah1"/>
            <w:rPr>
              <w:rFonts w:eastAsiaTheme="minorEastAsia"/>
              <w:noProof/>
              <w:lang w:eastAsia="cs-CZ"/>
            </w:rPr>
          </w:pPr>
          <w:hyperlink w:anchor="_Toc70920781" w:history="1">
            <w:r w:rsidRPr="00104DD6">
              <w:rPr>
                <w:rStyle w:val="Hypertextovodkaz"/>
                <w:noProof/>
              </w:rPr>
              <w:t>8.Zdroje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_Toc70920781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5A8" w:rsidRPr="000A19E5" w:rsidRDefault="00FB68E6" w:rsidP="00003144">
          <w:pPr>
            <w:jc w:val="both"/>
          </w:pPr>
          <w:r>
            <w:fldChar w:fldCharType="end"/>
          </w:r>
        </w:p>
      </w:sdtContent>
    </w:sdt>
    <w:p w:rsidR="00CF2AB3" w:rsidRDefault="00CF2AB3" w:rsidP="00003144">
      <w:pPr>
        <w:jc w:val="both"/>
        <w:rPr>
          <w:sz w:val="24"/>
          <w:szCs w:val="24"/>
        </w:rPr>
      </w:pPr>
    </w:p>
    <w:p w:rsidR="00CF2AB3" w:rsidRDefault="00CF2AB3" w:rsidP="00003144">
      <w:pPr>
        <w:jc w:val="both"/>
        <w:rPr>
          <w:sz w:val="24"/>
          <w:szCs w:val="24"/>
        </w:rPr>
      </w:pPr>
    </w:p>
    <w:p w:rsidR="00CF2AB3" w:rsidRDefault="00CF2AB3" w:rsidP="00003144">
      <w:pPr>
        <w:jc w:val="both"/>
        <w:rPr>
          <w:sz w:val="24"/>
          <w:szCs w:val="24"/>
        </w:rPr>
      </w:pPr>
    </w:p>
    <w:p w:rsidR="000A19E5" w:rsidRDefault="000A19E5" w:rsidP="00003144">
      <w:pPr>
        <w:jc w:val="both"/>
        <w:rPr>
          <w:sz w:val="24"/>
          <w:szCs w:val="24"/>
        </w:rPr>
      </w:pPr>
    </w:p>
    <w:p w:rsidR="0052232C" w:rsidRDefault="0052232C" w:rsidP="00003144">
      <w:pPr>
        <w:jc w:val="both"/>
        <w:rPr>
          <w:sz w:val="24"/>
          <w:szCs w:val="24"/>
        </w:rPr>
      </w:pPr>
    </w:p>
    <w:p w:rsidR="0052232C" w:rsidRDefault="0052232C" w:rsidP="00003144">
      <w:pPr>
        <w:jc w:val="both"/>
        <w:rPr>
          <w:sz w:val="24"/>
          <w:szCs w:val="24"/>
        </w:rPr>
      </w:pPr>
    </w:p>
    <w:p w:rsidR="0052232C" w:rsidRDefault="0052232C" w:rsidP="00003144">
      <w:pPr>
        <w:jc w:val="both"/>
        <w:rPr>
          <w:sz w:val="24"/>
          <w:szCs w:val="24"/>
        </w:rPr>
      </w:pPr>
    </w:p>
    <w:p w:rsidR="0052232C" w:rsidRDefault="0052232C" w:rsidP="00003144">
      <w:pPr>
        <w:jc w:val="both"/>
        <w:rPr>
          <w:sz w:val="24"/>
          <w:szCs w:val="24"/>
        </w:rPr>
      </w:pPr>
    </w:p>
    <w:p w:rsidR="00CF2AB3" w:rsidRDefault="00CF2AB3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0" w:name="_Toc70920762"/>
      <w:r w:rsidRPr="00CF2AB3">
        <w:rPr>
          <w:color w:val="000000" w:themeColor="text1"/>
          <w:sz w:val="44"/>
          <w:szCs w:val="44"/>
          <w:u w:val="single"/>
        </w:rPr>
        <w:lastRenderedPageBreak/>
        <w:t>1.Úvod</w:t>
      </w:r>
      <w:bookmarkEnd w:id="0"/>
    </w:p>
    <w:p w:rsidR="0052232C" w:rsidRDefault="0052232C" w:rsidP="00003144">
      <w:pPr>
        <w:jc w:val="both"/>
      </w:pPr>
    </w:p>
    <w:p w:rsidR="00631CDE" w:rsidRPr="0052232C" w:rsidRDefault="00631CDE" w:rsidP="00003144">
      <w:pPr>
        <w:jc w:val="both"/>
      </w:pPr>
      <w:r w:rsidRPr="004A2791">
        <w:t>Vědomostní Kvíz</w:t>
      </w:r>
      <w:r>
        <w:t xml:space="preserve"> je program testující hráčovy znalosti a rychlost myšlení. Po spuštění hry stisknutím tlačítka start je hráči postupně ukázáno deset </w:t>
      </w:r>
      <w:r w:rsidR="00AF483F">
        <w:t>otázek</w:t>
      </w:r>
      <w:r>
        <w:t xml:space="preserve"> </w:t>
      </w:r>
      <w:r w:rsidR="00AF483F">
        <w:t>a u každé</w:t>
      </w:r>
      <w:r>
        <w:t xml:space="preserve"> musí vybrat jednu správnou </w:t>
      </w:r>
      <w:r w:rsidR="00AF483F">
        <w:t>odpověď</w:t>
      </w:r>
      <w:r>
        <w:t xml:space="preserve"> </w:t>
      </w:r>
      <w:r w:rsidR="0060548C">
        <w:t>ze čtyř</w:t>
      </w:r>
      <w:r>
        <w:t xml:space="preserve"> možných. Na konci hry program ukáže vyhod</w:t>
      </w:r>
      <w:r w:rsidR="00AF483F">
        <w:t>nocení a čas za jaký hráč stihl zodpovědět všechny otázky. Své výsledky je možné si uložit přímo ve hře a tak umožnit jejich vzájemné porovnání.</w:t>
      </w: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AF483F" w:rsidRDefault="00AF483F" w:rsidP="00003144">
      <w:pPr>
        <w:jc w:val="both"/>
      </w:pPr>
    </w:p>
    <w:p w:rsidR="0052232C" w:rsidRDefault="0052232C" w:rsidP="00003144">
      <w:pPr>
        <w:jc w:val="both"/>
      </w:pPr>
    </w:p>
    <w:p w:rsidR="0052232C" w:rsidRDefault="0052232C" w:rsidP="00003144">
      <w:pPr>
        <w:jc w:val="both"/>
      </w:pPr>
    </w:p>
    <w:p w:rsidR="0052232C" w:rsidRDefault="0052232C" w:rsidP="00003144">
      <w:pPr>
        <w:jc w:val="both"/>
      </w:pPr>
    </w:p>
    <w:p w:rsidR="00CF2AB3" w:rsidRDefault="00CF2AB3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1" w:name="_Toc70920763"/>
      <w:r w:rsidRPr="00CF2AB3">
        <w:rPr>
          <w:color w:val="000000" w:themeColor="text1"/>
          <w:sz w:val="44"/>
          <w:szCs w:val="44"/>
          <w:u w:val="single"/>
        </w:rPr>
        <w:lastRenderedPageBreak/>
        <w:t>2.Nástroje</w:t>
      </w:r>
      <w:bookmarkEnd w:id="1"/>
    </w:p>
    <w:p w:rsidR="00CF2AB3" w:rsidRDefault="00CF2AB3" w:rsidP="00003144">
      <w:pPr>
        <w:jc w:val="both"/>
      </w:pPr>
    </w:p>
    <w:p w:rsidR="00CF2AB3" w:rsidRDefault="00ED6B65" w:rsidP="00003144">
      <w:pPr>
        <w:jc w:val="both"/>
        <w:rPr>
          <w:rFonts w:ascii="Arial" w:hAnsi="Arial" w:cs="Arial"/>
          <w:bCs/>
          <w:color w:val="202124"/>
          <w:shd w:val="clear" w:color="auto" w:fill="FFFFFF"/>
        </w:rPr>
      </w:pPr>
      <w:r>
        <w:rPr>
          <w:rFonts w:ascii="Arial" w:hAnsi="Arial" w:cs="Arial"/>
          <w:bCs/>
          <w:color w:val="202124"/>
          <w:shd w:val="clear" w:color="auto" w:fill="FFFFFF"/>
        </w:rPr>
        <w:t>K tvorbě svého ročníkového projektu jsem využil:</w:t>
      </w:r>
    </w:p>
    <w:p w:rsidR="00ED6B65" w:rsidRDefault="00ED6B65" w:rsidP="00003144">
      <w:pPr>
        <w:pStyle w:val="Odstavecseseznamem"/>
        <w:numPr>
          <w:ilvl w:val="0"/>
          <w:numId w:val="13"/>
        </w:numPr>
        <w:jc w:val="both"/>
      </w:pPr>
      <w:r>
        <w:t>Programovací jazyk Java</w:t>
      </w:r>
    </w:p>
    <w:p w:rsidR="00ED6B65" w:rsidRDefault="00ED6B65" w:rsidP="00003144">
      <w:pPr>
        <w:pStyle w:val="Odstavecseseznamem"/>
        <w:numPr>
          <w:ilvl w:val="0"/>
          <w:numId w:val="13"/>
        </w:numPr>
        <w:jc w:val="both"/>
      </w:pPr>
      <w:r>
        <w:t>Vývojové prostředí NetbeansIDE</w:t>
      </w:r>
    </w:p>
    <w:p w:rsidR="00ED6B65" w:rsidRDefault="004142F0" w:rsidP="00003144">
      <w:pPr>
        <w:pStyle w:val="Odstavecseseznamem"/>
        <w:numPr>
          <w:ilvl w:val="0"/>
          <w:numId w:val="13"/>
        </w:numPr>
        <w:jc w:val="both"/>
      </w:pPr>
      <w:r>
        <w:t>GUI editor SceneBuilder</w:t>
      </w:r>
    </w:p>
    <w:p w:rsidR="004142F0" w:rsidRDefault="004142F0" w:rsidP="00003144">
      <w:pPr>
        <w:pStyle w:val="Odstavecseseznamem"/>
        <w:numPr>
          <w:ilvl w:val="0"/>
          <w:numId w:val="13"/>
        </w:numPr>
        <w:jc w:val="both"/>
      </w:pPr>
      <w:r>
        <w:t>Grafickou knihovnu JavaFX</w:t>
      </w:r>
    </w:p>
    <w:p w:rsidR="004142F0" w:rsidRPr="00ED6B65" w:rsidRDefault="004142F0" w:rsidP="00003144">
      <w:pPr>
        <w:pStyle w:val="Odstavecseseznamem"/>
        <w:jc w:val="both"/>
      </w:pPr>
    </w:p>
    <w:p w:rsidR="00CF2AB3" w:rsidRDefault="00CF2AB3" w:rsidP="00003144">
      <w:pPr>
        <w:jc w:val="both"/>
      </w:pPr>
    </w:p>
    <w:p w:rsidR="00CF2AB3" w:rsidRDefault="004142F0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-244475</wp:posOffset>
            </wp:positionH>
            <wp:positionV relativeFrom="paragraph">
              <wp:posOffset>170180</wp:posOffset>
            </wp:positionV>
            <wp:extent cx="939800" cy="1716405"/>
            <wp:effectExtent l="0" t="0" r="0" b="0"/>
            <wp:wrapNone/>
            <wp:docPr id="19" name="obrázek 19" descr="Java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ava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2AB3" w:rsidRDefault="004142F0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1353497</wp:posOffset>
            </wp:positionH>
            <wp:positionV relativeFrom="paragraph">
              <wp:posOffset>100558</wp:posOffset>
            </wp:positionV>
            <wp:extent cx="3521290" cy="1466490"/>
            <wp:effectExtent l="19050" t="0" r="2960" b="0"/>
            <wp:wrapNone/>
            <wp:docPr id="12" name="obrázek 28" descr="JavaFX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avaFX - Wikipedi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290" cy="14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4142F0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-561568</wp:posOffset>
            </wp:positionH>
            <wp:positionV relativeFrom="paragraph">
              <wp:posOffset>296665</wp:posOffset>
            </wp:positionV>
            <wp:extent cx="1676042" cy="1682151"/>
            <wp:effectExtent l="0" t="0" r="358" b="0"/>
            <wp:wrapNone/>
            <wp:docPr id="11" name="obrázek 25" descr="Scene Builder 16 release - Glu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ene Builder 16 release - Gluon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930" cy="168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2AB3" w:rsidRDefault="004142F0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1111957</wp:posOffset>
            </wp:positionH>
            <wp:positionV relativeFrom="paragraph">
              <wp:posOffset>85593</wp:posOffset>
            </wp:positionV>
            <wp:extent cx="4410886" cy="1414732"/>
            <wp:effectExtent l="19050" t="0" r="8714" b="0"/>
            <wp:wrapNone/>
            <wp:docPr id="9" name="obrázek 22" descr="Confluence Mobile - Apache Software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fluence Mobile - Apache Software Foundatio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886" cy="141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305EDE" w:rsidRDefault="00305EDE" w:rsidP="00003144">
      <w:pPr>
        <w:jc w:val="both"/>
      </w:pPr>
    </w:p>
    <w:p w:rsidR="00305EDE" w:rsidRDefault="00305EDE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2" w:name="_Toc70920764"/>
      <w:r w:rsidRPr="00305EDE">
        <w:rPr>
          <w:color w:val="000000" w:themeColor="text1"/>
          <w:sz w:val="44"/>
          <w:szCs w:val="44"/>
          <w:u w:val="single"/>
        </w:rPr>
        <w:lastRenderedPageBreak/>
        <w:t xml:space="preserve">3. </w:t>
      </w:r>
      <w:r w:rsidR="004A2791">
        <w:rPr>
          <w:color w:val="000000" w:themeColor="text1"/>
          <w:sz w:val="44"/>
          <w:szCs w:val="44"/>
          <w:u w:val="single"/>
        </w:rPr>
        <w:t>Grafické a multimediální rozhraní</w:t>
      </w:r>
      <w:bookmarkEnd w:id="2"/>
    </w:p>
    <w:p w:rsidR="00C170BE" w:rsidRPr="00C170BE" w:rsidRDefault="00C170BE" w:rsidP="00003144">
      <w:pPr>
        <w:jc w:val="both"/>
      </w:pPr>
      <w:r>
        <w:t>Pro tvorbu grafického a zvukového rozhraní jsem využil knihovny Javy JavuFX.</w:t>
      </w:r>
      <w:r w:rsidR="008E6ADC">
        <w:t xml:space="preserve"> Program si v souboru XML udržuje informace o tom jak má výsledná scéna vypadat. Soubor CSS nadále upravuje vzhled některých prvků scény. </w:t>
      </w:r>
      <w:r w:rsidR="000A19E5">
        <w:t>Soubor XML byl vytvořen za pomocí SceneBuilderu.</w:t>
      </w:r>
    </w:p>
    <w:p w:rsidR="00305EDE" w:rsidRDefault="00305EDE" w:rsidP="00003144">
      <w:pPr>
        <w:pStyle w:val="Odstavecseseznamem"/>
        <w:numPr>
          <w:ilvl w:val="0"/>
          <w:numId w:val="6"/>
        </w:numPr>
        <w:jc w:val="both"/>
      </w:pPr>
      <w:r>
        <w:t xml:space="preserve">Po spuštění hry se hráči zobrazí úvodní obrazovka </w:t>
      </w:r>
      <w:r w:rsidR="0077120B">
        <w:t>s několika interaktivními prvky:</w:t>
      </w:r>
    </w:p>
    <w:p w:rsidR="0077120B" w:rsidRDefault="0077120B" w:rsidP="00003144">
      <w:pPr>
        <w:pStyle w:val="Odstavecseseznamem"/>
        <w:numPr>
          <w:ilvl w:val="0"/>
          <w:numId w:val="5"/>
        </w:numPr>
        <w:jc w:val="both"/>
      </w:pPr>
      <w:r>
        <w:t>Tlačítko „Start“ spustí jedno kolo herního kvízu</w:t>
      </w:r>
    </w:p>
    <w:p w:rsidR="0077120B" w:rsidRDefault="0077120B" w:rsidP="00003144">
      <w:pPr>
        <w:pStyle w:val="Odstavecseseznamem"/>
        <w:numPr>
          <w:ilvl w:val="0"/>
          <w:numId w:val="5"/>
        </w:numPr>
        <w:jc w:val="both"/>
      </w:pPr>
      <w:r>
        <w:t>Výběr tematického okruhu otázek</w:t>
      </w:r>
    </w:p>
    <w:p w:rsidR="0077120B" w:rsidRDefault="0077120B" w:rsidP="00003144">
      <w:pPr>
        <w:pStyle w:val="Odstavecseseznamem"/>
        <w:numPr>
          <w:ilvl w:val="0"/>
          <w:numId w:val="5"/>
        </w:numPr>
        <w:jc w:val="both"/>
      </w:pPr>
      <w:r>
        <w:t>Textové pole ve kterém se zobrazují základní instrukce a po spuštění kvízu otázky.</w:t>
      </w:r>
    </w:p>
    <w:p w:rsidR="000A19E5" w:rsidRDefault="000A19E5" w:rsidP="00003144">
      <w:pPr>
        <w:pStyle w:val="Odstavecseseznamem"/>
        <w:numPr>
          <w:ilvl w:val="0"/>
          <w:numId w:val="5"/>
        </w:num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730597</wp:posOffset>
            </wp:positionH>
            <wp:positionV relativeFrom="paragraph">
              <wp:posOffset>261284</wp:posOffset>
            </wp:positionV>
            <wp:extent cx="3850293" cy="2962261"/>
            <wp:effectExtent l="19050" t="0" r="0" b="0"/>
            <wp:wrapNone/>
            <wp:docPr id="18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93" cy="296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120B">
        <w:t>Ovladač hlasitosti zvuků které program vydává</w:t>
      </w:r>
    </w:p>
    <w:p w:rsidR="000A19E5" w:rsidRDefault="000A19E5" w:rsidP="00003144">
      <w:pPr>
        <w:jc w:val="both"/>
      </w:pPr>
    </w:p>
    <w:p w:rsidR="000A19E5" w:rsidRDefault="000A19E5" w:rsidP="00003144">
      <w:pPr>
        <w:jc w:val="both"/>
      </w:pPr>
    </w:p>
    <w:p w:rsidR="000A19E5" w:rsidRDefault="000A19E5" w:rsidP="00003144">
      <w:pPr>
        <w:jc w:val="both"/>
      </w:pPr>
    </w:p>
    <w:p w:rsidR="000A19E5" w:rsidRDefault="000A19E5" w:rsidP="00003144">
      <w:pPr>
        <w:jc w:val="both"/>
      </w:pPr>
    </w:p>
    <w:p w:rsidR="000A19E5" w:rsidRDefault="000A19E5" w:rsidP="00003144">
      <w:pPr>
        <w:jc w:val="both"/>
      </w:pPr>
    </w:p>
    <w:p w:rsidR="000A19E5" w:rsidRDefault="000A19E5" w:rsidP="00003144">
      <w:pPr>
        <w:jc w:val="both"/>
      </w:pPr>
    </w:p>
    <w:p w:rsidR="000A19E5" w:rsidRDefault="000A19E5" w:rsidP="00003144">
      <w:pPr>
        <w:jc w:val="both"/>
      </w:pPr>
    </w:p>
    <w:p w:rsidR="00305EDE" w:rsidRDefault="00305EDE" w:rsidP="00003144">
      <w:pPr>
        <w:jc w:val="both"/>
      </w:pPr>
    </w:p>
    <w:p w:rsidR="00291303" w:rsidRDefault="00291303" w:rsidP="00003144">
      <w:pPr>
        <w:pStyle w:val="Odstavecseseznamem"/>
        <w:jc w:val="both"/>
      </w:pPr>
    </w:p>
    <w:p w:rsidR="008E54FF" w:rsidRDefault="008E54FF" w:rsidP="00003144">
      <w:pPr>
        <w:pStyle w:val="Odstavecseseznamem"/>
        <w:jc w:val="both"/>
      </w:pPr>
    </w:p>
    <w:p w:rsidR="00305EDE" w:rsidRDefault="0077120B" w:rsidP="00003144">
      <w:pPr>
        <w:pStyle w:val="Odstavecseseznamem"/>
        <w:numPr>
          <w:ilvl w:val="0"/>
          <w:numId w:val="6"/>
        </w:numPr>
        <w:jc w:val="both"/>
      </w:pPr>
      <w:r>
        <w:t>Po stisknutí tlačítka start se zobrazí GUI kvízu samotného:</w:t>
      </w:r>
    </w:p>
    <w:p w:rsidR="0077120B" w:rsidRDefault="0077120B" w:rsidP="00003144">
      <w:pPr>
        <w:pStyle w:val="Odstavecseseznamem"/>
        <w:numPr>
          <w:ilvl w:val="1"/>
          <w:numId w:val="6"/>
        </w:numPr>
        <w:jc w:val="both"/>
      </w:pPr>
      <w:r>
        <w:t>Tlačítko „Start“ se změní ta tlačítko Restart</w:t>
      </w:r>
    </w:p>
    <w:p w:rsidR="0077120B" w:rsidRDefault="0077120B" w:rsidP="00003144">
      <w:pPr>
        <w:pStyle w:val="Odstavecseseznamem"/>
        <w:numPr>
          <w:ilvl w:val="1"/>
          <w:numId w:val="6"/>
        </w:numPr>
        <w:jc w:val="both"/>
      </w:pPr>
      <w:r>
        <w:t>Zobrazí se čtyři tlačítka nesoucí v sobě potencionální odpovědi na otázky</w:t>
      </w:r>
    </w:p>
    <w:p w:rsidR="0077120B" w:rsidRDefault="0077120B" w:rsidP="00003144">
      <w:pPr>
        <w:pStyle w:val="Odstavecseseznamem"/>
        <w:numPr>
          <w:ilvl w:val="1"/>
          <w:numId w:val="6"/>
        </w:numPr>
        <w:jc w:val="both"/>
      </w:pPr>
      <w:r>
        <w:t xml:space="preserve">Zobrazí se </w:t>
      </w:r>
      <w:r w:rsidR="00291303">
        <w:t>postupová lišta ukazující postup ke konci hry</w:t>
      </w:r>
    </w:p>
    <w:p w:rsidR="00305EDE" w:rsidRDefault="00291303" w:rsidP="00003144">
      <w:pPr>
        <w:pStyle w:val="Odstavecseseznamem"/>
        <w:numPr>
          <w:ilvl w:val="1"/>
          <w:numId w:val="6"/>
        </w:numPr>
        <w:jc w:val="both"/>
      </w:pPr>
      <w:r>
        <w:t>Zobrazí se label s průběžným ukazatelem score</w:t>
      </w:r>
    </w:p>
    <w:p w:rsidR="00305EDE" w:rsidRDefault="008E54FF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525145</wp:posOffset>
            </wp:positionH>
            <wp:positionV relativeFrom="paragraph">
              <wp:posOffset>57785</wp:posOffset>
            </wp:positionV>
            <wp:extent cx="4205605" cy="3208655"/>
            <wp:effectExtent l="19050" t="0" r="4445" b="0"/>
            <wp:wrapNone/>
            <wp:docPr id="2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5EDE" w:rsidRDefault="00305EDE" w:rsidP="00003144">
      <w:pPr>
        <w:jc w:val="both"/>
      </w:pPr>
    </w:p>
    <w:p w:rsidR="00305EDE" w:rsidRDefault="00305EDE" w:rsidP="00003144">
      <w:pPr>
        <w:jc w:val="both"/>
      </w:pPr>
    </w:p>
    <w:p w:rsidR="00305EDE" w:rsidRDefault="00305EDE" w:rsidP="00003144">
      <w:pPr>
        <w:jc w:val="both"/>
      </w:pPr>
    </w:p>
    <w:p w:rsidR="00305EDE" w:rsidRDefault="00305EDE" w:rsidP="00003144">
      <w:pPr>
        <w:jc w:val="both"/>
      </w:pPr>
    </w:p>
    <w:p w:rsidR="00305EDE" w:rsidRDefault="00305EDE" w:rsidP="00003144">
      <w:pPr>
        <w:jc w:val="both"/>
      </w:pPr>
    </w:p>
    <w:p w:rsidR="00305EDE" w:rsidRDefault="00305EDE" w:rsidP="00003144">
      <w:pPr>
        <w:jc w:val="both"/>
      </w:pPr>
    </w:p>
    <w:p w:rsidR="00305EDE" w:rsidRDefault="00305EDE" w:rsidP="00003144">
      <w:pPr>
        <w:jc w:val="both"/>
      </w:pPr>
    </w:p>
    <w:p w:rsidR="00291303" w:rsidRDefault="009C0418" w:rsidP="00003144">
      <w:pPr>
        <w:pStyle w:val="Odstavecseseznamem"/>
        <w:numPr>
          <w:ilvl w:val="0"/>
          <w:numId w:val="6"/>
        </w:numPr>
        <w:jc w:val="both"/>
      </w:pPr>
      <w:r>
        <w:lastRenderedPageBreak/>
        <w:t xml:space="preserve">Po zodpovězení </w:t>
      </w:r>
      <w:r w:rsidR="0060548C">
        <w:t>desíti</w:t>
      </w:r>
      <w:r>
        <w:t xml:space="preserve"> otázek se zobrazí GUI s</w:t>
      </w:r>
      <w:r w:rsidR="007D6910">
        <w:t> </w:t>
      </w:r>
      <w:r>
        <w:t>vyhodnocením</w:t>
      </w:r>
    </w:p>
    <w:p w:rsidR="007D6910" w:rsidRDefault="007D6910" w:rsidP="00003144">
      <w:pPr>
        <w:pStyle w:val="Odstavecseseznamem"/>
        <w:jc w:val="both"/>
      </w:pPr>
      <w:r>
        <w:t>Zobrazí se GUI konce hry.</w:t>
      </w:r>
    </w:p>
    <w:p w:rsidR="00291303" w:rsidRDefault="00DE34CC" w:rsidP="00003144">
      <w:pPr>
        <w:pStyle w:val="Odstavecseseznamem"/>
        <w:numPr>
          <w:ilvl w:val="1"/>
          <w:numId w:val="6"/>
        </w:numPr>
        <w:jc w:val="both"/>
      </w:pPr>
      <w:r>
        <w:t>Ve středu scény se zobrazí rotující obrázek podle výsledků kvízu.</w:t>
      </w:r>
    </w:p>
    <w:p w:rsidR="009C0418" w:rsidRDefault="009C0418" w:rsidP="00003144">
      <w:pPr>
        <w:pStyle w:val="Odstavecseseznamem"/>
        <w:numPr>
          <w:ilvl w:val="1"/>
          <w:numId w:val="6"/>
        </w:numPr>
        <w:jc w:val="both"/>
      </w:pPr>
      <w:r>
        <w:t>Zobrazí se graf úspěšnosti</w:t>
      </w:r>
    </w:p>
    <w:p w:rsidR="009C0418" w:rsidRDefault="009C0418" w:rsidP="00003144">
      <w:pPr>
        <w:pStyle w:val="Odstavecseseznamem"/>
        <w:numPr>
          <w:ilvl w:val="1"/>
          <w:numId w:val="6"/>
        </w:numPr>
        <w:jc w:val="both"/>
      </w:pPr>
      <w:r>
        <w:t>Zobrazí se políčka pro uložení výsledku</w:t>
      </w:r>
    </w:p>
    <w:p w:rsidR="00305EDE" w:rsidRDefault="009C0418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624433</wp:posOffset>
            </wp:positionH>
            <wp:positionV relativeFrom="paragraph">
              <wp:posOffset>193507</wp:posOffset>
            </wp:positionV>
            <wp:extent cx="4104376" cy="3148642"/>
            <wp:effectExtent l="19050" t="0" r="0" b="0"/>
            <wp:wrapNone/>
            <wp:docPr id="22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76" cy="314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Default="009C0418" w:rsidP="00003144">
      <w:pPr>
        <w:jc w:val="both"/>
      </w:pPr>
    </w:p>
    <w:p w:rsidR="009C0418" w:rsidRPr="009C0418" w:rsidRDefault="009C0418" w:rsidP="00003144">
      <w:pPr>
        <w:jc w:val="both"/>
      </w:pPr>
    </w:p>
    <w:p w:rsidR="00C15841" w:rsidRDefault="00C15841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3" w:name="_Toc70920765"/>
      <w:r>
        <w:rPr>
          <w:color w:val="000000" w:themeColor="text1"/>
          <w:sz w:val="44"/>
          <w:szCs w:val="44"/>
          <w:u w:val="single"/>
        </w:rPr>
        <w:lastRenderedPageBreak/>
        <w:t>4. Řetězce otázek a odpovědí</w:t>
      </w:r>
      <w:bookmarkEnd w:id="3"/>
    </w:p>
    <w:p w:rsidR="00C15841" w:rsidRDefault="00C15841" w:rsidP="00003144">
      <w:pPr>
        <w:jc w:val="both"/>
      </w:pPr>
      <w:r>
        <w:t>Otázky a odpovědi jsou v programu uloženy prostřednictvím pole řetězců. V případě otázek se jedná o jednoduchý jednorozměrné pole</w:t>
      </w:r>
      <w:r w:rsidR="0060548C">
        <w:t xml:space="preserve"> řetězců s indexem od [0] do [16</w:t>
      </w:r>
      <w:r>
        <w:t>]. Tímto indexem se pak program nadále řídí při přiřazování otázek a vyhodnocování správných odpovědí. V případě otázek se jedná o dvourozměrné pol</w:t>
      </w:r>
      <w:r w:rsidR="0060548C">
        <w:t>e s indexem „výšky“ od [0] do [16</w:t>
      </w:r>
      <w:r>
        <w:t xml:space="preserve">] a „šířky“ [0] až  [3]. Index výšky odpovídá indexu otázek, tedy </w:t>
      </w:r>
      <w:r w:rsidR="00C170BE">
        <w:t>otázka s indexem [5] bude mít čtyři odpovědi na pozici otázky  [5] x [0]…[3].</w:t>
      </w:r>
    </w:p>
    <w:p w:rsidR="0060548C" w:rsidRDefault="0060548C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31606</wp:posOffset>
            </wp:positionV>
            <wp:extent cx="5208558" cy="1112808"/>
            <wp:effectExtent l="19050" t="0" r="0" b="0"/>
            <wp:wrapNone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58" cy="111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548C" w:rsidRDefault="0060548C" w:rsidP="00003144">
      <w:pPr>
        <w:jc w:val="both"/>
      </w:pPr>
    </w:p>
    <w:p w:rsidR="00C170BE" w:rsidRDefault="00C170BE" w:rsidP="00003144">
      <w:pPr>
        <w:jc w:val="both"/>
      </w:pPr>
    </w:p>
    <w:p w:rsidR="0060548C" w:rsidRDefault="0060548C" w:rsidP="00003144">
      <w:pPr>
        <w:jc w:val="both"/>
      </w:pPr>
    </w:p>
    <w:p w:rsidR="00C170BE" w:rsidRDefault="00C170BE" w:rsidP="00003144">
      <w:pPr>
        <w:jc w:val="both"/>
      </w:pPr>
    </w:p>
    <w:p w:rsidR="00C170BE" w:rsidRPr="00C15841" w:rsidRDefault="00C170BE" w:rsidP="00003144">
      <w:pPr>
        <w:jc w:val="both"/>
      </w:pPr>
      <w:r>
        <w:rPr>
          <w:noProof/>
          <w:lang w:eastAsia="cs-CZ"/>
        </w:rPr>
        <w:drawing>
          <wp:inline distT="0" distB="0" distL="0" distR="0">
            <wp:extent cx="5760720" cy="875719"/>
            <wp:effectExtent l="19050" t="0" r="0" b="0"/>
            <wp:docPr id="23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41" w:rsidRPr="00C15841" w:rsidRDefault="00C15841" w:rsidP="00003144">
      <w:pPr>
        <w:pStyle w:val="Odstavecseseznamem"/>
        <w:ind w:left="1440"/>
        <w:jc w:val="both"/>
      </w:pPr>
    </w:p>
    <w:p w:rsidR="00CF2AB3" w:rsidRDefault="004A2791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4" w:name="_Toc70920766"/>
      <w:r>
        <w:rPr>
          <w:color w:val="000000" w:themeColor="text1"/>
          <w:sz w:val="44"/>
          <w:szCs w:val="44"/>
          <w:u w:val="single"/>
        </w:rPr>
        <w:t>5</w:t>
      </w:r>
      <w:r w:rsidR="00CF2AB3" w:rsidRPr="00CF2AB3">
        <w:rPr>
          <w:color w:val="000000" w:themeColor="text1"/>
          <w:sz w:val="44"/>
          <w:szCs w:val="44"/>
          <w:u w:val="single"/>
        </w:rPr>
        <w:t>.</w:t>
      </w:r>
      <w:r w:rsidR="00AF483F">
        <w:rPr>
          <w:color w:val="000000" w:themeColor="text1"/>
          <w:sz w:val="44"/>
          <w:szCs w:val="44"/>
          <w:u w:val="single"/>
        </w:rPr>
        <w:t xml:space="preserve"> </w:t>
      </w:r>
      <w:r>
        <w:rPr>
          <w:color w:val="000000" w:themeColor="text1"/>
          <w:sz w:val="44"/>
          <w:szCs w:val="44"/>
          <w:u w:val="single"/>
        </w:rPr>
        <w:t>Aplikační logika</w:t>
      </w:r>
      <w:bookmarkEnd w:id="4"/>
    </w:p>
    <w:p w:rsidR="00305EDE" w:rsidRDefault="00AF483F" w:rsidP="00003144">
      <w:pPr>
        <w:jc w:val="both"/>
      </w:pPr>
      <w:r>
        <w:t xml:space="preserve">Program se skládá ze dvou tříd </w:t>
      </w:r>
      <w:r w:rsidR="00581793">
        <w:t>„</w:t>
      </w:r>
      <w:r>
        <w:t>FXMLDocu</w:t>
      </w:r>
      <w:r w:rsidR="000345DF">
        <w:t>mentControler</w:t>
      </w:r>
      <w:r w:rsidR="00581793">
        <w:t>“</w:t>
      </w:r>
      <w:r w:rsidR="000345DF">
        <w:t xml:space="preserve"> a  </w:t>
      </w:r>
      <w:r w:rsidR="00581793">
        <w:t>„</w:t>
      </w:r>
      <w:r w:rsidR="000345DF">
        <w:t>Vedom</w:t>
      </w:r>
      <w:r w:rsidR="009C0418">
        <w:t>ostniQuiz</w:t>
      </w:r>
      <w:r w:rsidR="00581793">
        <w:t>“</w:t>
      </w:r>
      <w:r w:rsidR="009C0418">
        <w:t xml:space="preserve"> a následně ze souborů </w:t>
      </w:r>
      <w:r w:rsidR="000345DF">
        <w:t>XML a CSS.</w:t>
      </w:r>
      <w:r w:rsidR="00305EDE" w:rsidRPr="00305EDE">
        <w:rPr>
          <w:noProof/>
          <w:lang w:eastAsia="cs-CZ"/>
        </w:rPr>
        <w:t xml:space="preserve"> </w:t>
      </w:r>
    </w:p>
    <w:p w:rsidR="000345DF" w:rsidRDefault="004A2791" w:rsidP="00003144">
      <w:pPr>
        <w:pStyle w:val="Nadpis2"/>
        <w:numPr>
          <w:ilvl w:val="0"/>
          <w:numId w:val="9"/>
        </w:numPr>
        <w:jc w:val="both"/>
      </w:pPr>
      <w:bookmarkStart w:id="5" w:name="_Toc70920767"/>
      <w:r>
        <w:t>Třída „</w:t>
      </w:r>
      <w:r w:rsidR="000345DF">
        <w:t>VedomostniQuiz</w:t>
      </w:r>
      <w:r>
        <w:t>“</w:t>
      </w:r>
      <w:bookmarkEnd w:id="5"/>
    </w:p>
    <w:p w:rsidR="000345DF" w:rsidRDefault="000345DF" w:rsidP="00003144">
      <w:pPr>
        <w:pStyle w:val="Odstavecseseznamem"/>
        <w:numPr>
          <w:ilvl w:val="0"/>
          <w:numId w:val="3"/>
        </w:numPr>
        <w:jc w:val="both"/>
      </w:pPr>
      <w:r>
        <w:t xml:space="preserve">Obsahuje metodu </w:t>
      </w:r>
      <w:r w:rsidR="004A2791">
        <w:t>„</w:t>
      </w:r>
      <w:r>
        <w:t>main</w:t>
      </w:r>
      <w:r w:rsidR="004A2791">
        <w:t>“</w:t>
      </w:r>
    </w:p>
    <w:p w:rsidR="000345DF" w:rsidRDefault="000345DF" w:rsidP="00003144">
      <w:pPr>
        <w:pStyle w:val="Odstavecseseznamem"/>
        <w:numPr>
          <w:ilvl w:val="0"/>
          <w:numId w:val="3"/>
        </w:numPr>
        <w:jc w:val="both"/>
      </w:pPr>
      <w:r>
        <w:t>Vykresluje grafické rozhraní</w:t>
      </w:r>
    </w:p>
    <w:p w:rsidR="009C0418" w:rsidRDefault="009C0418" w:rsidP="00003144">
      <w:pPr>
        <w:pStyle w:val="Odstavecseseznamem"/>
        <w:numPr>
          <w:ilvl w:val="0"/>
          <w:numId w:val="3"/>
        </w:numPr>
        <w:jc w:val="both"/>
      </w:pPr>
      <w:r>
        <w:t>Využil jsem p</w:t>
      </w:r>
      <w:r w:rsidR="004A2791">
        <w:t>ředem vygenerovaný template od N</w:t>
      </w:r>
      <w:r>
        <w:t>etbeans</w:t>
      </w:r>
    </w:p>
    <w:p w:rsidR="000345DF" w:rsidRDefault="004A2791" w:rsidP="00003144">
      <w:pPr>
        <w:pStyle w:val="Nadpis2"/>
        <w:numPr>
          <w:ilvl w:val="0"/>
          <w:numId w:val="9"/>
        </w:numPr>
        <w:jc w:val="both"/>
      </w:pPr>
      <w:bookmarkStart w:id="6" w:name="_Toc70920768"/>
      <w:r>
        <w:t>Třída „</w:t>
      </w:r>
      <w:r w:rsidR="000345DF">
        <w:t>FXMLDocumentControler</w:t>
      </w:r>
      <w:r>
        <w:t>“</w:t>
      </w:r>
      <w:bookmarkEnd w:id="6"/>
    </w:p>
    <w:p w:rsidR="004F1C63" w:rsidRDefault="004A2791" w:rsidP="00003144">
      <w:pPr>
        <w:ind w:left="360"/>
        <w:jc w:val="both"/>
      </w:pPr>
      <w:r>
        <w:t>Tato třída obstarává veškerou lo</w:t>
      </w:r>
      <w:r w:rsidR="00C170BE">
        <w:t>giku kvízu</w:t>
      </w:r>
      <w:r w:rsidR="008E6ADC">
        <w:t>. Jsou zde uloženy všechny metody a proměnné které program nadále využívá.</w:t>
      </w:r>
    </w:p>
    <w:p w:rsidR="008E6ADC" w:rsidRDefault="004A2791" w:rsidP="00003144">
      <w:pPr>
        <w:pStyle w:val="Nadpis3"/>
        <w:numPr>
          <w:ilvl w:val="0"/>
          <w:numId w:val="10"/>
        </w:numPr>
        <w:jc w:val="both"/>
      </w:pPr>
      <w:bookmarkStart w:id="7" w:name="_Toc70920769"/>
      <w:r>
        <w:t>Metoda „</w:t>
      </w:r>
      <w:r w:rsidR="008E6ADC">
        <w:t>zmacknutoStart</w:t>
      </w:r>
      <w:r>
        <w:t>“</w:t>
      </w:r>
      <w:bookmarkEnd w:id="7"/>
    </w:p>
    <w:p w:rsidR="008E6ADC" w:rsidRDefault="008E6ADC" w:rsidP="00003144">
      <w:pPr>
        <w:jc w:val="both"/>
      </w:pPr>
      <w:r>
        <w:t xml:space="preserve">Tato metoda je volána při stisku tlačítka „Start/Reset“. Její úkolem je měnit viditelnost grafických prvků především na začátku a na konci kvízu. Při každém stisknutí zavolá metodu „nahodnaDalsiOtazka“ která promíchá pořadí otázek. Následně v závislosti </w:t>
      </w:r>
      <w:r w:rsidR="00F2738D">
        <w:t>na to v jaké je hra fázi (na začátku nebo v průběhu/na konci) se odehraje jeden ze scénářů.</w:t>
      </w:r>
    </w:p>
    <w:p w:rsidR="00003144" w:rsidRDefault="00003144" w:rsidP="00003144">
      <w:pPr>
        <w:jc w:val="both"/>
      </w:pPr>
    </w:p>
    <w:p w:rsidR="00003144" w:rsidRDefault="00003144" w:rsidP="00003144">
      <w:pPr>
        <w:jc w:val="both"/>
      </w:pPr>
    </w:p>
    <w:p w:rsidR="00F2738D" w:rsidRDefault="00F2738D" w:rsidP="00003144">
      <w:pPr>
        <w:pStyle w:val="Odstavecseseznamem"/>
        <w:numPr>
          <w:ilvl w:val="0"/>
          <w:numId w:val="7"/>
        </w:numPr>
        <w:jc w:val="both"/>
      </w:pPr>
      <w:r>
        <w:lastRenderedPageBreak/>
        <w:t>Možnost 1 (začátek hry)</w:t>
      </w:r>
    </w:p>
    <w:p w:rsidR="00F2738D" w:rsidRDefault="00F2738D" w:rsidP="00003144">
      <w:pPr>
        <w:pStyle w:val="Odstavecseseznamem"/>
        <w:jc w:val="both"/>
      </w:pPr>
      <w:r>
        <w:t>V případě že začíná hra tak metoda zobrazí všechny grafické prvky které jsou zapotřebí k samotnému průběhu kvízu (Tlačítka odpovědí, score..) a zavolá metodu „novaOtazka“ která dosadí do pozic pro otázku a odpovědi odpovídající řetězce z polí řetězců. Na konec se tlačítko start přejmenuje na „Restart“ a zaznamená se aktuální čas který se použije ke zjištění celkového času.</w:t>
      </w:r>
    </w:p>
    <w:p w:rsidR="00F2738D" w:rsidRDefault="00F2738D" w:rsidP="00003144">
      <w:pPr>
        <w:pStyle w:val="Odstavecseseznamem"/>
        <w:numPr>
          <w:ilvl w:val="0"/>
          <w:numId w:val="7"/>
        </w:numPr>
        <w:jc w:val="both"/>
      </w:pPr>
      <w:r>
        <w:t>Možnost 2 (restart běžící nebo ukončené hry)</w:t>
      </w:r>
    </w:p>
    <w:p w:rsidR="00F2738D" w:rsidRDefault="00F2738D" w:rsidP="00003144">
      <w:pPr>
        <w:pStyle w:val="Odstavecseseznamem"/>
        <w:jc w:val="both"/>
      </w:pPr>
      <w:r>
        <w:t>V druhé možnosti která nastane pouze kd</w:t>
      </w:r>
      <w:r w:rsidR="0035258F">
        <w:t>yž kolo kvízu již započalo nebo s</w:t>
      </w:r>
      <w:r>
        <w:t>končilo se restartují proměnné klíčové pro běh kvízu. Následně se skryjí všechny grafické prvky které byly vytvořeny po konci nebo při startu hry.</w:t>
      </w:r>
      <w:r w:rsidR="00F145A8">
        <w:t xml:space="preserve"> Tlačítko restart se tedy znovu přejmenuje na tlačítko „Start“ a je program připraven na nové kolo kvízu.</w:t>
      </w:r>
    </w:p>
    <w:p w:rsidR="008E6ADC" w:rsidRDefault="00DE34CC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568493</wp:posOffset>
            </wp:positionH>
            <wp:positionV relativeFrom="paragraph">
              <wp:posOffset>-2804</wp:posOffset>
            </wp:positionV>
            <wp:extent cx="4086860" cy="5477774"/>
            <wp:effectExtent l="19050" t="0" r="8890" b="0"/>
            <wp:wrapNone/>
            <wp:docPr id="27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547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8E6ADC" w:rsidRDefault="008E6ADC" w:rsidP="00003144">
      <w:pPr>
        <w:jc w:val="both"/>
      </w:pPr>
    </w:p>
    <w:p w:rsidR="008E6ADC" w:rsidRDefault="008E6ADC" w:rsidP="00003144">
      <w:pPr>
        <w:jc w:val="both"/>
      </w:pPr>
    </w:p>
    <w:p w:rsidR="00ED6B65" w:rsidRDefault="00ED6B65" w:rsidP="00003144">
      <w:pPr>
        <w:jc w:val="both"/>
      </w:pPr>
    </w:p>
    <w:p w:rsidR="00ED6B65" w:rsidRDefault="00ED6B65" w:rsidP="00003144">
      <w:pPr>
        <w:jc w:val="both"/>
      </w:pPr>
    </w:p>
    <w:p w:rsidR="00ED6B65" w:rsidRDefault="00ED6B65" w:rsidP="00003144">
      <w:pPr>
        <w:jc w:val="both"/>
      </w:pPr>
    </w:p>
    <w:p w:rsidR="00ED6B65" w:rsidRDefault="00ED6B65" w:rsidP="00003144">
      <w:pPr>
        <w:jc w:val="both"/>
      </w:pPr>
    </w:p>
    <w:p w:rsidR="0035258F" w:rsidRDefault="0035258F" w:rsidP="00003144">
      <w:pPr>
        <w:jc w:val="both"/>
      </w:pPr>
    </w:p>
    <w:p w:rsidR="00F145A8" w:rsidRDefault="004A2791" w:rsidP="00003144">
      <w:pPr>
        <w:pStyle w:val="Nadpis3"/>
        <w:numPr>
          <w:ilvl w:val="0"/>
          <w:numId w:val="8"/>
        </w:numPr>
        <w:jc w:val="both"/>
      </w:pPr>
      <w:bookmarkStart w:id="8" w:name="_Toc70920770"/>
      <w:r>
        <w:lastRenderedPageBreak/>
        <w:t>Metoda „</w:t>
      </w:r>
      <w:r w:rsidR="00F145A8">
        <w:t>novaOtazka</w:t>
      </w:r>
      <w:r>
        <w:t>“</w:t>
      </w:r>
      <w:bookmarkEnd w:id="8"/>
    </w:p>
    <w:p w:rsidR="00F145A8" w:rsidRDefault="00F145A8" w:rsidP="00003144">
      <w:pPr>
        <w:jc w:val="both"/>
      </w:pPr>
      <w:r>
        <w:t>Metoda využívaná pouze k nastavení textů otázek a odpovědí  do textového pole otázky a tlečítek pro odpovědi. Metoda nastavuje otázky a odpovědi podle toho jaký tematický okruh je zrovna vybrán. V případě že je vybrán tématický okruh náhodný tak má metoda integer „randomNum“ podle kterého poté vybere jednu ze sad otázek.</w:t>
      </w:r>
    </w:p>
    <w:p w:rsidR="00C241BD" w:rsidRDefault="00C241BD" w:rsidP="00003144">
      <w:pPr>
        <w:jc w:val="both"/>
      </w:pPr>
    </w:p>
    <w:p w:rsidR="00C241BD" w:rsidRDefault="00C241BD" w:rsidP="00003144">
      <w:pPr>
        <w:jc w:val="both"/>
      </w:pPr>
      <w:r w:rsidRPr="00C241BD">
        <w:t>odpoved0.setText(</w:t>
      </w:r>
      <w:r>
        <w:rPr>
          <w:highlight w:val="yellow"/>
        </w:rPr>
        <w:t>poleOtazek</w:t>
      </w:r>
      <w:r w:rsidRPr="00C241BD">
        <w:rPr>
          <w:highlight w:val="yellow"/>
        </w:rPr>
        <w:t>Technika</w:t>
      </w:r>
      <w:r w:rsidRPr="00C241BD">
        <w:t>[</w:t>
      </w:r>
      <w:r w:rsidRPr="00C241BD">
        <w:rPr>
          <w:highlight w:val="cyan"/>
        </w:rPr>
        <w:t>intArray</w:t>
      </w:r>
      <w:r>
        <w:t>[</w:t>
      </w:r>
      <w:r w:rsidRPr="00C241BD">
        <w:rPr>
          <w:highlight w:val="darkGreen"/>
        </w:rPr>
        <w:t>kolikataOtazka</w:t>
      </w:r>
      <w:r>
        <w:t>]]</w:t>
      </w:r>
      <w:r w:rsidRPr="00C241BD">
        <w:t>);</w:t>
      </w:r>
    </w:p>
    <w:p w:rsidR="00C241BD" w:rsidRDefault="00C241BD" w:rsidP="00003144">
      <w:pPr>
        <w:jc w:val="both"/>
      </w:pPr>
      <w:r w:rsidRPr="00C241BD">
        <w:rPr>
          <w:highlight w:val="yellow"/>
        </w:rPr>
        <w:t>Žlutá</w:t>
      </w:r>
      <w:r>
        <w:t>- pole řetězců (otázek) ze kterého bude otázka vybrána.</w:t>
      </w:r>
    </w:p>
    <w:p w:rsidR="00C241BD" w:rsidRDefault="00C241BD" w:rsidP="00003144">
      <w:pPr>
        <w:jc w:val="both"/>
      </w:pPr>
      <w:r w:rsidRPr="00C241BD">
        <w:rPr>
          <w:highlight w:val="cyan"/>
        </w:rPr>
        <w:t>Modrá</w:t>
      </w:r>
      <w:r>
        <w:t xml:space="preserve">- pole náhodně </w:t>
      </w:r>
      <w:r w:rsidR="00B031E9">
        <w:t>promíchaných čísel od [0] [16</w:t>
      </w:r>
      <w:r>
        <w:t>] které slouží jako náhodně vygenerovaný index pro pole „poleOdpovediTechnika“ ukazující na jednu z otázek.</w:t>
      </w:r>
    </w:p>
    <w:p w:rsidR="00C241BD" w:rsidRDefault="00C241BD" w:rsidP="00003144">
      <w:pPr>
        <w:jc w:val="both"/>
      </w:pPr>
      <w:r w:rsidRPr="00C241BD">
        <w:rPr>
          <w:highlight w:val="darkGreen"/>
        </w:rPr>
        <w:t>Zelená</w:t>
      </w:r>
      <w:r>
        <w:t>- Proměnná která slouží jako index pro „intArray“ která se zpravidla zvětšuje o jednu po každé otázce tedy vždy vybere náhodné další číslo z „intArray“.</w:t>
      </w:r>
      <w:r w:rsidR="004F1C63" w:rsidRPr="004F1C63">
        <w:rPr>
          <w:noProof/>
          <w:lang w:eastAsia="cs-CZ"/>
        </w:rPr>
        <w:t xml:space="preserve"> </w:t>
      </w:r>
    </w:p>
    <w:p w:rsidR="004F1C63" w:rsidRDefault="0035258F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76788</wp:posOffset>
            </wp:positionH>
            <wp:positionV relativeFrom="margin">
              <wp:posOffset>3163247</wp:posOffset>
            </wp:positionV>
            <wp:extent cx="5286195" cy="6236898"/>
            <wp:effectExtent l="19050" t="0" r="0" b="0"/>
            <wp:wrapNone/>
            <wp:docPr id="6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95" cy="623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ED6B65" w:rsidRDefault="00ED6B65" w:rsidP="00003144">
      <w:pPr>
        <w:jc w:val="both"/>
      </w:pPr>
    </w:p>
    <w:p w:rsidR="00ED6B65" w:rsidRDefault="00ED6B65" w:rsidP="00003144">
      <w:pPr>
        <w:jc w:val="both"/>
      </w:pPr>
    </w:p>
    <w:p w:rsidR="00ED6B65" w:rsidRDefault="00ED6B65" w:rsidP="00003144">
      <w:pPr>
        <w:jc w:val="both"/>
      </w:pPr>
    </w:p>
    <w:p w:rsidR="006A1F67" w:rsidRDefault="006A1F67" w:rsidP="00003144">
      <w:pPr>
        <w:jc w:val="both"/>
      </w:pPr>
    </w:p>
    <w:p w:rsidR="00ED6B65" w:rsidRDefault="00ED6B65" w:rsidP="00003144">
      <w:pPr>
        <w:jc w:val="both"/>
      </w:pPr>
    </w:p>
    <w:p w:rsidR="00ED6B65" w:rsidRPr="00ED6B65" w:rsidRDefault="004A2791" w:rsidP="00003144">
      <w:pPr>
        <w:pStyle w:val="Nadpis3"/>
        <w:numPr>
          <w:ilvl w:val="0"/>
          <w:numId w:val="8"/>
        </w:numPr>
        <w:jc w:val="both"/>
      </w:pPr>
      <w:bookmarkStart w:id="9" w:name="_Toc70920771"/>
      <w:r>
        <w:t>Metoda „</w:t>
      </w:r>
      <w:r w:rsidR="00F145A8">
        <w:t>posuvNaDalsiOtazku</w:t>
      </w:r>
      <w:r>
        <w:t>“</w:t>
      </w:r>
      <w:bookmarkEnd w:id="9"/>
    </w:p>
    <w:p w:rsidR="00C241BD" w:rsidRPr="00C241BD" w:rsidRDefault="00A13721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33654</wp:posOffset>
            </wp:positionH>
            <wp:positionV relativeFrom="paragraph">
              <wp:posOffset>1065362</wp:posOffset>
            </wp:positionV>
            <wp:extent cx="4552950" cy="1975449"/>
            <wp:effectExtent l="19050" t="0" r="0" b="0"/>
            <wp:wrapNone/>
            <wp:docPr id="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97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68D3">
        <w:t xml:space="preserve">Tato metoda se stará o to aby se po každém správném či špatném tipu odpovědi kvíz přesunul na další otázku. Na začátku zvýší proměnnou „kolikataOtazka“ o  </w:t>
      </w:r>
      <w:r w:rsidR="00B031E9">
        <w:t>jedna</w:t>
      </w:r>
      <w:r w:rsidR="003768D3">
        <w:t>. Aktualizuje proměnné pro vyhodnocení otázek a pro postupovou lištu</w:t>
      </w:r>
      <w:r w:rsidR="001E100C">
        <w:t>, hned poté co se zaktualizují proměné se zaktualizují i na nich závislé prvky.</w:t>
      </w:r>
      <w:r w:rsidR="003768D3">
        <w:t xml:space="preserve"> Následně volá metodu „novaOtazka“. </w:t>
      </w:r>
      <w:r w:rsidR="001E100C">
        <w:t>(</w:t>
      </w:r>
      <w:r w:rsidR="003768D3">
        <w:t>Metoda „novaOtazka“ nemusí být</w:t>
      </w:r>
      <w:r w:rsidR="001E100C">
        <w:t xml:space="preserve"> nutně samostatnou metodou ale pro orientaci v kódu jsem je rozdělil od sebe)</w:t>
      </w:r>
    </w:p>
    <w:p w:rsidR="00F145A8" w:rsidRPr="00F145A8" w:rsidRDefault="00F145A8" w:rsidP="00003144">
      <w:pPr>
        <w:jc w:val="both"/>
      </w:pPr>
    </w:p>
    <w:p w:rsidR="00E75E39" w:rsidRDefault="00E75E39" w:rsidP="00003144">
      <w:pPr>
        <w:jc w:val="both"/>
      </w:pPr>
    </w:p>
    <w:p w:rsidR="00A13721" w:rsidRDefault="00A13721" w:rsidP="00003144">
      <w:pPr>
        <w:jc w:val="both"/>
      </w:pPr>
    </w:p>
    <w:p w:rsidR="00A13721" w:rsidRDefault="00A13721" w:rsidP="00003144">
      <w:pPr>
        <w:jc w:val="both"/>
      </w:pPr>
    </w:p>
    <w:p w:rsidR="00A13721" w:rsidRDefault="00A13721" w:rsidP="00003144">
      <w:pPr>
        <w:jc w:val="both"/>
      </w:pPr>
    </w:p>
    <w:p w:rsidR="00A13721" w:rsidRDefault="00A13721" w:rsidP="00003144">
      <w:pPr>
        <w:jc w:val="both"/>
      </w:pPr>
    </w:p>
    <w:p w:rsidR="002378B2" w:rsidRDefault="004A2791" w:rsidP="00003144">
      <w:pPr>
        <w:pStyle w:val="Nadpis3"/>
        <w:numPr>
          <w:ilvl w:val="0"/>
          <w:numId w:val="8"/>
        </w:numPr>
        <w:jc w:val="both"/>
      </w:pPr>
      <w:bookmarkStart w:id="10" w:name="_Toc70920772"/>
      <w:r>
        <w:t>Metoda „</w:t>
      </w:r>
      <w:r w:rsidR="001E100C">
        <w:t>Tlačítka odpovědí</w:t>
      </w:r>
      <w:r>
        <w:t>“</w:t>
      </w:r>
      <w:bookmarkEnd w:id="10"/>
    </w:p>
    <w:p w:rsidR="001E100C" w:rsidRDefault="001E100C" w:rsidP="00003144">
      <w:pPr>
        <w:jc w:val="both"/>
      </w:pPr>
      <w:r>
        <w:t>Každé tlačítko má předem vymezené pro které otázky je spávnou volbou a pro které ne. Každé z tlačítek má svou vlastní on action metodu s názvy zmacknuto0 …. zmacknuto3.</w:t>
      </w:r>
    </w:p>
    <w:p w:rsidR="001E100C" w:rsidRDefault="001E100C" w:rsidP="00003144">
      <w:pPr>
        <w:jc w:val="both"/>
      </w:pPr>
      <w:r>
        <w:t>Struktura těchto metod je v základu stejná, jediný rozdíl zde tvoří podmínky. Ty vytváří celkem 3 hlavní scénáře které mohou nastat</w:t>
      </w:r>
    </w:p>
    <w:p w:rsidR="001E100C" w:rsidRDefault="0060548C" w:rsidP="00003144">
      <w:pPr>
        <w:pStyle w:val="Odstavecseseznamem"/>
        <w:numPr>
          <w:ilvl w:val="0"/>
          <w:numId w:val="7"/>
        </w:numPr>
        <w:jc w:val="both"/>
      </w:pPr>
      <w:r>
        <w:t>Vybrali jste správnou odpověď</w:t>
      </w:r>
    </w:p>
    <w:p w:rsidR="007D6910" w:rsidRDefault="001E100C" w:rsidP="00003144">
      <w:pPr>
        <w:ind w:left="720"/>
        <w:jc w:val="both"/>
      </w:pPr>
      <w:r>
        <w:t xml:space="preserve">V takovém případě se </w:t>
      </w:r>
      <w:r w:rsidR="0060548C">
        <w:t>proměnná</w:t>
      </w:r>
      <w:r>
        <w:t xml:space="preserve"> score </w:t>
      </w:r>
      <w:r w:rsidR="0060548C">
        <w:t>zvýší</w:t>
      </w:r>
      <w:r>
        <w:t xml:space="preserve"> o jedna</w:t>
      </w:r>
      <w:r w:rsidR="006A1F67">
        <w:t>. Poté pokud se nejedná o desátou otázku v kole tak zavolá metodu „posuvNaDalsiOtazku“ v opačném případě zavolá metodu „konecHry“.</w:t>
      </w:r>
    </w:p>
    <w:p w:rsidR="000A19E5" w:rsidRDefault="008E54FF" w:rsidP="00003144">
      <w:pPr>
        <w:ind w:left="720"/>
        <w:jc w:val="both"/>
        <w:rPr>
          <w:noProof/>
          <w:lang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853165</wp:posOffset>
            </wp:positionH>
            <wp:positionV relativeFrom="paragraph">
              <wp:posOffset>420636</wp:posOffset>
            </wp:positionV>
            <wp:extent cx="3494177" cy="2130724"/>
            <wp:effectExtent l="19050" t="0" r="0" b="0"/>
            <wp:wrapNone/>
            <wp:docPr id="2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77" cy="213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1F67">
        <w:t xml:space="preserve">Vybrali jste špatnou </w:t>
      </w:r>
      <w:r w:rsidR="0060548C">
        <w:t>odpověď, Pokud</w:t>
      </w:r>
      <w:r w:rsidR="006A1F67">
        <w:t xml:space="preserve"> jste vybrali špatnou </w:t>
      </w:r>
      <w:r w:rsidR="0060548C">
        <w:t>odpověď</w:t>
      </w:r>
      <w:r w:rsidR="006A1F67">
        <w:t xml:space="preserve"> pak v závislosti na </w:t>
      </w:r>
      <w:r w:rsidR="0060548C">
        <w:t>tom, jestli</w:t>
      </w:r>
      <w:r w:rsidR="006A1F67">
        <w:t xml:space="preserve"> se jedná o 10 otázku kvízu se zavolá metoda „konecHry“ nebo „posuvNaDalsiOtazku“.</w:t>
      </w:r>
      <w:r w:rsidR="00BF1CDA" w:rsidRPr="00BF1CDA">
        <w:rPr>
          <w:noProof/>
          <w:lang w:eastAsia="cs-CZ"/>
        </w:rPr>
        <w:t xml:space="preserve"> </w:t>
      </w:r>
    </w:p>
    <w:p w:rsidR="000A19E5" w:rsidRDefault="000A19E5" w:rsidP="00003144">
      <w:pPr>
        <w:ind w:left="720"/>
        <w:jc w:val="both"/>
      </w:pPr>
    </w:p>
    <w:p w:rsidR="00DE34CC" w:rsidRDefault="00DE34CC" w:rsidP="00003144">
      <w:pPr>
        <w:ind w:left="720"/>
        <w:jc w:val="both"/>
      </w:pPr>
    </w:p>
    <w:p w:rsidR="0060548C" w:rsidRDefault="0060548C" w:rsidP="00003144">
      <w:pPr>
        <w:ind w:left="720"/>
        <w:jc w:val="both"/>
      </w:pPr>
    </w:p>
    <w:p w:rsidR="0060548C" w:rsidRDefault="0060548C" w:rsidP="00003144">
      <w:pPr>
        <w:ind w:left="720"/>
        <w:jc w:val="both"/>
      </w:pPr>
    </w:p>
    <w:p w:rsidR="0060548C" w:rsidRDefault="0060548C" w:rsidP="00003144">
      <w:pPr>
        <w:ind w:left="720"/>
        <w:jc w:val="both"/>
      </w:pPr>
    </w:p>
    <w:p w:rsidR="0060548C" w:rsidRDefault="0060548C" w:rsidP="00003144">
      <w:pPr>
        <w:ind w:left="720"/>
        <w:jc w:val="both"/>
      </w:pPr>
    </w:p>
    <w:p w:rsidR="0060548C" w:rsidRDefault="0060548C" w:rsidP="00003144">
      <w:pPr>
        <w:ind w:left="720"/>
        <w:jc w:val="both"/>
      </w:pPr>
    </w:p>
    <w:p w:rsidR="001E100C" w:rsidRDefault="004A2791" w:rsidP="00003144">
      <w:pPr>
        <w:pStyle w:val="Nadpis3"/>
        <w:numPr>
          <w:ilvl w:val="0"/>
          <w:numId w:val="8"/>
        </w:numPr>
        <w:jc w:val="both"/>
      </w:pPr>
      <w:bookmarkStart w:id="11" w:name="_Toc70920773"/>
      <w:r>
        <w:t>Metoda „</w:t>
      </w:r>
      <w:r w:rsidR="00BF1CDA">
        <w:t>zmenaTematu</w:t>
      </w:r>
      <w:r>
        <w:t>“</w:t>
      </w:r>
      <w:bookmarkEnd w:id="11"/>
    </w:p>
    <w:p w:rsidR="00CF2AB3" w:rsidRDefault="00BF1CDA" w:rsidP="00003144">
      <w:pPr>
        <w:jc w:val="both"/>
      </w:pPr>
      <w:r>
        <w:t>Tato metoda je volána při zmáčknutí tlačítka pro výběr sady otázek. Upravuje proměnou „vyberSady“  a podle ní se pak řídí například metoda „novaOtazka“</w:t>
      </w:r>
      <w:r w:rsidR="00441E0D">
        <w:t xml:space="preserve"> při výběru otázek</w:t>
      </w:r>
      <w:r>
        <w:t>.</w:t>
      </w:r>
      <w:r w:rsidR="00441E0D">
        <w:t xml:space="preserve"> </w:t>
      </w:r>
      <w:r w:rsidR="0060548C">
        <w:t>Série</w:t>
      </w:r>
      <w:r w:rsidR="00441E0D">
        <w:t xml:space="preserve"> „Ifů“ se dá nahradit „switchem“.</w:t>
      </w:r>
    </w:p>
    <w:p w:rsidR="00441E0D" w:rsidRDefault="00441E0D" w:rsidP="00003144">
      <w:pPr>
        <w:jc w:val="both"/>
      </w:pPr>
      <w:r>
        <w:rPr>
          <w:noProof/>
          <w:lang w:eastAsia="cs-CZ"/>
        </w:rPr>
        <w:drawing>
          <wp:inline distT="0" distB="0" distL="0" distR="0">
            <wp:extent cx="3804285" cy="3778250"/>
            <wp:effectExtent l="19050" t="0" r="571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67" w:rsidRDefault="004A2791" w:rsidP="00003144">
      <w:pPr>
        <w:pStyle w:val="Nadpis3"/>
        <w:numPr>
          <w:ilvl w:val="0"/>
          <w:numId w:val="8"/>
        </w:numPr>
        <w:jc w:val="both"/>
      </w:pPr>
      <w:bookmarkStart w:id="12" w:name="_Toc70920774"/>
      <w:r>
        <w:t>Metody „</w:t>
      </w:r>
      <w:r w:rsidR="00441E0D">
        <w:t>zmacknutoUlozit0…3</w:t>
      </w:r>
      <w:r>
        <w:t>“</w:t>
      </w:r>
      <w:bookmarkEnd w:id="12"/>
    </w:p>
    <w:p w:rsidR="00441E0D" w:rsidRDefault="00441E0D" w:rsidP="00003144">
      <w:pPr>
        <w:jc w:val="both"/>
      </w:pPr>
      <w:r>
        <w:t xml:space="preserve">Metoda zmacknutoUlozit(0…3) je metoda volaná při stisku tlačítka pro uložení výsledku. </w:t>
      </w:r>
      <w:r w:rsidR="0060548C">
        <w:t>Umožňuje</w:t>
      </w:r>
      <w:r>
        <w:t xml:space="preserve"> na konci hry uložit své score a čas za který jste herní kolo kvízu vyplnili.</w:t>
      </w:r>
    </w:p>
    <w:p w:rsidR="006E7D67" w:rsidRDefault="00441E0D" w:rsidP="00003144">
      <w:pPr>
        <w:jc w:val="both"/>
      </w:pPr>
      <w:r>
        <w:rPr>
          <w:noProof/>
          <w:lang w:eastAsia="cs-CZ"/>
        </w:rPr>
        <w:drawing>
          <wp:inline distT="0" distB="0" distL="0" distR="0">
            <wp:extent cx="3890645" cy="948690"/>
            <wp:effectExtent l="19050" t="0" r="0" b="0"/>
            <wp:docPr id="3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910" w:rsidRDefault="007D6910" w:rsidP="00003144">
      <w:pPr>
        <w:pStyle w:val="Nadpis3"/>
        <w:numPr>
          <w:ilvl w:val="0"/>
          <w:numId w:val="8"/>
        </w:numPr>
        <w:jc w:val="both"/>
      </w:pPr>
      <w:bookmarkStart w:id="13" w:name="_Toc70920775"/>
      <w:r>
        <w:t>nahodnaDalsiOtazka</w:t>
      </w:r>
      <w:bookmarkEnd w:id="13"/>
    </w:p>
    <w:p w:rsidR="007D6910" w:rsidRDefault="00466330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-87114</wp:posOffset>
            </wp:positionH>
            <wp:positionV relativeFrom="paragraph">
              <wp:posOffset>464365</wp:posOffset>
            </wp:positionV>
            <wp:extent cx="5760648" cy="1475117"/>
            <wp:effectExtent l="19050" t="0" r="0" b="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147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6910">
        <w:t xml:space="preserve">Tato metoda </w:t>
      </w:r>
      <w:r w:rsidR="00B031E9">
        <w:t>prohází</w:t>
      </w:r>
      <w:r w:rsidR="007D6910">
        <w:t xml:space="preserve"> pořadí otázek kvízu. Tato metoda náhodně prohází prvky v </w:t>
      </w:r>
      <w:r w:rsidR="0060548C">
        <w:t>poli</w:t>
      </w:r>
      <w:r w:rsidR="007D6910">
        <w:t xml:space="preserve">  </w:t>
      </w:r>
      <w:r w:rsidR="00B031E9">
        <w:t>čísel od 0 do 16</w:t>
      </w:r>
      <w:r w:rsidR="007D6910">
        <w:t xml:space="preserve">. </w:t>
      </w:r>
    </w:p>
    <w:p w:rsidR="006E7D67" w:rsidRDefault="006E7D67" w:rsidP="00003144">
      <w:pPr>
        <w:jc w:val="both"/>
      </w:pPr>
    </w:p>
    <w:p w:rsidR="000A19E5" w:rsidRDefault="000A19E5" w:rsidP="00003144">
      <w:pPr>
        <w:pStyle w:val="Nadpis3"/>
        <w:ind w:left="720"/>
        <w:jc w:val="both"/>
      </w:pPr>
    </w:p>
    <w:p w:rsidR="000A19E5" w:rsidRDefault="000A19E5" w:rsidP="00003144">
      <w:pPr>
        <w:pStyle w:val="Nadpis3"/>
        <w:jc w:val="both"/>
      </w:pPr>
    </w:p>
    <w:p w:rsidR="000A19E5" w:rsidRDefault="000A19E5" w:rsidP="00003144">
      <w:pPr>
        <w:jc w:val="both"/>
      </w:pPr>
    </w:p>
    <w:p w:rsidR="00466330" w:rsidRDefault="00466330" w:rsidP="00003144">
      <w:pPr>
        <w:jc w:val="both"/>
      </w:pPr>
    </w:p>
    <w:p w:rsidR="00466330" w:rsidRPr="000A19E5" w:rsidRDefault="00466330" w:rsidP="00003144">
      <w:pPr>
        <w:jc w:val="both"/>
      </w:pPr>
    </w:p>
    <w:p w:rsidR="000A19E5" w:rsidRPr="000A19E5" w:rsidRDefault="004A2791" w:rsidP="00003144">
      <w:pPr>
        <w:pStyle w:val="Nadpis3"/>
        <w:numPr>
          <w:ilvl w:val="0"/>
          <w:numId w:val="8"/>
        </w:numPr>
        <w:jc w:val="both"/>
      </w:pPr>
      <w:bookmarkStart w:id="14" w:name="_Toc70920776"/>
      <w:r>
        <w:t>Metoda „</w:t>
      </w:r>
      <w:r w:rsidR="006E7D67">
        <w:t>konecHry</w:t>
      </w:r>
      <w:r>
        <w:t>“</w:t>
      </w:r>
      <w:bookmarkEnd w:id="14"/>
    </w:p>
    <w:p w:rsidR="006E7D67" w:rsidRPr="006E7D67" w:rsidRDefault="006E7D67" w:rsidP="00003144">
      <w:pPr>
        <w:jc w:val="both"/>
      </w:pPr>
      <w:r>
        <w:t xml:space="preserve">Metoda „konecHry“ je metoda volaná na konci jednoho kola kvízu. Její účel je vykreslit závěrečnou obrazovku s vyhodnocením. Její první operace je zaznamenání času a jeho zapamatování. Následně začne měnit viditelnost jednotlivých grafických prvků na scéně </w:t>
      </w:r>
    </w:p>
    <w:p w:rsidR="006E7D67" w:rsidRPr="006E7D67" w:rsidRDefault="0060548C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576580</wp:posOffset>
            </wp:positionH>
            <wp:positionV relativeFrom="paragraph">
              <wp:posOffset>29845</wp:posOffset>
            </wp:positionV>
            <wp:extent cx="4216400" cy="6435090"/>
            <wp:effectExtent l="19050" t="0" r="0" b="0"/>
            <wp:wrapNone/>
            <wp:docPr id="31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643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7D67" w:rsidRPr="006E7D67" w:rsidRDefault="006E7D67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8E54FF" w:rsidRDefault="008E54FF" w:rsidP="00003144">
      <w:pPr>
        <w:jc w:val="both"/>
      </w:pPr>
    </w:p>
    <w:p w:rsidR="008E54FF" w:rsidRDefault="008E54FF" w:rsidP="00003144">
      <w:pPr>
        <w:jc w:val="both"/>
      </w:pPr>
    </w:p>
    <w:p w:rsidR="00CF2AB3" w:rsidRDefault="00CF2AB3" w:rsidP="00003144">
      <w:pPr>
        <w:jc w:val="both"/>
      </w:pPr>
    </w:p>
    <w:p w:rsidR="00CF2AB3" w:rsidRDefault="00CF2AB3" w:rsidP="00003144">
      <w:pPr>
        <w:jc w:val="both"/>
      </w:pPr>
    </w:p>
    <w:p w:rsidR="008E54FF" w:rsidRDefault="008E54FF" w:rsidP="00003144">
      <w:pPr>
        <w:jc w:val="both"/>
      </w:pPr>
    </w:p>
    <w:p w:rsidR="008E54FF" w:rsidRDefault="008E54FF" w:rsidP="00003144">
      <w:pPr>
        <w:jc w:val="both"/>
      </w:pPr>
    </w:p>
    <w:p w:rsidR="008E54FF" w:rsidRDefault="008E54FF" w:rsidP="00003144">
      <w:pPr>
        <w:jc w:val="both"/>
      </w:pPr>
    </w:p>
    <w:p w:rsidR="008E54FF" w:rsidRDefault="008E54FF" w:rsidP="00003144">
      <w:pPr>
        <w:jc w:val="both"/>
      </w:pPr>
    </w:p>
    <w:p w:rsidR="00B031E9" w:rsidRDefault="00B031E9" w:rsidP="00003144">
      <w:pPr>
        <w:jc w:val="both"/>
      </w:pPr>
    </w:p>
    <w:p w:rsidR="00CF2AB3" w:rsidRDefault="00CF2AB3" w:rsidP="00003144">
      <w:pPr>
        <w:jc w:val="both"/>
      </w:pPr>
    </w:p>
    <w:p w:rsidR="00DE34CC" w:rsidRDefault="00DE34CC" w:rsidP="00003144">
      <w:pPr>
        <w:pStyle w:val="Nadpis3"/>
        <w:numPr>
          <w:ilvl w:val="0"/>
          <w:numId w:val="8"/>
        </w:numPr>
        <w:jc w:val="both"/>
      </w:pPr>
      <w:bookmarkStart w:id="15" w:name="_Toc70920777"/>
      <w:r>
        <w:lastRenderedPageBreak/>
        <w:t>Zvuk a Animace</w:t>
      </w:r>
      <w:bookmarkEnd w:id="15"/>
    </w:p>
    <w:p w:rsidR="00DE34CC" w:rsidRDefault="00DE34CC" w:rsidP="00003144">
      <w:pPr>
        <w:jc w:val="both"/>
      </w:pPr>
    </w:p>
    <w:p w:rsidR="00DE34CC" w:rsidRDefault="00DE34CC" w:rsidP="00003144">
      <w:pPr>
        <w:pStyle w:val="Nadpis4"/>
        <w:numPr>
          <w:ilvl w:val="0"/>
          <w:numId w:val="11"/>
        </w:numPr>
        <w:jc w:val="both"/>
      </w:pPr>
      <w:r>
        <w:t xml:space="preserve">Metody </w:t>
      </w:r>
      <w:r w:rsidR="004A2791">
        <w:t>„</w:t>
      </w:r>
      <w:r>
        <w:t>přehrajSpravne</w:t>
      </w:r>
      <w:r w:rsidR="004A2791">
        <w:t>“</w:t>
      </w:r>
      <w:r>
        <w:t>/</w:t>
      </w:r>
      <w:r w:rsidR="004A2791">
        <w:t>“</w:t>
      </w:r>
      <w:r>
        <w:t>Spatne</w:t>
      </w:r>
      <w:r w:rsidR="004A2791">
        <w:t>“</w:t>
      </w:r>
      <w:r>
        <w:t>/</w:t>
      </w:r>
      <w:r w:rsidR="004A2791">
        <w:t>“</w:t>
      </w:r>
      <w:r>
        <w:t>Click</w:t>
      </w:r>
      <w:r w:rsidR="004A2791">
        <w:t>“</w:t>
      </w:r>
    </w:p>
    <w:p w:rsidR="00DE34CC" w:rsidRDefault="00DE34CC" w:rsidP="0035258F">
      <w:pPr>
        <w:ind w:left="360"/>
        <w:jc w:val="both"/>
      </w:pPr>
      <w:r>
        <w:t xml:space="preserve">Tyto </w:t>
      </w:r>
      <w:r w:rsidR="008E54FF">
        <w:t>tři metody fungují prakticky ste</w:t>
      </w:r>
      <w:r>
        <w:t>jně, jediné v čem se liší je soubor MP3 který přehrávají.</w:t>
      </w:r>
      <w:r w:rsidR="008E54FF">
        <w:t xml:space="preserve"> </w:t>
      </w:r>
      <w:r w:rsidR="0035258F">
        <w:t xml:space="preserve"> Tyto metody be se daly předělat na jednu metodu a dodávat jí název souboru v podobě parametru.</w:t>
      </w:r>
    </w:p>
    <w:p w:rsidR="00466330" w:rsidRDefault="008E54FF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200025</wp:posOffset>
            </wp:positionV>
            <wp:extent cx="5760085" cy="724535"/>
            <wp:effectExtent l="19050" t="0" r="0" b="0"/>
            <wp:wrapNone/>
            <wp:docPr id="2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34CC" w:rsidRDefault="00DE34CC" w:rsidP="00003144">
      <w:pPr>
        <w:jc w:val="both"/>
      </w:pPr>
    </w:p>
    <w:p w:rsidR="00466330" w:rsidRDefault="00466330" w:rsidP="00003144">
      <w:pPr>
        <w:jc w:val="both"/>
      </w:pPr>
    </w:p>
    <w:p w:rsidR="00DE34CC" w:rsidRDefault="004A2791" w:rsidP="00003144">
      <w:pPr>
        <w:pStyle w:val="Nadpis4"/>
        <w:numPr>
          <w:ilvl w:val="0"/>
          <w:numId w:val="11"/>
        </w:numPr>
        <w:jc w:val="both"/>
      </w:pPr>
      <w:r>
        <w:t>Metoda „animacetoc</w:t>
      </w:r>
      <w:r w:rsidR="00DE34CC">
        <w:t>ení</w:t>
      </w:r>
      <w:r>
        <w:t>“</w:t>
      </w:r>
      <w:r w:rsidR="00DE34CC">
        <w:t xml:space="preserve"> </w:t>
      </w:r>
    </w:p>
    <w:p w:rsidR="007308CA" w:rsidRDefault="007308CA" w:rsidP="00003144">
      <w:pPr>
        <w:ind w:left="360"/>
        <w:jc w:val="both"/>
      </w:pPr>
      <w:r>
        <w:t>Tato metoda se stará o animaci trofeje na vyhodnocovací obrazovce kvízu. Skládá se ze dvou hlavních pohybů: Rotace a zvětšování a zase návrat do původní velikosti.</w:t>
      </w:r>
    </w:p>
    <w:p w:rsidR="00DE34CC" w:rsidRDefault="007308CA" w:rsidP="00003144">
      <w:pPr>
        <w:jc w:val="both"/>
      </w:pPr>
      <w:r>
        <w:rPr>
          <w:noProof/>
          <w:lang w:eastAsia="cs-CZ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318327</wp:posOffset>
            </wp:positionH>
            <wp:positionV relativeFrom="paragraph">
              <wp:posOffset>147236</wp:posOffset>
            </wp:positionV>
            <wp:extent cx="4262563" cy="3062377"/>
            <wp:effectExtent l="19050" t="0" r="4637" b="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63" cy="306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DE34CC" w:rsidP="00003144">
      <w:pPr>
        <w:jc w:val="both"/>
      </w:pPr>
    </w:p>
    <w:p w:rsidR="007308CA" w:rsidRDefault="007308CA" w:rsidP="00003144">
      <w:pPr>
        <w:jc w:val="both"/>
      </w:pPr>
    </w:p>
    <w:p w:rsidR="00DE34CC" w:rsidRDefault="00DE34CC" w:rsidP="00003144">
      <w:pPr>
        <w:jc w:val="both"/>
      </w:pPr>
    </w:p>
    <w:p w:rsidR="00DE34CC" w:rsidRDefault="007308CA" w:rsidP="00003144">
      <w:pPr>
        <w:pStyle w:val="Nadpis4"/>
        <w:numPr>
          <w:ilvl w:val="0"/>
          <w:numId w:val="11"/>
        </w:numPr>
        <w:jc w:val="both"/>
      </w:pPr>
      <w:r>
        <w:t>Ovládání hlasitosti a přehrávání hudby</w:t>
      </w:r>
    </w:p>
    <w:p w:rsidR="007308CA" w:rsidRPr="007308CA" w:rsidRDefault="00466330" w:rsidP="00003144">
      <w:pPr>
        <w:ind w:left="360"/>
        <w:jc w:val="both"/>
      </w:pPr>
      <w:r>
        <w:rPr>
          <w:noProof/>
          <w:lang w:eastAsia="cs-CZ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648741</wp:posOffset>
            </wp:positionV>
            <wp:extent cx="5687827" cy="2078966"/>
            <wp:effectExtent l="19050" t="0" r="8123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27" cy="207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8CA">
        <w:t xml:space="preserve">Ovládání </w:t>
      </w:r>
      <w:r w:rsidR="0060548C">
        <w:t>hlasitosti</w:t>
      </w:r>
      <w:r w:rsidR="007308CA">
        <w:t xml:space="preserve"> a přehrávání hudby je napsáno v metodě initialize. Tato metoda je spuštěna hned po vykreslení scény. Za využití „Listeneru“ který hlídá pohyb na „Slideru“ se pak upravuje hlasitost přehrávaného audia.</w:t>
      </w:r>
    </w:p>
    <w:p w:rsidR="007308CA" w:rsidRPr="007308CA" w:rsidRDefault="007308CA" w:rsidP="00003144">
      <w:pPr>
        <w:jc w:val="both"/>
      </w:pPr>
    </w:p>
    <w:p w:rsidR="007308CA" w:rsidRPr="007308CA" w:rsidRDefault="007308CA" w:rsidP="00003144">
      <w:pPr>
        <w:jc w:val="both"/>
      </w:pPr>
    </w:p>
    <w:p w:rsidR="00ED6B65" w:rsidRDefault="00ED6B65" w:rsidP="00003144">
      <w:pPr>
        <w:jc w:val="both"/>
      </w:pPr>
    </w:p>
    <w:p w:rsidR="008E54FF" w:rsidRDefault="008E54FF" w:rsidP="00003144">
      <w:pPr>
        <w:jc w:val="both"/>
      </w:pPr>
    </w:p>
    <w:p w:rsidR="00167137" w:rsidRDefault="00167137" w:rsidP="00167137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16" w:name="_Toc70920778"/>
      <w:r>
        <w:rPr>
          <w:color w:val="000000" w:themeColor="text1"/>
          <w:sz w:val="44"/>
          <w:szCs w:val="44"/>
          <w:u w:val="single"/>
        </w:rPr>
        <w:lastRenderedPageBreak/>
        <w:t>6</w:t>
      </w:r>
      <w:r w:rsidRPr="00167137">
        <w:rPr>
          <w:color w:val="000000" w:themeColor="text1"/>
          <w:sz w:val="44"/>
          <w:szCs w:val="44"/>
          <w:u w:val="single"/>
        </w:rPr>
        <w:t>.Jak spustit</w:t>
      </w:r>
      <w:bookmarkEnd w:id="16"/>
    </w:p>
    <w:p w:rsidR="00167137" w:rsidRPr="00167137" w:rsidRDefault="00167137" w:rsidP="00167137">
      <w:r>
        <w:t>Program se spouští v IDE po zkompilování.</w:t>
      </w:r>
    </w:p>
    <w:p w:rsidR="007308CA" w:rsidRDefault="00167137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17" w:name="_Toc70920779"/>
      <w:r>
        <w:rPr>
          <w:color w:val="000000" w:themeColor="text1"/>
          <w:sz w:val="44"/>
          <w:szCs w:val="44"/>
          <w:u w:val="single"/>
        </w:rPr>
        <w:t>7</w:t>
      </w:r>
      <w:r w:rsidR="000A19E5">
        <w:rPr>
          <w:color w:val="000000" w:themeColor="text1"/>
          <w:sz w:val="44"/>
          <w:szCs w:val="44"/>
          <w:u w:val="single"/>
        </w:rPr>
        <w:t>.</w:t>
      </w:r>
      <w:r w:rsidR="000A19E5" w:rsidRPr="000A19E5">
        <w:rPr>
          <w:color w:val="000000" w:themeColor="text1"/>
          <w:sz w:val="44"/>
          <w:szCs w:val="44"/>
          <w:u w:val="single"/>
        </w:rPr>
        <w:t>Závěr</w:t>
      </w:r>
      <w:bookmarkEnd w:id="17"/>
    </w:p>
    <w:p w:rsidR="000A19E5" w:rsidRDefault="000A19E5" w:rsidP="00003144">
      <w:pPr>
        <w:jc w:val="both"/>
      </w:pPr>
      <w:r>
        <w:t xml:space="preserve">Se závěrem své tvorby tohoto ročníkového projektu jehož cílem bylo vytvořit vědomostní kvíz jsem spokojen. </w:t>
      </w:r>
      <w:r w:rsidR="00ED6B65">
        <w:t>Zadáním bylo vytvořit vědomostní kvíz ve kterém bude možnost vybrat si z několika druhů otázek a na</w:t>
      </w:r>
      <w:r w:rsidR="007E2728">
        <w:t xml:space="preserve"> </w:t>
      </w:r>
      <w:r w:rsidR="00ED6B65">
        <w:t xml:space="preserve">konci si porovnat výsledky s ostatními hráči. Tohoto cíle jsem myslím dosáhl. </w:t>
      </w:r>
      <w:r w:rsidR="0060548C">
        <w:t>Zároveň</w:t>
      </w:r>
      <w:r w:rsidR="00ED6B65">
        <w:t xml:space="preserve"> jsem měl možnost se seznámit s knihovnou Javy JavaFX se kterou se velmi intuitivně pracuje a určitě jí budu využívat i nadále v projektech zahrnující GUI. Vymyslet samotnou logiku programu nebylo příliš obtížné a je velmi jednoduché hru rozšířit například o další sady otázek nebo o uživatelem nastavitelnou délku herních kol. Těchto cílů jsem bohužel nestihl dosáhnout kvůli nedostatku času.</w:t>
      </w:r>
      <w:r w:rsidR="004142F0">
        <w:t xml:space="preserve"> V projektu budu pokračovat v rámci soukromého cvičení s grafickým rozhraním.</w:t>
      </w:r>
    </w:p>
    <w:p w:rsidR="00167137" w:rsidRPr="00167137" w:rsidRDefault="00167137" w:rsidP="00167137"/>
    <w:p w:rsidR="007308CA" w:rsidRDefault="007308CA" w:rsidP="00003144">
      <w:pPr>
        <w:jc w:val="both"/>
      </w:pPr>
    </w:p>
    <w:p w:rsidR="007308CA" w:rsidRDefault="007308CA" w:rsidP="00003144">
      <w:pPr>
        <w:jc w:val="both"/>
      </w:pPr>
    </w:p>
    <w:p w:rsidR="007308CA" w:rsidRDefault="00167137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18" w:name="_Toc70920780"/>
      <w:r>
        <w:rPr>
          <w:color w:val="000000" w:themeColor="text1"/>
          <w:sz w:val="44"/>
          <w:szCs w:val="44"/>
          <w:u w:val="single"/>
        </w:rPr>
        <w:t>7</w:t>
      </w:r>
      <w:r w:rsidR="004142F0">
        <w:rPr>
          <w:color w:val="000000" w:themeColor="text1"/>
          <w:sz w:val="44"/>
          <w:szCs w:val="44"/>
          <w:u w:val="single"/>
        </w:rPr>
        <w:t>.</w:t>
      </w:r>
      <w:r w:rsidR="004142F0" w:rsidRPr="004142F0">
        <w:rPr>
          <w:color w:val="000000" w:themeColor="text1"/>
          <w:sz w:val="44"/>
          <w:szCs w:val="44"/>
          <w:u w:val="single"/>
        </w:rPr>
        <w:t>Obrázky</w:t>
      </w:r>
      <w:bookmarkEnd w:id="18"/>
    </w:p>
    <w:p w:rsidR="00466330" w:rsidRDefault="00FB68E6" w:rsidP="00003144">
      <w:pPr>
        <w:jc w:val="both"/>
      </w:pPr>
      <w:hyperlink r:id="rId29" w:history="1">
        <w:r w:rsidR="00466330" w:rsidRPr="00466330">
          <w:rPr>
            <w:rStyle w:val="Hypertextovodkaz"/>
          </w:rPr>
          <w:t>Logo Javy</w:t>
        </w:r>
      </w:hyperlink>
      <w:r w:rsidR="00466330">
        <w:t xml:space="preserve"> ………………………………………………………………………………………………………………………………………….7</w:t>
      </w:r>
    </w:p>
    <w:p w:rsidR="00466330" w:rsidRDefault="00FB68E6" w:rsidP="00003144">
      <w:pPr>
        <w:jc w:val="both"/>
      </w:pPr>
      <w:hyperlink r:id="rId30" w:history="1">
        <w:r w:rsidR="00466330" w:rsidRPr="00466330">
          <w:rPr>
            <w:rStyle w:val="Hypertextovodkaz"/>
          </w:rPr>
          <w:t>Logo NetBeansIDE</w:t>
        </w:r>
      </w:hyperlink>
      <w:r w:rsidR="00466330">
        <w:t>…………………………………………………………………………………………………………………………….7</w:t>
      </w:r>
    </w:p>
    <w:p w:rsidR="00466330" w:rsidRDefault="00FB68E6" w:rsidP="00003144">
      <w:pPr>
        <w:jc w:val="both"/>
      </w:pPr>
      <w:hyperlink r:id="rId31" w:history="1">
        <w:r w:rsidR="00466330" w:rsidRPr="00466330">
          <w:rPr>
            <w:rStyle w:val="Hypertextovodkaz"/>
          </w:rPr>
          <w:t>Logo JavaFX</w:t>
        </w:r>
      </w:hyperlink>
      <w:r w:rsidR="00466330">
        <w:t>………………………………………………………………………………………………………………………………………7</w:t>
      </w:r>
    </w:p>
    <w:p w:rsidR="00466330" w:rsidRDefault="00FB68E6" w:rsidP="00003144">
      <w:pPr>
        <w:jc w:val="both"/>
      </w:pPr>
      <w:hyperlink r:id="rId32" w:history="1">
        <w:r w:rsidR="00466330" w:rsidRPr="00466330">
          <w:rPr>
            <w:rStyle w:val="Hypertextovodkaz"/>
          </w:rPr>
          <w:t>Logo SceneBuilder</w:t>
        </w:r>
      </w:hyperlink>
      <w:r w:rsidR="00466330">
        <w:t>…………………………………………………………………………………………………………………………….7</w:t>
      </w:r>
    </w:p>
    <w:p w:rsidR="00CF2AB3" w:rsidRDefault="00167137" w:rsidP="00003144">
      <w:pPr>
        <w:pStyle w:val="Nadpis1"/>
        <w:jc w:val="both"/>
        <w:rPr>
          <w:color w:val="000000" w:themeColor="text1"/>
          <w:sz w:val="44"/>
          <w:szCs w:val="44"/>
          <w:u w:val="single"/>
        </w:rPr>
      </w:pPr>
      <w:bookmarkStart w:id="19" w:name="_Toc70920781"/>
      <w:r>
        <w:rPr>
          <w:color w:val="000000" w:themeColor="text1"/>
          <w:sz w:val="44"/>
          <w:szCs w:val="44"/>
          <w:u w:val="single"/>
        </w:rPr>
        <w:t>8</w:t>
      </w:r>
      <w:r w:rsidR="000A19E5">
        <w:rPr>
          <w:color w:val="000000" w:themeColor="text1"/>
          <w:sz w:val="44"/>
          <w:szCs w:val="44"/>
          <w:u w:val="single"/>
        </w:rPr>
        <w:t>.</w:t>
      </w:r>
      <w:r w:rsidR="00CF2AB3" w:rsidRPr="00CF2AB3">
        <w:rPr>
          <w:color w:val="000000" w:themeColor="text1"/>
          <w:sz w:val="44"/>
          <w:szCs w:val="44"/>
          <w:u w:val="single"/>
        </w:rPr>
        <w:t>Zdroje</w:t>
      </w:r>
      <w:bookmarkEnd w:id="19"/>
    </w:p>
    <w:p w:rsidR="00E94BCD" w:rsidRDefault="00E94BCD" w:rsidP="00003144">
      <w:pPr>
        <w:pStyle w:val="Normlnweb"/>
        <w:ind w:left="567" w:hanging="567"/>
        <w:jc w:val="both"/>
      </w:pPr>
      <w:r>
        <w:t xml:space="preserve">Release: JavaFX 2.2. (2013, December 06). Retrieved April 29, 2021, from </w:t>
      </w:r>
      <w:hyperlink r:id="rId33" w:history="1">
        <w:r w:rsidRPr="00701996">
          <w:rPr>
            <w:rStyle w:val="Hypertextovodkaz"/>
          </w:rPr>
          <w:t>https://docs.oracle.com/javafx/2/charts/pie-chart.htm</w:t>
        </w:r>
      </w:hyperlink>
    </w:p>
    <w:p w:rsidR="00E94BCD" w:rsidRDefault="00E94BCD" w:rsidP="00003144">
      <w:pPr>
        <w:pStyle w:val="Normlnweb"/>
        <w:ind w:left="567" w:hanging="567"/>
        <w:jc w:val="both"/>
      </w:pPr>
      <w:r>
        <w:t xml:space="preserve">ProgrammingKnowledge (Director). (2016, January 26). </w:t>
      </w:r>
      <w:r>
        <w:rPr>
          <w:i/>
          <w:iCs/>
        </w:rPr>
        <w:t>JavaFx tutorial for BEGINNERS 33 - adding volume slider TO MEDIAPLAYER</w:t>
      </w:r>
      <w:r>
        <w:t xml:space="preserve"> [Video file]. Retrieved April 29, 2021, from </w:t>
      </w:r>
      <w:hyperlink r:id="rId34" w:history="1">
        <w:r w:rsidRPr="00701996">
          <w:rPr>
            <w:rStyle w:val="Hypertextovodkaz"/>
          </w:rPr>
          <w:t>https://www.youtube.com/watch?v=X9mEBGXX3dA&amp;t=302s</w:t>
        </w:r>
      </w:hyperlink>
    </w:p>
    <w:p w:rsidR="004A6010" w:rsidRDefault="004A6010" w:rsidP="00003144">
      <w:pPr>
        <w:pStyle w:val="Normlnweb"/>
        <w:ind w:left="567" w:hanging="567"/>
        <w:jc w:val="both"/>
      </w:pPr>
      <w:r>
        <w:t xml:space="preserve">Java platform, standard Edition (Java se) 8. (n.d.). Retrieved April 29, 2021, from </w:t>
      </w:r>
      <w:hyperlink r:id="rId35" w:history="1">
        <w:r w:rsidRPr="00701996">
          <w:rPr>
            <w:rStyle w:val="Hypertextovodkaz"/>
          </w:rPr>
          <w:t>https://docs.oracle.com/javase/8/javase-clienttechnologies.htm</w:t>
        </w:r>
      </w:hyperlink>
    </w:p>
    <w:p w:rsidR="004A6010" w:rsidRDefault="004A6010" w:rsidP="00003144">
      <w:pPr>
        <w:pStyle w:val="Normlnweb"/>
        <w:ind w:left="567" w:hanging="567"/>
        <w:jc w:val="both"/>
      </w:pPr>
      <w:r>
        <w:rPr>
          <w:i/>
          <w:iCs/>
        </w:rPr>
        <w:t>Java game ENGINE TUTORIAL #17 sound volume controls</w:t>
      </w:r>
      <w:r>
        <w:t xml:space="preserve"> [Video file]. (2016, December 03). Retrieved April 29, 2021, from </w:t>
      </w:r>
      <w:hyperlink r:id="rId36" w:history="1">
        <w:r w:rsidRPr="00701996">
          <w:rPr>
            <w:rStyle w:val="Hypertextovodkaz"/>
          </w:rPr>
          <w:t>https://www.youtube.com/watch?v=gzZhjJz3BS0&amp;t=144s</w:t>
        </w:r>
      </w:hyperlink>
    </w:p>
    <w:p w:rsidR="004A6010" w:rsidRDefault="004A6010" w:rsidP="00003144">
      <w:pPr>
        <w:pStyle w:val="Normlnweb"/>
        <w:ind w:left="567" w:hanging="567"/>
        <w:jc w:val="both"/>
      </w:pPr>
      <w:r>
        <w:lastRenderedPageBreak/>
        <w:t xml:space="preserve">Thenewboston (Director). (2015, April 26). </w:t>
      </w:r>
      <w:r>
        <w:rPr>
          <w:i/>
          <w:iCs/>
        </w:rPr>
        <w:t>JavaFX Java GUI tutorial - 26 - CSS inline styles and selectors</w:t>
      </w:r>
      <w:r>
        <w:t xml:space="preserve"> [Video file]. Retrieved April 29, 2021, from </w:t>
      </w:r>
      <w:hyperlink r:id="rId37" w:history="1">
        <w:r w:rsidRPr="00701996">
          <w:rPr>
            <w:rStyle w:val="Hypertextovodkaz"/>
          </w:rPr>
          <w:t>https://www.youtube.com/watch?v=MAiKpkQqb6Q</w:t>
        </w:r>
      </w:hyperlink>
    </w:p>
    <w:p w:rsidR="004A6010" w:rsidRDefault="004A6010" w:rsidP="00003144">
      <w:pPr>
        <w:pStyle w:val="Normlnweb"/>
        <w:ind w:left="567" w:hanging="567"/>
        <w:jc w:val="both"/>
      </w:pPr>
      <w:r>
        <w:t xml:space="preserve">Thenewboston (Director). (2015, April 29). </w:t>
      </w:r>
      <w:r>
        <w:rPr>
          <w:i/>
          <w:iCs/>
        </w:rPr>
        <w:t>JavaFX Java GUI tutorial - 31 - introduction to FXML</w:t>
      </w:r>
      <w:r>
        <w:t xml:space="preserve"> [Video file]. Retrieved April 29, 2021, from </w:t>
      </w:r>
      <w:hyperlink r:id="rId38" w:history="1">
        <w:r w:rsidRPr="00701996">
          <w:rPr>
            <w:rStyle w:val="Hypertextovodkaz"/>
          </w:rPr>
          <w:t>https://www.youtube.com/watch?v=K7BOH-Ll8_g&amp;t=201</w:t>
        </w:r>
      </w:hyperlink>
      <w:r>
        <w:t>s</w:t>
      </w:r>
    </w:p>
    <w:p w:rsidR="004A6010" w:rsidRDefault="004A6010" w:rsidP="00003144">
      <w:pPr>
        <w:pStyle w:val="Normlnweb"/>
        <w:jc w:val="both"/>
      </w:pPr>
    </w:p>
    <w:p w:rsidR="004A6010" w:rsidRDefault="004A6010" w:rsidP="00003144">
      <w:pPr>
        <w:pStyle w:val="Normlnweb"/>
        <w:jc w:val="both"/>
      </w:pPr>
      <w:r>
        <w:rPr>
          <w:i/>
          <w:iCs/>
        </w:rPr>
        <w:t>Java tutorial ( how to make animation in Javafx ) 01</w:t>
      </w:r>
      <w:r>
        <w:t xml:space="preserve"> [Video file]. (2017, January 19). Retrieved April 29, 2021, from </w:t>
      </w:r>
      <w:hyperlink r:id="rId39" w:history="1">
        <w:r w:rsidRPr="00701996">
          <w:rPr>
            <w:rStyle w:val="Hypertextovodkaz"/>
          </w:rPr>
          <w:t>https://www.youtube.com/watch?v=MgD2FxMr7AA&amp;t=438s</w:t>
        </w:r>
      </w:hyperlink>
    </w:p>
    <w:p w:rsidR="004A6010" w:rsidRDefault="004A6010" w:rsidP="00003144">
      <w:pPr>
        <w:pStyle w:val="Normlnweb"/>
        <w:ind w:left="567" w:hanging="567"/>
        <w:jc w:val="both"/>
      </w:pPr>
      <w:r>
        <w:t>P. (2019, September 02). How to shuffle an array in Java. Retrieved April 29, 2021, from https://www.journaldev.com/32661/shuffle-array-java</w:t>
      </w:r>
    </w:p>
    <w:p w:rsidR="004A6010" w:rsidRDefault="004A6010" w:rsidP="00003144">
      <w:pPr>
        <w:pStyle w:val="Normlnweb"/>
        <w:ind w:left="567" w:hanging="567"/>
        <w:jc w:val="both"/>
      </w:pPr>
      <w:r>
        <w:t xml:space="preserve">User42155, &amp; Greg Case. (1957, September 01). How do I generate random integers within a specific range in Java? Retrieved April 29, 2021, from </w:t>
      </w:r>
      <w:hyperlink r:id="rId40" w:history="1">
        <w:r w:rsidRPr="00701996">
          <w:rPr>
            <w:rStyle w:val="Hypertextovodkaz"/>
          </w:rPr>
          <w:t>https://stackoverflow.com/questions/363681/how-do-i-generate-random-integers-within-a-specific-range-in-java</w:t>
        </w:r>
      </w:hyperlink>
    </w:p>
    <w:p w:rsidR="004A6010" w:rsidRDefault="004A6010" w:rsidP="00003144">
      <w:pPr>
        <w:pStyle w:val="Normlnweb"/>
        <w:ind w:left="567" w:hanging="567"/>
        <w:jc w:val="both"/>
      </w:pPr>
    </w:p>
    <w:p w:rsidR="004A6010" w:rsidRDefault="004A6010" w:rsidP="00003144">
      <w:pPr>
        <w:pStyle w:val="Normlnweb"/>
        <w:jc w:val="both"/>
      </w:pPr>
    </w:p>
    <w:p w:rsidR="004A6010" w:rsidRDefault="004A6010" w:rsidP="00003144">
      <w:pPr>
        <w:pStyle w:val="Normlnweb"/>
        <w:jc w:val="both"/>
      </w:pPr>
    </w:p>
    <w:p w:rsidR="004A6010" w:rsidRDefault="004A6010" w:rsidP="00003144">
      <w:pPr>
        <w:pStyle w:val="Normlnweb"/>
        <w:ind w:left="567" w:hanging="567"/>
        <w:jc w:val="both"/>
      </w:pPr>
    </w:p>
    <w:p w:rsidR="004A6010" w:rsidRDefault="004A6010" w:rsidP="00003144">
      <w:pPr>
        <w:pStyle w:val="Normlnweb"/>
        <w:ind w:left="567" w:hanging="567"/>
        <w:jc w:val="both"/>
      </w:pPr>
    </w:p>
    <w:p w:rsidR="004A6010" w:rsidRDefault="004A6010" w:rsidP="00003144">
      <w:pPr>
        <w:pStyle w:val="Normlnweb"/>
        <w:ind w:left="567" w:hanging="567"/>
        <w:jc w:val="both"/>
      </w:pPr>
    </w:p>
    <w:p w:rsidR="004A6010" w:rsidRDefault="004A6010" w:rsidP="00003144">
      <w:pPr>
        <w:pStyle w:val="Normlnweb"/>
        <w:ind w:left="567" w:hanging="567"/>
        <w:jc w:val="both"/>
      </w:pPr>
    </w:p>
    <w:p w:rsidR="004A6010" w:rsidRDefault="004A6010" w:rsidP="00003144">
      <w:pPr>
        <w:pStyle w:val="Normlnweb"/>
        <w:ind w:left="567" w:hanging="567"/>
        <w:jc w:val="both"/>
      </w:pPr>
    </w:p>
    <w:p w:rsidR="004A6010" w:rsidRDefault="004A6010" w:rsidP="00003144">
      <w:pPr>
        <w:pStyle w:val="Normlnweb"/>
        <w:ind w:left="567" w:hanging="567"/>
        <w:jc w:val="both"/>
      </w:pPr>
    </w:p>
    <w:p w:rsidR="00E94BCD" w:rsidRDefault="00E94BCD" w:rsidP="00003144">
      <w:pPr>
        <w:pStyle w:val="Normlnweb"/>
        <w:ind w:left="567" w:hanging="567"/>
        <w:jc w:val="both"/>
      </w:pPr>
    </w:p>
    <w:p w:rsidR="00E94BCD" w:rsidRDefault="00E94BCD" w:rsidP="00003144">
      <w:pPr>
        <w:pStyle w:val="Normlnweb"/>
        <w:ind w:left="567" w:hanging="567"/>
        <w:jc w:val="both"/>
      </w:pPr>
    </w:p>
    <w:p w:rsidR="00CF2AB3" w:rsidRPr="00CF2AB3" w:rsidRDefault="00CF2AB3" w:rsidP="00003144">
      <w:pPr>
        <w:jc w:val="both"/>
      </w:pPr>
    </w:p>
    <w:sectPr w:rsidR="00CF2AB3" w:rsidRPr="00CF2AB3" w:rsidSect="00863810">
      <w:headerReference w:type="default" r:id="rId41"/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6DCA" w:rsidRDefault="001F6DCA" w:rsidP="00863810">
      <w:pPr>
        <w:spacing w:after="0" w:line="240" w:lineRule="auto"/>
      </w:pPr>
      <w:r>
        <w:separator/>
      </w:r>
    </w:p>
  </w:endnote>
  <w:endnote w:type="continuationSeparator" w:id="1">
    <w:p w:rsidR="001F6DCA" w:rsidRDefault="001F6DCA" w:rsidP="00863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775553"/>
      <w:docPartObj>
        <w:docPartGallery w:val="Page Numbers (Bottom of Page)"/>
        <w:docPartUnique/>
      </w:docPartObj>
    </w:sdtPr>
    <w:sdtContent>
      <w:p w:rsidR="00466330" w:rsidRDefault="00FB68E6">
        <w:pPr>
          <w:pStyle w:val="Zpat"/>
        </w:pPr>
        <w:r>
          <w:rPr>
            <w:noProof/>
          </w:rPr>
          <w:pict>
            <v:group id="_x0000_s3073" style="position:absolute;margin-left:0;margin-top:0;width:71.55pt;height:149.8pt;flip:x;z-index:25166028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allowincell="f">
              <v:group id="_x0000_s3074" style="position:absolute;left:13;top:14340;width:1410;height:71;flip:y;mso-width-percent:1000;mso-position-horizontal:left;mso-position-horizontal-relative:left-margin-area;mso-width-percent:1000;mso-width-relative:left-margin-area" coordorigin="-83,540" coordsize="1218,71">
                <v:rect id="_x0000_s3075" style="position:absolute;left:678;top:540;width:457;height:71" fillcolor="#5f497a [2407]" strokecolor="#5f497a [2407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3076" type="#_x0000_t32" style="position:absolute;left:-83;top:540;width:761;height:0;flip:x" o:connectortype="straight" strokecolor="#5f497a [2407]"/>
              </v:group>
              <v:rect id="_x0000_s3077" style="position:absolute;left:405;top:11415;width:1033;height:2805;mso-position-horizontal:right;mso-position-horizontal-relative:left-margin-area;v-text-anchor:bottom" stroked="f">
                <v:textbox style="layout-flow:vertical" inset="0,0,0,0">
                  <w:txbxContent>
                    <w:p w:rsidR="00466330" w:rsidRDefault="00FB68E6">
                      <w:pPr>
                        <w:pStyle w:val="Bezmezer"/>
                        <w:jc w:val="right"/>
                        <w:rPr>
                          <w:outline/>
                        </w:rPr>
                      </w:pPr>
                      <w:fldSimple w:instr=" PAGE    \* MERGEFORMAT ">
                        <w:r w:rsidR="00167137" w:rsidRPr="00167137">
                          <w:rPr>
                            <w:b/>
                            <w:outline/>
                            <w:noProof/>
                            <w:color w:val="5F497A" w:themeColor="accent4" w:themeShade="BF"/>
                            <w:sz w:val="52"/>
                            <w:szCs w:val="52"/>
                          </w:rPr>
                          <w:t>4</w:t>
                        </w:r>
                      </w:fldSimple>
                    </w:p>
                  </w:txbxContent>
                </v:textbox>
              </v:rect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6330" w:rsidRDefault="00466330">
    <w:pPr>
      <w:pStyle w:val="Zpat"/>
    </w:pPr>
    <w:r>
      <w:t>dub-2021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6DCA" w:rsidRDefault="001F6DCA" w:rsidP="00863810">
      <w:pPr>
        <w:spacing w:after="0" w:line="240" w:lineRule="auto"/>
      </w:pPr>
      <w:r>
        <w:separator/>
      </w:r>
    </w:p>
  </w:footnote>
  <w:footnote w:type="continuationSeparator" w:id="1">
    <w:p w:rsidR="001F6DCA" w:rsidRDefault="001F6DCA" w:rsidP="00863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6330" w:rsidRDefault="00466330">
    <w:pPr>
      <w:pStyle w:val="Zhlav"/>
    </w:pPr>
  </w:p>
  <w:p w:rsidR="00466330" w:rsidRDefault="00466330">
    <w:pPr>
      <w:pStyle w:val="Zhlav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120B7"/>
    <w:multiLevelType w:val="hybridMultilevel"/>
    <w:tmpl w:val="A754B14A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BB678E3"/>
    <w:multiLevelType w:val="hybridMultilevel"/>
    <w:tmpl w:val="DF08C3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766926"/>
    <w:multiLevelType w:val="hybridMultilevel"/>
    <w:tmpl w:val="F120D7CC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FF458E"/>
    <w:multiLevelType w:val="hybridMultilevel"/>
    <w:tmpl w:val="429A921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>
    <w:nsid w:val="264B34D5"/>
    <w:multiLevelType w:val="multilevel"/>
    <w:tmpl w:val="C778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1271BD"/>
    <w:multiLevelType w:val="hybridMultilevel"/>
    <w:tmpl w:val="B900DED0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C42D4"/>
    <w:multiLevelType w:val="hybridMultilevel"/>
    <w:tmpl w:val="07E096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F133B9"/>
    <w:multiLevelType w:val="hybridMultilevel"/>
    <w:tmpl w:val="F6DAAF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14252F"/>
    <w:multiLevelType w:val="hybridMultilevel"/>
    <w:tmpl w:val="534AD61A"/>
    <w:lvl w:ilvl="0" w:tplc="0405000F">
      <w:start w:val="1"/>
      <w:numFmt w:val="decimal"/>
      <w:lvlText w:val="%1."/>
      <w:lvlJc w:val="left"/>
      <w:pPr>
        <w:ind w:left="1069" w:hanging="360"/>
      </w:pPr>
    </w:lvl>
    <w:lvl w:ilvl="1" w:tplc="04050019" w:tentative="1">
      <w:start w:val="1"/>
      <w:numFmt w:val="lowerLetter"/>
      <w:lvlText w:val="%2."/>
      <w:lvlJc w:val="left"/>
      <w:pPr>
        <w:ind w:left="1789" w:hanging="360"/>
      </w:pPr>
    </w:lvl>
    <w:lvl w:ilvl="2" w:tplc="0405001B" w:tentative="1">
      <w:start w:val="1"/>
      <w:numFmt w:val="lowerRoman"/>
      <w:lvlText w:val="%3."/>
      <w:lvlJc w:val="right"/>
      <w:pPr>
        <w:ind w:left="2509" w:hanging="180"/>
      </w:pPr>
    </w:lvl>
    <w:lvl w:ilvl="3" w:tplc="0405000F" w:tentative="1">
      <w:start w:val="1"/>
      <w:numFmt w:val="decimal"/>
      <w:lvlText w:val="%4."/>
      <w:lvlJc w:val="left"/>
      <w:pPr>
        <w:ind w:left="3229" w:hanging="360"/>
      </w:pPr>
    </w:lvl>
    <w:lvl w:ilvl="4" w:tplc="04050019" w:tentative="1">
      <w:start w:val="1"/>
      <w:numFmt w:val="lowerLetter"/>
      <w:lvlText w:val="%5."/>
      <w:lvlJc w:val="left"/>
      <w:pPr>
        <w:ind w:left="3949" w:hanging="360"/>
      </w:pPr>
    </w:lvl>
    <w:lvl w:ilvl="5" w:tplc="0405001B" w:tentative="1">
      <w:start w:val="1"/>
      <w:numFmt w:val="lowerRoman"/>
      <w:lvlText w:val="%6."/>
      <w:lvlJc w:val="right"/>
      <w:pPr>
        <w:ind w:left="4669" w:hanging="180"/>
      </w:pPr>
    </w:lvl>
    <w:lvl w:ilvl="6" w:tplc="0405000F" w:tentative="1">
      <w:start w:val="1"/>
      <w:numFmt w:val="decimal"/>
      <w:lvlText w:val="%7."/>
      <w:lvlJc w:val="left"/>
      <w:pPr>
        <w:ind w:left="5389" w:hanging="360"/>
      </w:pPr>
    </w:lvl>
    <w:lvl w:ilvl="7" w:tplc="04050019" w:tentative="1">
      <w:start w:val="1"/>
      <w:numFmt w:val="lowerLetter"/>
      <w:lvlText w:val="%8."/>
      <w:lvlJc w:val="left"/>
      <w:pPr>
        <w:ind w:left="6109" w:hanging="360"/>
      </w:pPr>
    </w:lvl>
    <w:lvl w:ilvl="8" w:tplc="040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D0226EF"/>
    <w:multiLevelType w:val="hybridMultilevel"/>
    <w:tmpl w:val="CC9651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16522F"/>
    <w:multiLevelType w:val="hybridMultilevel"/>
    <w:tmpl w:val="4DE246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B40DD1"/>
    <w:multiLevelType w:val="hybridMultilevel"/>
    <w:tmpl w:val="C1A8CCDC"/>
    <w:lvl w:ilvl="0" w:tplc="040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7FD326D2"/>
    <w:multiLevelType w:val="hybridMultilevel"/>
    <w:tmpl w:val="28EEA114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6"/>
  </w:num>
  <w:num w:numId="5">
    <w:abstractNumId w:val="11"/>
  </w:num>
  <w:num w:numId="6">
    <w:abstractNumId w:val="1"/>
  </w:num>
  <w:num w:numId="7">
    <w:abstractNumId w:val="9"/>
  </w:num>
  <w:num w:numId="8">
    <w:abstractNumId w:val="12"/>
  </w:num>
  <w:num w:numId="9">
    <w:abstractNumId w:val="2"/>
  </w:num>
  <w:num w:numId="10">
    <w:abstractNumId w:val="7"/>
  </w:num>
  <w:num w:numId="11">
    <w:abstractNumId w:val="5"/>
  </w:num>
  <w:num w:numId="12">
    <w:abstractNumId w:val="3"/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90"/>
    <o:shapelayout v:ext="edit">
      <o:idmap v:ext="edit" data="3"/>
      <o:rules v:ext="edit">
        <o:r id="V:Rule2" type="connector" idref="#_x0000_s3076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863810"/>
    <w:rsid w:val="00003144"/>
    <w:rsid w:val="00003F79"/>
    <w:rsid w:val="000345DF"/>
    <w:rsid w:val="00082CDF"/>
    <w:rsid w:val="000A19E5"/>
    <w:rsid w:val="00167137"/>
    <w:rsid w:val="001E100C"/>
    <w:rsid w:val="001F6DCA"/>
    <w:rsid w:val="0021413B"/>
    <w:rsid w:val="002378B2"/>
    <w:rsid w:val="00291303"/>
    <w:rsid w:val="00305EDE"/>
    <w:rsid w:val="0035258F"/>
    <w:rsid w:val="003768D3"/>
    <w:rsid w:val="004142F0"/>
    <w:rsid w:val="004242CE"/>
    <w:rsid w:val="00441E0D"/>
    <w:rsid w:val="00466330"/>
    <w:rsid w:val="004A2791"/>
    <w:rsid w:val="004A6010"/>
    <w:rsid w:val="004F1C63"/>
    <w:rsid w:val="0052232C"/>
    <w:rsid w:val="0056561A"/>
    <w:rsid w:val="00581793"/>
    <w:rsid w:val="005C7F6E"/>
    <w:rsid w:val="005F4EC9"/>
    <w:rsid w:val="0060548C"/>
    <w:rsid w:val="00631CDE"/>
    <w:rsid w:val="006376EC"/>
    <w:rsid w:val="006A1F67"/>
    <w:rsid w:val="006E7D67"/>
    <w:rsid w:val="007308CA"/>
    <w:rsid w:val="0077120B"/>
    <w:rsid w:val="007D6910"/>
    <w:rsid w:val="007E2728"/>
    <w:rsid w:val="00863810"/>
    <w:rsid w:val="008C5225"/>
    <w:rsid w:val="008E54FF"/>
    <w:rsid w:val="008E6ADC"/>
    <w:rsid w:val="009C0418"/>
    <w:rsid w:val="00A13721"/>
    <w:rsid w:val="00A25739"/>
    <w:rsid w:val="00AF483F"/>
    <w:rsid w:val="00B031E9"/>
    <w:rsid w:val="00BF1CDA"/>
    <w:rsid w:val="00C15841"/>
    <w:rsid w:val="00C170BE"/>
    <w:rsid w:val="00C241BD"/>
    <w:rsid w:val="00C80A5A"/>
    <w:rsid w:val="00CF2AB3"/>
    <w:rsid w:val="00D87C4A"/>
    <w:rsid w:val="00DB5B70"/>
    <w:rsid w:val="00DE34CC"/>
    <w:rsid w:val="00E15CDE"/>
    <w:rsid w:val="00E75E39"/>
    <w:rsid w:val="00E94BCD"/>
    <w:rsid w:val="00EA5F99"/>
    <w:rsid w:val="00ED6B65"/>
    <w:rsid w:val="00F145A8"/>
    <w:rsid w:val="00F2738D"/>
    <w:rsid w:val="00F80D5E"/>
    <w:rsid w:val="00FB68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87C4A"/>
  </w:style>
  <w:style w:type="paragraph" w:styleId="Nadpis1">
    <w:name w:val="heading 1"/>
    <w:basedOn w:val="Normln"/>
    <w:next w:val="Normln"/>
    <w:link w:val="Nadpis1Char"/>
    <w:uiPriority w:val="9"/>
    <w:qFormat/>
    <w:rsid w:val="008638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F2A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45D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E34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863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3810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863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63810"/>
  </w:style>
  <w:style w:type="paragraph" w:styleId="Zpat">
    <w:name w:val="footer"/>
    <w:basedOn w:val="Normln"/>
    <w:link w:val="ZpatChar"/>
    <w:uiPriority w:val="99"/>
    <w:semiHidden/>
    <w:unhideWhenUsed/>
    <w:rsid w:val="00863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863810"/>
  </w:style>
  <w:style w:type="character" w:customStyle="1" w:styleId="Nadpis1Char">
    <w:name w:val="Nadpis 1 Char"/>
    <w:basedOn w:val="Standardnpsmoodstavce"/>
    <w:link w:val="Nadpis1"/>
    <w:uiPriority w:val="9"/>
    <w:rsid w:val="008638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CF2AB3"/>
    <w:pPr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CF2AB3"/>
    <w:pPr>
      <w:tabs>
        <w:tab w:val="right" w:leader="dot" w:pos="9062"/>
      </w:tabs>
      <w:spacing w:after="100"/>
    </w:pPr>
  </w:style>
  <w:style w:type="character" w:styleId="Hypertextovodkaz">
    <w:name w:val="Hyperlink"/>
    <w:basedOn w:val="Standardnpsmoodstavce"/>
    <w:uiPriority w:val="99"/>
    <w:unhideWhenUsed/>
    <w:rsid w:val="00CF2AB3"/>
    <w:rPr>
      <w:color w:val="0000FF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CF2A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CF2AB3"/>
    <w:pPr>
      <w:spacing w:after="100"/>
      <w:ind w:left="220"/>
    </w:pPr>
  </w:style>
  <w:style w:type="paragraph" w:styleId="Odstavecseseznamem">
    <w:name w:val="List Paragraph"/>
    <w:basedOn w:val="Normln"/>
    <w:uiPriority w:val="34"/>
    <w:qFormat/>
    <w:rsid w:val="000345DF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0345D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bsah3">
    <w:name w:val="toc 3"/>
    <w:basedOn w:val="Normln"/>
    <w:next w:val="Normln"/>
    <w:autoRedefine/>
    <w:uiPriority w:val="39"/>
    <w:unhideWhenUsed/>
    <w:rsid w:val="00F145A8"/>
    <w:pPr>
      <w:spacing w:after="100"/>
      <w:ind w:left="440"/>
    </w:pPr>
  </w:style>
  <w:style w:type="character" w:customStyle="1" w:styleId="Nadpis4Char">
    <w:name w:val="Nadpis 4 Char"/>
    <w:basedOn w:val="Standardnpsmoodstavce"/>
    <w:link w:val="Nadpis4"/>
    <w:uiPriority w:val="9"/>
    <w:rsid w:val="00DE34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zmezer">
    <w:name w:val="No Spacing"/>
    <w:link w:val="BezmezerChar"/>
    <w:uiPriority w:val="1"/>
    <w:qFormat/>
    <w:rsid w:val="004142F0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4142F0"/>
    <w:rPr>
      <w:rFonts w:eastAsiaTheme="minorEastAsia"/>
    </w:rPr>
  </w:style>
  <w:style w:type="table" w:styleId="Mkatabulky">
    <w:name w:val="Table Grid"/>
    <w:basedOn w:val="Normlntabulka"/>
    <w:uiPriority w:val="59"/>
    <w:rsid w:val="004663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ledovanodkaz">
    <w:name w:val="FollowedHyperlink"/>
    <w:basedOn w:val="Standardnpsmoodstavce"/>
    <w:uiPriority w:val="99"/>
    <w:semiHidden/>
    <w:unhideWhenUsed/>
    <w:rsid w:val="00466330"/>
    <w:rPr>
      <w:color w:val="800080" w:themeColor="followed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E94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5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youtube.com/watch?v=MgD2FxMr7AA&amp;t=438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X9mEBGXX3dA&amp;t=302s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racle.com/javafx/2/charts/pie-chart.htm" TargetMode="External"/><Relationship Id="rId38" Type="http://schemas.openxmlformats.org/officeDocument/2006/relationships/hyperlink" Target="https://www.youtube.com/watch?v=K7BOH-Ll8_g&amp;t=2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upload.wikimedia.org/wikipedia/en/thumb/3/30/Java_programming_language_logo.svg/1200px-Java_programming_language_logo.svg.png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7.pngegg.com/pngimages/776/561/png-clipart-javafx-scene-builder-fxml-jar-mobile-app-development-builder-food-user-interface-design.png" TargetMode="External"/><Relationship Id="rId37" Type="http://schemas.openxmlformats.org/officeDocument/2006/relationships/hyperlink" Target="https://www.youtube.com/watch?v=MAiKpkQqb6Q" TargetMode="External"/><Relationship Id="rId40" Type="http://schemas.openxmlformats.org/officeDocument/2006/relationships/hyperlink" Target="https://stackoverflow.com/questions/363681/how-do-i-generate-random-integers-within-a-specific-range-in-java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gzZhjJz3BS0&amp;t=144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upload.wikimedia.org/wikipedia/en/c/cc/JavaFX_Logo.png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cwiki.apache.org/confluence/download/attachments/67635710/Logo-NetBeans-160401-03.jpg?version=1&amp;modificationDate=1482352437000&amp;api=v2" TargetMode="External"/><Relationship Id="rId35" Type="http://schemas.openxmlformats.org/officeDocument/2006/relationships/hyperlink" Target="https://docs.oracle.com/javase/8/javase-clienttechnologies.htm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C24AAE-9C27-4D36-9317-986F0A9AF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18</Pages>
  <Words>2099</Words>
  <Characters>12387</Characters>
  <Application>Microsoft Office Word</Application>
  <DocSecurity>0</DocSecurity>
  <Lines>103</Lines>
  <Paragraphs>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9</cp:revision>
  <dcterms:created xsi:type="dcterms:W3CDTF">2021-04-28T09:38:00Z</dcterms:created>
  <dcterms:modified xsi:type="dcterms:W3CDTF">2021-05-03T05:53:00Z</dcterms:modified>
</cp:coreProperties>
</file>