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1B5BC" w14:textId="463F50C9" w:rsidR="00CB6BE2" w:rsidRDefault="00D2323E" w:rsidP="00CB6BE2">
      <w:pPr>
        <w:pStyle w:val="Default"/>
        <w:jc w:val="center"/>
        <w:rPr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t>Maturitní</w:t>
      </w:r>
      <w:r w:rsidR="008E070B">
        <w:rPr>
          <w:b/>
          <w:bCs/>
          <w:color w:val="auto"/>
          <w:sz w:val="36"/>
          <w:szCs w:val="36"/>
        </w:rPr>
        <w:t xml:space="preserve"> práce</w:t>
      </w:r>
    </w:p>
    <w:p w14:paraId="4325AAD1" w14:textId="77777777" w:rsidR="00CB6BE2" w:rsidRDefault="00CB6BE2" w:rsidP="00CB6BE2">
      <w:pPr>
        <w:pStyle w:val="Default"/>
        <w:rPr>
          <w:b/>
          <w:bCs/>
          <w:color w:val="auto"/>
          <w:sz w:val="23"/>
          <w:szCs w:val="23"/>
        </w:rPr>
      </w:pPr>
    </w:p>
    <w:p w14:paraId="1716E347" w14:textId="455308AB" w:rsidR="00CB6BE2" w:rsidRPr="006B19F5" w:rsidRDefault="00CB6BE2" w:rsidP="00CB6BE2">
      <w:pPr>
        <w:pStyle w:val="Default"/>
        <w:jc w:val="center"/>
        <w:rPr>
          <w:b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Programování – </w:t>
      </w:r>
      <w:r w:rsidR="008E070B">
        <w:rPr>
          <w:b/>
          <w:bCs/>
          <w:color w:val="auto"/>
          <w:sz w:val="28"/>
          <w:szCs w:val="28"/>
        </w:rPr>
        <w:t>4</w:t>
      </w:r>
      <w:r>
        <w:rPr>
          <w:b/>
          <w:bCs/>
          <w:color w:val="auto"/>
          <w:sz w:val="28"/>
          <w:szCs w:val="28"/>
        </w:rPr>
        <w:t>.E</w:t>
      </w:r>
    </w:p>
    <w:p w14:paraId="6419DBFB" w14:textId="77777777" w:rsidR="00CB6BE2" w:rsidRDefault="00CB6BE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4F190712" w14:textId="4771CC3C" w:rsidR="00CB6BE2" w:rsidRDefault="00CB6BE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0E31240B" w14:textId="77777777" w:rsidR="00CB6BE2" w:rsidRDefault="00CB6BE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5B7D6C8E" w14:textId="4AD6DC4F" w:rsidR="00CB6BE2" w:rsidRDefault="00570279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  <w:r>
        <w:rPr>
          <w:noProof/>
        </w:rPr>
        <w:drawing>
          <wp:inline distT="0" distB="0" distL="0" distR="0" wp14:anchorId="2FCEAB3A" wp14:editId="4C4A7819">
            <wp:extent cx="1801091" cy="1615028"/>
            <wp:effectExtent l="0" t="0" r="8890" b="444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5290" cy="1636727"/>
                    </a:xfrm>
                    <a:prstGeom prst="rect">
                      <a:avLst/>
                    </a:prstGeom>
                    <a:effectLst>
                      <a:softEdge rad="63500"/>
                    </a:effectLst>
                  </pic:spPr>
                </pic:pic>
              </a:graphicData>
            </a:graphic>
          </wp:inline>
        </w:drawing>
      </w:r>
    </w:p>
    <w:p w14:paraId="75BA6AC2" w14:textId="57B9D2DA" w:rsidR="00CB6BE2" w:rsidRDefault="00CB6BE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0B9E9941" w14:textId="5C9F1D62" w:rsidR="00CB6BE2" w:rsidRDefault="00CB6BE2" w:rsidP="00CB6BE2">
      <w:pPr>
        <w:pStyle w:val="Default"/>
        <w:rPr>
          <w:b/>
          <w:bCs/>
          <w:color w:val="auto"/>
          <w:sz w:val="40"/>
          <w:szCs w:val="40"/>
        </w:rPr>
      </w:pPr>
    </w:p>
    <w:p w14:paraId="5F372206" w14:textId="77777777" w:rsidR="00CB6BE2" w:rsidRDefault="00CB6BE2" w:rsidP="00CB6BE2">
      <w:pPr>
        <w:pStyle w:val="Default"/>
        <w:rPr>
          <w:b/>
          <w:bCs/>
          <w:color w:val="auto"/>
          <w:sz w:val="40"/>
          <w:szCs w:val="40"/>
        </w:rPr>
      </w:pPr>
    </w:p>
    <w:p w14:paraId="3BB10443" w14:textId="513548E9" w:rsidR="00CB6BE2" w:rsidRPr="00CB6BE2" w:rsidRDefault="002A2C5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  <w:r>
        <w:rPr>
          <w:noProof/>
        </w:rPr>
        <mc:AlternateContent>
          <mc:Choice Requires="wps">
            <w:drawing>
              <wp:inline distT="0" distB="0" distL="0" distR="0" wp14:anchorId="4CCC11D1" wp14:editId="4BCB4C27">
                <wp:extent cx="301625" cy="301625"/>
                <wp:effectExtent l="0" t="0" r="0" b="0"/>
                <wp:docPr id="2" name="Obdélní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6697DE" id="Obdélník 2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61212FD2" w14:textId="6DCEF576" w:rsidR="00CB6BE2" w:rsidRPr="001113AB" w:rsidRDefault="0078120F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>Blackjack</w:t>
      </w:r>
      <w:r w:rsidR="00715D3A">
        <w:rPr>
          <w:b/>
          <w:bCs/>
          <w:color w:val="auto"/>
          <w:sz w:val="40"/>
          <w:szCs w:val="40"/>
        </w:rPr>
        <w:t xml:space="preserve"> </w:t>
      </w:r>
      <w:proofErr w:type="spellStart"/>
      <w:r w:rsidR="00715D3A">
        <w:rPr>
          <w:b/>
          <w:bCs/>
          <w:color w:val="auto"/>
          <w:sz w:val="40"/>
          <w:szCs w:val="40"/>
        </w:rPr>
        <w:t>Trainer</w:t>
      </w:r>
      <w:proofErr w:type="spellEnd"/>
    </w:p>
    <w:p w14:paraId="10FD5363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6174B6A8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559045FD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1AD9D786" w14:textId="42A89739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58BE313C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322DF6A3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285BA595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58B8DEB2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2B008272" w14:textId="096038D9" w:rsidR="00CB6BE2" w:rsidRPr="00CB6BE2" w:rsidRDefault="00CB6BE2" w:rsidP="00CB6BE2">
      <w:pPr>
        <w:pStyle w:val="Default"/>
        <w:rPr>
          <w:bCs/>
          <w:color w:val="FF0000"/>
          <w:sz w:val="32"/>
          <w:szCs w:val="32"/>
        </w:rPr>
      </w:pPr>
      <w:r w:rsidRPr="00EE6C6D">
        <w:rPr>
          <w:b/>
          <w:bCs/>
          <w:color w:val="auto"/>
          <w:sz w:val="32"/>
          <w:szCs w:val="32"/>
        </w:rPr>
        <w:t>Auto</w:t>
      </w:r>
      <w:r w:rsidR="008E070B">
        <w:rPr>
          <w:b/>
          <w:bCs/>
          <w:color w:val="auto"/>
          <w:sz w:val="32"/>
          <w:szCs w:val="32"/>
        </w:rPr>
        <w:t>r</w:t>
      </w:r>
      <w:r w:rsidRPr="00EE6C6D">
        <w:rPr>
          <w:b/>
          <w:bCs/>
          <w:color w:val="auto"/>
          <w:sz w:val="32"/>
          <w:szCs w:val="32"/>
        </w:rPr>
        <w:t xml:space="preserve">: </w:t>
      </w:r>
      <w:r>
        <w:rPr>
          <w:bCs/>
          <w:color w:val="auto"/>
          <w:sz w:val="32"/>
          <w:szCs w:val="32"/>
        </w:rPr>
        <w:t>Filip Dávidík</w:t>
      </w:r>
    </w:p>
    <w:p w14:paraId="1FCAA740" w14:textId="436F41B7" w:rsidR="00CB6BE2" w:rsidRPr="00CB6BE2" w:rsidRDefault="00CB6BE2" w:rsidP="00CB6BE2">
      <w:pPr>
        <w:pStyle w:val="Default"/>
        <w:rPr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Škola</w:t>
      </w:r>
      <w:r w:rsidRPr="00EE6C6D">
        <w:rPr>
          <w:b/>
          <w:bCs/>
          <w:color w:val="auto"/>
          <w:sz w:val="32"/>
          <w:szCs w:val="32"/>
        </w:rPr>
        <w:t xml:space="preserve">: </w:t>
      </w:r>
      <w:r w:rsidRPr="00CB6BE2">
        <w:rPr>
          <w:bCs/>
          <w:color w:val="auto"/>
          <w:sz w:val="32"/>
          <w:szCs w:val="32"/>
        </w:rPr>
        <w:t>Gymnázium, Praha 6, Arabská 14</w:t>
      </w:r>
    </w:p>
    <w:p w14:paraId="3C7F0217" w14:textId="19CA8422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Kraj: </w:t>
      </w:r>
      <w:r w:rsidRPr="00CB6BE2">
        <w:rPr>
          <w:bCs/>
          <w:color w:val="auto"/>
          <w:sz w:val="32"/>
          <w:szCs w:val="32"/>
        </w:rPr>
        <w:t>Praha</w:t>
      </w:r>
    </w:p>
    <w:p w14:paraId="6F7FFCE7" w14:textId="5EB783B1" w:rsidR="00CB6BE2" w:rsidRPr="00EE6C6D" w:rsidRDefault="00CB6BE2" w:rsidP="00CB6BE2">
      <w:pPr>
        <w:pStyle w:val="Default"/>
        <w:rPr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Konzultant: </w:t>
      </w:r>
      <w:r w:rsidRPr="00CB6BE2">
        <w:rPr>
          <w:bCs/>
          <w:color w:val="auto"/>
          <w:sz w:val="32"/>
          <w:szCs w:val="32"/>
        </w:rPr>
        <w:t>Mgr. Jan Lána</w:t>
      </w:r>
    </w:p>
    <w:p w14:paraId="1C160DE0" w14:textId="29B10D31" w:rsidR="00CB6BE2" w:rsidRDefault="00CB6BE2" w:rsidP="00CB6BE2"/>
    <w:p w14:paraId="0853CB19" w14:textId="11A33DB3" w:rsidR="00CB6BE2" w:rsidRDefault="00CB6BE2" w:rsidP="00CB6BE2"/>
    <w:p w14:paraId="503CAC3E" w14:textId="77777777" w:rsidR="00CB6BE2" w:rsidRDefault="00CB6BE2" w:rsidP="00CB6BE2"/>
    <w:p w14:paraId="2F583165" w14:textId="511E11EC" w:rsidR="007A734C" w:rsidRPr="000A0DB6" w:rsidRDefault="00CB6BE2" w:rsidP="000A0DB6">
      <w:pPr>
        <w:jc w:val="center"/>
        <w:rPr>
          <w:b/>
          <w:bCs/>
        </w:rPr>
      </w:pPr>
      <w:r w:rsidRPr="00CB6BE2">
        <w:rPr>
          <w:b/>
          <w:bCs/>
        </w:rPr>
        <w:t>Praha 20</w:t>
      </w:r>
      <w:r w:rsidR="0078120F">
        <w:rPr>
          <w:b/>
          <w:bCs/>
        </w:rPr>
        <w:t>20</w:t>
      </w:r>
      <w:r w:rsidRPr="00CB6BE2">
        <w:rPr>
          <w:b/>
          <w:bCs/>
        </w:rPr>
        <w:t>/202</w:t>
      </w:r>
      <w:r w:rsidR="0078120F">
        <w:rPr>
          <w:b/>
          <w:bCs/>
        </w:rPr>
        <w:t>1</w:t>
      </w:r>
      <w:r w:rsidR="00F1506F">
        <w:br w:type="page"/>
      </w:r>
    </w:p>
    <w:p w14:paraId="73662EED" w14:textId="656BADCE" w:rsidR="00F1506F" w:rsidRDefault="00F1506F">
      <w:pPr>
        <w:spacing w:after="160" w:line="259" w:lineRule="auto"/>
        <w:jc w:val="left"/>
        <w:rPr>
          <w:rFonts w:eastAsiaTheme="minorHAnsi"/>
        </w:rPr>
      </w:pPr>
    </w:p>
    <w:p w14:paraId="6F1E58C6" w14:textId="77777777" w:rsidR="00F1506F" w:rsidRDefault="00F1506F" w:rsidP="00F1506F">
      <w:pPr>
        <w:pStyle w:val="RPText"/>
        <w:spacing w:line="312" w:lineRule="auto"/>
      </w:pPr>
    </w:p>
    <w:p w14:paraId="0B32FCBA" w14:textId="77777777" w:rsidR="00F1506F" w:rsidRDefault="00F1506F" w:rsidP="00F1506F">
      <w:pPr>
        <w:pStyle w:val="RPText"/>
        <w:spacing w:line="312" w:lineRule="auto"/>
      </w:pPr>
    </w:p>
    <w:p w14:paraId="6F929979" w14:textId="77777777" w:rsidR="00F1506F" w:rsidRDefault="00F1506F" w:rsidP="00F1506F">
      <w:pPr>
        <w:pStyle w:val="RPText"/>
        <w:spacing w:line="312" w:lineRule="auto"/>
      </w:pPr>
    </w:p>
    <w:p w14:paraId="0C6A0084" w14:textId="77777777" w:rsidR="00F1506F" w:rsidRDefault="00F1506F" w:rsidP="00F1506F">
      <w:pPr>
        <w:pStyle w:val="RPText"/>
        <w:spacing w:line="312" w:lineRule="auto"/>
      </w:pPr>
    </w:p>
    <w:p w14:paraId="09CE2B20" w14:textId="0D9E26F3" w:rsidR="00F1506F" w:rsidRDefault="00F1506F" w:rsidP="00F1506F">
      <w:pPr>
        <w:pStyle w:val="RPText"/>
        <w:spacing w:line="312" w:lineRule="auto"/>
      </w:pPr>
    </w:p>
    <w:p w14:paraId="0748F8B8" w14:textId="157A666A" w:rsidR="000A0DB6" w:rsidRDefault="000A0DB6" w:rsidP="00F1506F">
      <w:pPr>
        <w:pStyle w:val="RPText"/>
        <w:spacing w:line="312" w:lineRule="auto"/>
      </w:pPr>
    </w:p>
    <w:p w14:paraId="13B7B37F" w14:textId="096DD174" w:rsidR="000A0DB6" w:rsidRDefault="000A0DB6" w:rsidP="00F1506F">
      <w:pPr>
        <w:pStyle w:val="RPText"/>
        <w:spacing w:line="312" w:lineRule="auto"/>
      </w:pPr>
    </w:p>
    <w:p w14:paraId="5508F919" w14:textId="5449297E" w:rsidR="000A0DB6" w:rsidRDefault="000A0DB6" w:rsidP="00F1506F">
      <w:pPr>
        <w:pStyle w:val="RPText"/>
        <w:spacing w:line="312" w:lineRule="auto"/>
      </w:pPr>
    </w:p>
    <w:p w14:paraId="15C9B8D1" w14:textId="76C3EEEF" w:rsidR="000A0DB6" w:rsidRDefault="000A0DB6" w:rsidP="00F1506F">
      <w:pPr>
        <w:pStyle w:val="RPText"/>
        <w:spacing w:line="312" w:lineRule="auto"/>
      </w:pPr>
    </w:p>
    <w:p w14:paraId="55B22BD4" w14:textId="2F483829" w:rsidR="000A0DB6" w:rsidRDefault="000A0DB6" w:rsidP="00F1506F">
      <w:pPr>
        <w:pStyle w:val="RPText"/>
        <w:spacing w:line="312" w:lineRule="auto"/>
      </w:pPr>
    </w:p>
    <w:p w14:paraId="009F5610" w14:textId="7BB55D21" w:rsidR="000A0DB6" w:rsidRDefault="000A0DB6" w:rsidP="00F1506F">
      <w:pPr>
        <w:pStyle w:val="RPText"/>
        <w:spacing w:line="312" w:lineRule="auto"/>
      </w:pPr>
    </w:p>
    <w:p w14:paraId="77C2B977" w14:textId="045206FD" w:rsidR="000A0DB6" w:rsidRDefault="000A0DB6" w:rsidP="00F1506F">
      <w:pPr>
        <w:pStyle w:val="RPText"/>
        <w:spacing w:line="312" w:lineRule="auto"/>
      </w:pPr>
    </w:p>
    <w:p w14:paraId="59E2DC05" w14:textId="6F1F89EC" w:rsidR="000A0DB6" w:rsidRDefault="000A0DB6" w:rsidP="00F1506F">
      <w:pPr>
        <w:pStyle w:val="RPText"/>
        <w:spacing w:line="312" w:lineRule="auto"/>
      </w:pPr>
    </w:p>
    <w:p w14:paraId="27FB2855" w14:textId="6947199F" w:rsidR="000A0DB6" w:rsidRDefault="000A0DB6" w:rsidP="00F1506F">
      <w:pPr>
        <w:pStyle w:val="RPText"/>
        <w:spacing w:line="312" w:lineRule="auto"/>
      </w:pPr>
    </w:p>
    <w:p w14:paraId="67AED34F" w14:textId="38ED62C7" w:rsidR="000A0DB6" w:rsidRDefault="000A0DB6" w:rsidP="00F1506F">
      <w:pPr>
        <w:pStyle w:val="RPText"/>
        <w:spacing w:line="312" w:lineRule="auto"/>
      </w:pPr>
    </w:p>
    <w:p w14:paraId="05F34769" w14:textId="610735D3" w:rsidR="000A0DB6" w:rsidRDefault="000A0DB6" w:rsidP="00F1506F">
      <w:pPr>
        <w:pStyle w:val="RPText"/>
        <w:spacing w:line="312" w:lineRule="auto"/>
      </w:pPr>
    </w:p>
    <w:p w14:paraId="6CA8BFB5" w14:textId="20CF7DB7" w:rsidR="000A0DB6" w:rsidRDefault="000A0DB6" w:rsidP="00F1506F">
      <w:pPr>
        <w:pStyle w:val="RPText"/>
        <w:spacing w:line="312" w:lineRule="auto"/>
      </w:pPr>
    </w:p>
    <w:p w14:paraId="53168BCD" w14:textId="22FE2BC3" w:rsidR="000A0DB6" w:rsidRDefault="000A0DB6" w:rsidP="00F1506F">
      <w:pPr>
        <w:pStyle w:val="RPText"/>
        <w:spacing w:line="312" w:lineRule="auto"/>
      </w:pPr>
    </w:p>
    <w:p w14:paraId="0BE1AE16" w14:textId="6BE03817" w:rsidR="000A0DB6" w:rsidRDefault="000A0DB6" w:rsidP="00F1506F">
      <w:pPr>
        <w:pStyle w:val="RPText"/>
        <w:spacing w:line="312" w:lineRule="auto"/>
      </w:pPr>
    </w:p>
    <w:p w14:paraId="13D4A9BE" w14:textId="60809A57" w:rsidR="000A0DB6" w:rsidRDefault="000A0DB6" w:rsidP="00F1506F">
      <w:pPr>
        <w:pStyle w:val="RPText"/>
        <w:spacing w:line="312" w:lineRule="auto"/>
      </w:pPr>
    </w:p>
    <w:p w14:paraId="40ADDDE9" w14:textId="69271978" w:rsidR="000A0DB6" w:rsidRDefault="000A0DB6" w:rsidP="00F1506F">
      <w:pPr>
        <w:pStyle w:val="RPText"/>
        <w:spacing w:line="312" w:lineRule="auto"/>
      </w:pPr>
    </w:p>
    <w:p w14:paraId="1C090B07" w14:textId="21F8DDBE" w:rsidR="000A0DB6" w:rsidRDefault="000A0DB6" w:rsidP="00F1506F">
      <w:pPr>
        <w:pStyle w:val="RPText"/>
        <w:spacing w:line="312" w:lineRule="auto"/>
      </w:pPr>
    </w:p>
    <w:p w14:paraId="5A4815B7" w14:textId="77777777" w:rsidR="004600FD" w:rsidRDefault="004600FD" w:rsidP="00F1506F">
      <w:pPr>
        <w:pStyle w:val="RPText"/>
        <w:spacing w:line="312" w:lineRule="auto"/>
      </w:pPr>
    </w:p>
    <w:p w14:paraId="635F7F76" w14:textId="5EBED6EC" w:rsidR="000A0DB6" w:rsidRDefault="000A0DB6" w:rsidP="00F1506F">
      <w:pPr>
        <w:pStyle w:val="RPText"/>
        <w:spacing w:line="312" w:lineRule="auto"/>
      </w:pPr>
      <w:r>
        <w:t xml:space="preserve">Rád bych na tomto místě poděkoval panu Mgr. Janu Lánovi, který byl vedoucí mé ročníkové práce. </w:t>
      </w:r>
    </w:p>
    <w:p w14:paraId="4A9C51D5" w14:textId="69FC3211" w:rsidR="000A0DB6" w:rsidRDefault="000A0DB6" w:rsidP="00F1506F">
      <w:pPr>
        <w:pStyle w:val="RPText"/>
        <w:spacing w:line="312" w:lineRule="auto"/>
      </w:pPr>
    </w:p>
    <w:p w14:paraId="0B19A047" w14:textId="71267F0F" w:rsidR="000A0DB6" w:rsidRDefault="000A0DB6" w:rsidP="00F1506F">
      <w:pPr>
        <w:pStyle w:val="RPText"/>
        <w:spacing w:line="312" w:lineRule="auto"/>
      </w:pPr>
    </w:p>
    <w:p w14:paraId="6CE55649" w14:textId="352C27D4" w:rsidR="000A0DB6" w:rsidRDefault="000A0DB6" w:rsidP="00F1506F">
      <w:pPr>
        <w:pStyle w:val="RPText"/>
        <w:spacing w:line="312" w:lineRule="auto"/>
      </w:pPr>
    </w:p>
    <w:p w14:paraId="7A00CCD9" w14:textId="0BBFA310" w:rsidR="000A0DB6" w:rsidRDefault="000A0DB6" w:rsidP="00F1506F">
      <w:pPr>
        <w:pStyle w:val="RPText"/>
        <w:spacing w:line="312" w:lineRule="auto"/>
      </w:pPr>
    </w:p>
    <w:p w14:paraId="51DF4499" w14:textId="7D578CBA" w:rsidR="000A0DB6" w:rsidRDefault="000A0DB6" w:rsidP="00F1506F">
      <w:pPr>
        <w:pStyle w:val="RPText"/>
        <w:spacing w:line="312" w:lineRule="auto"/>
      </w:pPr>
    </w:p>
    <w:p w14:paraId="22BEB209" w14:textId="08C0BD7E" w:rsidR="000A0DB6" w:rsidRDefault="000A0DB6" w:rsidP="00F1506F">
      <w:pPr>
        <w:pStyle w:val="RPText"/>
        <w:spacing w:line="312" w:lineRule="auto"/>
      </w:pPr>
    </w:p>
    <w:p w14:paraId="6532436B" w14:textId="545145FF" w:rsidR="000A0DB6" w:rsidRDefault="000A0DB6" w:rsidP="00F1506F">
      <w:pPr>
        <w:pStyle w:val="RPText"/>
        <w:spacing w:line="312" w:lineRule="auto"/>
      </w:pPr>
    </w:p>
    <w:p w14:paraId="4CF73794" w14:textId="431C10D7" w:rsidR="000A0DB6" w:rsidRDefault="000A0DB6" w:rsidP="00F1506F">
      <w:pPr>
        <w:pStyle w:val="RPText"/>
        <w:spacing w:line="312" w:lineRule="auto"/>
      </w:pPr>
    </w:p>
    <w:p w14:paraId="26BEED69" w14:textId="77777777" w:rsidR="000A0DB6" w:rsidRDefault="000A0DB6" w:rsidP="00F1506F">
      <w:pPr>
        <w:pStyle w:val="RPText"/>
        <w:spacing w:line="312" w:lineRule="auto"/>
      </w:pPr>
    </w:p>
    <w:p w14:paraId="073DB91D" w14:textId="77777777" w:rsidR="00F1506F" w:rsidRDefault="00F1506F" w:rsidP="00F1506F">
      <w:pPr>
        <w:pStyle w:val="RPText"/>
        <w:spacing w:line="312" w:lineRule="auto"/>
      </w:pPr>
    </w:p>
    <w:p w14:paraId="3E1AD865" w14:textId="77777777" w:rsidR="00F1506F" w:rsidRDefault="00F1506F" w:rsidP="00F1506F">
      <w:pPr>
        <w:pStyle w:val="RPText"/>
        <w:spacing w:line="312" w:lineRule="auto"/>
      </w:pPr>
    </w:p>
    <w:p w14:paraId="5706052C" w14:textId="77777777" w:rsidR="00F1506F" w:rsidRDefault="00F1506F" w:rsidP="00F1506F">
      <w:pPr>
        <w:pStyle w:val="RPText"/>
        <w:spacing w:line="312" w:lineRule="auto"/>
      </w:pPr>
    </w:p>
    <w:p w14:paraId="586F9C27" w14:textId="77777777" w:rsidR="00F1506F" w:rsidRDefault="00F1506F" w:rsidP="00F1506F">
      <w:pPr>
        <w:pStyle w:val="RPText"/>
        <w:spacing w:line="312" w:lineRule="auto"/>
      </w:pPr>
    </w:p>
    <w:p w14:paraId="74BD3A1B" w14:textId="77777777" w:rsidR="00F1506F" w:rsidRDefault="00F1506F" w:rsidP="00F1506F">
      <w:pPr>
        <w:pStyle w:val="RPText"/>
        <w:spacing w:line="312" w:lineRule="auto"/>
      </w:pPr>
    </w:p>
    <w:p w14:paraId="199F13F2" w14:textId="77777777" w:rsidR="00F1506F" w:rsidRDefault="00F1506F" w:rsidP="00F1506F">
      <w:pPr>
        <w:pStyle w:val="RPText"/>
        <w:spacing w:line="312" w:lineRule="auto"/>
      </w:pPr>
    </w:p>
    <w:p w14:paraId="0005EB44" w14:textId="77777777" w:rsidR="00F1506F" w:rsidRDefault="00F1506F" w:rsidP="00F1506F">
      <w:pPr>
        <w:pStyle w:val="RPText"/>
        <w:spacing w:line="312" w:lineRule="auto"/>
      </w:pPr>
    </w:p>
    <w:p w14:paraId="113E636E" w14:textId="77777777" w:rsidR="00F1506F" w:rsidRDefault="00F1506F" w:rsidP="00F1506F">
      <w:pPr>
        <w:pStyle w:val="RPText"/>
        <w:spacing w:line="312" w:lineRule="auto"/>
      </w:pPr>
    </w:p>
    <w:p w14:paraId="15CF03E7" w14:textId="77777777" w:rsidR="00F1506F" w:rsidRDefault="00F1506F" w:rsidP="00F1506F">
      <w:pPr>
        <w:pStyle w:val="RPText"/>
        <w:spacing w:line="312" w:lineRule="auto"/>
      </w:pPr>
    </w:p>
    <w:p w14:paraId="32D93EF3" w14:textId="0E35D034" w:rsidR="00F1506F" w:rsidRDefault="00F1506F" w:rsidP="00F1506F">
      <w:pPr>
        <w:pStyle w:val="RPText"/>
        <w:spacing w:line="312" w:lineRule="auto"/>
      </w:pPr>
    </w:p>
    <w:p w14:paraId="41811E54" w14:textId="11754247" w:rsidR="0092287D" w:rsidRDefault="0092287D" w:rsidP="00F1506F">
      <w:pPr>
        <w:pStyle w:val="RPText"/>
        <w:spacing w:line="312" w:lineRule="auto"/>
      </w:pPr>
    </w:p>
    <w:p w14:paraId="5A7C5563" w14:textId="6EE4AE9F" w:rsidR="0092287D" w:rsidRDefault="0092287D" w:rsidP="00F1506F">
      <w:pPr>
        <w:pStyle w:val="RPText"/>
        <w:spacing w:line="312" w:lineRule="auto"/>
      </w:pPr>
    </w:p>
    <w:p w14:paraId="560C0D09" w14:textId="77777777" w:rsidR="0092287D" w:rsidRDefault="0092287D" w:rsidP="00F1506F">
      <w:pPr>
        <w:pStyle w:val="RPText"/>
        <w:spacing w:line="312" w:lineRule="auto"/>
      </w:pPr>
    </w:p>
    <w:p w14:paraId="5483233A" w14:textId="41D566E5" w:rsidR="00F1506F" w:rsidRDefault="00F1506F" w:rsidP="00F1506F">
      <w:pPr>
        <w:pStyle w:val="RPText"/>
        <w:spacing w:line="312" w:lineRule="auto"/>
      </w:pPr>
      <w:r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 14 oprávnění k výkonu práva na rozmnožování díla (§ 13) a práva na sdělování díla veřejnosti (§ 18) na dobu časově neomezenou a bez omezení územního rozsahu.</w:t>
      </w:r>
    </w:p>
    <w:p w14:paraId="45EB4FD9" w14:textId="77777777" w:rsidR="00F1506F" w:rsidRDefault="00F1506F" w:rsidP="00F1506F">
      <w:pPr>
        <w:pStyle w:val="RPText"/>
        <w:spacing w:line="312" w:lineRule="auto"/>
      </w:pPr>
    </w:p>
    <w:p w14:paraId="6F630142" w14:textId="282BFB7F" w:rsidR="00F1506F" w:rsidRDefault="00F1506F" w:rsidP="00F1506F">
      <w:pPr>
        <w:pStyle w:val="RPText"/>
        <w:spacing w:line="312" w:lineRule="auto"/>
      </w:pPr>
      <w:r>
        <w:t>V Praze dne ……………………….</w:t>
      </w:r>
      <w:r>
        <w:tab/>
      </w:r>
      <w:r>
        <w:tab/>
        <w:t xml:space="preserve">         </w:t>
      </w:r>
      <w:r w:rsidR="000A0DB6">
        <w:t>Filip</w:t>
      </w:r>
      <w:r>
        <w:t xml:space="preserve"> </w:t>
      </w:r>
      <w:r w:rsidR="000A0DB6">
        <w:t>Dávidík</w:t>
      </w:r>
      <w:r>
        <w:t>…………………</w:t>
      </w:r>
      <w:proofErr w:type="gramStart"/>
      <w:r>
        <w:t>…….</w:t>
      </w:r>
      <w:proofErr w:type="gramEnd"/>
      <w:r>
        <w:t>……</w:t>
      </w:r>
    </w:p>
    <w:p w14:paraId="47E2D2A3" w14:textId="77777777" w:rsidR="002079EA" w:rsidRDefault="002079EA">
      <w:pPr>
        <w:spacing w:after="160" w:line="259" w:lineRule="auto"/>
        <w:jc w:val="left"/>
        <w:rPr>
          <w:rFonts w:ascii="Times New Roman" w:hAnsi="Times New Roman"/>
          <w:b/>
          <w:bCs/>
          <w:color w:val="000000"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782B63C5" w14:textId="661828D1" w:rsidR="00473A2E" w:rsidRPr="00E11182" w:rsidRDefault="00473A2E" w:rsidP="00473A2E">
      <w:pPr>
        <w:pStyle w:val="Default"/>
        <w:spacing w:after="360"/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Anotace</w:t>
      </w:r>
    </w:p>
    <w:p w14:paraId="16D0C5EA" w14:textId="2C82B848" w:rsidR="003F4171" w:rsidRDefault="003F4171" w:rsidP="003F4171">
      <w:r>
        <w:t xml:space="preserve">Naprogramuji známou karetní hru Black Jack, ke které dále vytvořím kalkulátor, který bude brát v </w:t>
      </w:r>
      <w:r w:rsidR="00222FDC" w:rsidRPr="00222FDC">
        <w:t xml:space="preserve">potaz všechny </w:t>
      </w:r>
      <w:proofErr w:type="gramStart"/>
      <w:r w:rsidR="00222FDC" w:rsidRPr="00222FDC">
        <w:t>aspekty(</w:t>
      </w:r>
      <w:proofErr w:type="gramEnd"/>
      <w:r w:rsidR="00222FDC" w:rsidRPr="00222FDC">
        <w:t>pravidla hry, zbývající karty, možnosti tahu hráče a krupiéra) ovlivňující výsledek</w:t>
      </w:r>
      <w:r w:rsidR="0021037E">
        <w:t xml:space="preserve"> hry a bude je zobrazovat uživateli. Hlavní částí projektu je tedy onen kalkulátor, který bude počítat pravděpodobnost výhry v daném bodě hry a zobrazovat hráči všechny jeho možnosti. Jedná se tedy o projekt, velmi spjatý s mojí oblíbenou částí matematiky, kombinatoriky.</w:t>
      </w:r>
      <w:r w:rsidR="00F20919">
        <w:t xml:space="preserve"> </w:t>
      </w:r>
    </w:p>
    <w:p w14:paraId="624558EE" w14:textId="77777777" w:rsidR="003F4171" w:rsidRDefault="003F4171" w:rsidP="003F4171"/>
    <w:p w14:paraId="5B8BD497" w14:textId="0B122547" w:rsidR="005A154B" w:rsidRDefault="003F4171" w:rsidP="005A154B">
      <w:r>
        <w:t xml:space="preserve">Cílem </w:t>
      </w:r>
      <w:r w:rsidR="002D1A0B">
        <w:t>tohoto</w:t>
      </w:r>
      <w:r>
        <w:t xml:space="preserve"> </w:t>
      </w:r>
      <w:r w:rsidR="002D1A0B">
        <w:t>projektu</w:t>
      </w:r>
      <w:r>
        <w:t xml:space="preserve"> by mělo pomoci lépe pochopit jak, tato oblíbená hazardní hra funguje</w:t>
      </w:r>
      <w:r w:rsidR="002D1A0B">
        <w:t xml:space="preserve"> a vytvořit program, který umožní hráči</w:t>
      </w:r>
      <w:r w:rsidR="002A0ED3">
        <w:t xml:space="preserve"> hrát plnohodnotnou hru blackjacku</w:t>
      </w:r>
      <w:r w:rsidR="00A40F68">
        <w:t>,</w:t>
      </w:r>
      <w:r w:rsidR="00FA5FC7">
        <w:t xml:space="preserve"> </w:t>
      </w:r>
      <w:r w:rsidR="00A40F68">
        <w:t>kde s pomocí kalkulát</w:t>
      </w:r>
      <w:r w:rsidR="00FA5FC7">
        <w:t>oru bud</w:t>
      </w:r>
      <w:r w:rsidR="00BB7DF1">
        <w:t>e schopen “vyhrát“</w:t>
      </w:r>
      <w:r w:rsidR="00FB4C6F">
        <w:t>.</w:t>
      </w:r>
    </w:p>
    <w:p w14:paraId="522CD947" w14:textId="77777777" w:rsidR="002F10B2" w:rsidRDefault="002F10B2" w:rsidP="005A154B"/>
    <w:p w14:paraId="07345925" w14:textId="77777777" w:rsidR="005A154B" w:rsidRDefault="005A154B" w:rsidP="005A154B"/>
    <w:p w14:paraId="5B7468CD" w14:textId="77777777" w:rsidR="005A154B" w:rsidRDefault="005A154B" w:rsidP="005A154B"/>
    <w:p w14:paraId="48A40249" w14:textId="77777777" w:rsidR="005A154B" w:rsidRDefault="005A154B" w:rsidP="005A154B"/>
    <w:p w14:paraId="1892BCBB" w14:textId="77777777" w:rsidR="005A154B" w:rsidRDefault="005A154B" w:rsidP="005A154B"/>
    <w:p w14:paraId="17B17BFA" w14:textId="5954ADB4" w:rsidR="005A154B" w:rsidRDefault="00386188" w:rsidP="005A154B">
      <w:r w:rsidRPr="00386188">
        <w:t xml:space="preserve">I </w:t>
      </w:r>
      <w:proofErr w:type="spellStart"/>
      <w:r w:rsidRPr="00386188">
        <w:t>will</w:t>
      </w:r>
      <w:proofErr w:type="spellEnd"/>
      <w:r w:rsidRPr="00386188">
        <w:t xml:space="preserve"> program </w:t>
      </w:r>
      <w:proofErr w:type="spellStart"/>
      <w:r w:rsidRPr="00386188">
        <w:t>the</w:t>
      </w:r>
      <w:proofErr w:type="spellEnd"/>
      <w:r w:rsidRPr="00386188">
        <w:t xml:space="preserve"> </w:t>
      </w:r>
      <w:proofErr w:type="spellStart"/>
      <w:r w:rsidRPr="00386188">
        <w:t>well-known</w:t>
      </w:r>
      <w:proofErr w:type="spellEnd"/>
      <w:r w:rsidRPr="00386188">
        <w:t xml:space="preserve"> card game Black Jack, </w:t>
      </w:r>
      <w:proofErr w:type="spellStart"/>
      <w:r w:rsidRPr="00386188">
        <w:t>for</w:t>
      </w:r>
      <w:proofErr w:type="spellEnd"/>
      <w:r w:rsidRPr="00386188">
        <w:t xml:space="preserve"> </w:t>
      </w:r>
      <w:proofErr w:type="spellStart"/>
      <w:r w:rsidRPr="00386188">
        <w:t>which</w:t>
      </w:r>
      <w:proofErr w:type="spellEnd"/>
      <w:r w:rsidRPr="00386188">
        <w:t xml:space="preserve"> I </w:t>
      </w:r>
      <w:proofErr w:type="spellStart"/>
      <w:r w:rsidRPr="00386188">
        <w:t>will</w:t>
      </w:r>
      <w:proofErr w:type="spellEnd"/>
      <w:r w:rsidRPr="00386188">
        <w:t xml:space="preserve"> </w:t>
      </w:r>
      <w:proofErr w:type="spellStart"/>
      <w:r w:rsidRPr="00386188">
        <w:t>also</w:t>
      </w:r>
      <w:proofErr w:type="spellEnd"/>
      <w:r w:rsidRPr="00386188">
        <w:t xml:space="preserve"> </w:t>
      </w:r>
      <w:proofErr w:type="spellStart"/>
      <w:r w:rsidRPr="00386188">
        <w:t>create</w:t>
      </w:r>
      <w:proofErr w:type="spellEnd"/>
      <w:r w:rsidRPr="00386188">
        <w:t xml:space="preserve"> a </w:t>
      </w:r>
      <w:proofErr w:type="spellStart"/>
      <w:r w:rsidRPr="00386188">
        <w:t>calculator</w:t>
      </w:r>
      <w:proofErr w:type="spellEnd"/>
      <w:r w:rsidRPr="00386188">
        <w:t xml:space="preserve"> </w:t>
      </w:r>
      <w:proofErr w:type="spellStart"/>
      <w:r w:rsidRPr="00386188">
        <w:t>that</w:t>
      </w:r>
      <w:proofErr w:type="spellEnd"/>
      <w:r w:rsidRPr="00386188">
        <w:t xml:space="preserve"> </w:t>
      </w:r>
      <w:proofErr w:type="spellStart"/>
      <w:r w:rsidRPr="00386188">
        <w:t>will</w:t>
      </w:r>
      <w:proofErr w:type="spellEnd"/>
      <w:r w:rsidRPr="00386188">
        <w:t xml:space="preserve"> </w:t>
      </w:r>
      <w:proofErr w:type="spellStart"/>
      <w:r w:rsidRPr="00386188">
        <w:t>take</w:t>
      </w:r>
      <w:proofErr w:type="spellEnd"/>
      <w:r w:rsidRPr="00386188">
        <w:t xml:space="preserve"> </w:t>
      </w:r>
      <w:proofErr w:type="spellStart"/>
      <w:r w:rsidRPr="00386188">
        <w:t>into</w:t>
      </w:r>
      <w:proofErr w:type="spellEnd"/>
      <w:r w:rsidRPr="00386188">
        <w:t xml:space="preserve"> </w:t>
      </w:r>
      <w:proofErr w:type="spellStart"/>
      <w:r w:rsidRPr="00386188">
        <w:t>account</w:t>
      </w:r>
      <w:proofErr w:type="spellEnd"/>
      <w:r w:rsidRPr="00386188">
        <w:t xml:space="preserve"> </w:t>
      </w:r>
      <w:proofErr w:type="spellStart"/>
      <w:r w:rsidRPr="00386188">
        <w:t>all</w:t>
      </w:r>
      <w:proofErr w:type="spellEnd"/>
      <w:r w:rsidRPr="00386188">
        <w:t xml:space="preserve"> </w:t>
      </w:r>
      <w:proofErr w:type="spellStart"/>
      <w:r w:rsidRPr="00386188">
        <w:t>aspects</w:t>
      </w:r>
      <w:proofErr w:type="spellEnd"/>
      <w:r w:rsidRPr="00386188">
        <w:t xml:space="preserve"> (game </w:t>
      </w:r>
      <w:proofErr w:type="spellStart"/>
      <w:r w:rsidRPr="00386188">
        <w:t>rules</w:t>
      </w:r>
      <w:proofErr w:type="spellEnd"/>
      <w:r w:rsidRPr="00386188">
        <w:t xml:space="preserve">, </w:t>
      </w:r>
      <w:proofErr w:type="spellStart"/>
      <w:r w:rsidRPr="00386188">
        <w:t>remaining</w:t>
      </w:r>
      <w:proofErr w:type="spellEnd"/>
      <w:r w:rsidRPr="00386188">
        <w:t xml:space="preserve"> </w:t>
      </w:r>
      <w:proofErr w:type="spellStart"/>
      <w:r w:rsidRPr="00386188">
        <w:t>cards</w:t>
      </w:r>
      <w:proofErr w:type="spellEnd"/>
      <w:r w:rsidRPr="00386188">
        <w:t xml:space="preserve">, </w:t>
      </w:r>
      <w:proofErr w:type="spellStart"/>
      <w:r w:rsidRPr="00386188">
        <w:t>player</w:t>
      </w:r>
      <w:proofErr w:type="spellEnd"/>
      <w:r w:rsidRPr="00386188">
        <w:t xml:space="preserve"> and dealer </w:t>
      </w:r>
      <w:proofErr w:type="spellStart"/>
      <w:r w:rsidRPr="00386188">
        <w:t>options</w:t>
      </w:r>
      <w:proofErr w:type="spellEnd"/>
      <w:r w:rsidRPr="00386188">
        <w:t xml:space="preserve">) </w:t>
      </w:r>
      <w:proofErr w:type="spellStart"/>
      <w:r w:rsidRPr="00386188">
        <w:t>affecting</w:t>
      </w:r>
      <w:proofErr w:type="spellEnd"/>
      <w:r w:rsidRPr="00386188">
        <w:t xml:space="preserve"> </w:t>
      </w:r>
      <w:proofErr w:type="spellStart"/>
      <w:r w:rsidRPr="00386188">
        <w:t>the</w:t>
      </w:r>
      <w:proofErr w:type="spellEnd"/>
      <w:r w:rsidRPr="00386188">
        <w:t xml:space="preserve"> </w:t>
      </w:r>
      <w:proofErr w:type="spellStart"/>
      <w:r w:rsidRPr="00386188">
        <w:t>outcome</w:t>
      </w:r>
      <w:proofErr w:type="spellEnd"/>
      <w:r w:rsidRPr="00386188">
        <w:t xml:space="preserve"> </w:t>
      </w:r>
      <w:proofErr w:type="spellStart"/>
      <w:r w:rsidRPr="00386188">
        <w:t>of</w:t>
      </w:r>
      <w:proofErr w:type="spellEnd"/>
      <w:r w:rsidRPr="00386188">
        <w:t xml:space="preserve"> </w:t>
      </w:r>
      <w:proofErr w:type="spellStart"/>
      <w:r w:rsidRPr="00386188">
        <w:t>the</w:t>
      </w:r>
      <w:proofErr w:type="spellEnd"/>
      <w:r w:rsidRPr="00386188">
        <w:t xml:space="preserve"> game and </w:t>
      </w:r>
      <w:proofErr w:type="spellStart"/>
      <w:r w:rsidRPr="00386188">
        <w:t>will</w:t>
      </w:r>
      <w:proofErr w:type="spellEnd"/>
      <w:r w:rsidRPr="00386188">
        <w:t xml:space="preserve"> display </w:t>
      </w:r>
      <w:proofErr w:type="spellStart"/>
      <w:r w:rsidRPr="00386188">
        <w:t>them</w:t>
      </w:r>
      <w:proofErr w:type="spellEnd"/>
      <w:r w:rsidRPr="00386188">
        <w:t xml:space="preserve"> to </w:t>
      </w:r>
      <w:proofErr w:type="spellStart"/>
      <w:r w:rsidRPr="00386188">
        <w:t>the</w:t>
      </w:r>
      <w:proofErr w:type="spellEnd"/>
      <w:r w:rsidRPr="00386188">
        <w:t xml:space="preserve"> user. </w:t>
      </w:r>
      <w:proofErr w:type="spellStart"/>
      <w:r w:rsidRPr="00386188">
        <w:t>The</w:t>
      </w:r>
      <w:proofErr w:type="spellEnd"/>
      <w:r w:rsidRPr="00386188">
        <w:t xml:space="preserve"> </w:t>
      </w:r>
      <w:proofErr w:type="spellStart"/>
      <w:r w:rsidRPr="00386188">
        <w:t>main</w:t>
      </w:r>
      <w:proofErr w:type="spellEnd"/>
      <w:r w:rsidRPr="00386188">
        <w:t xml:space="preserve"> part </w:t>
      </w:r>
      <w:proofErr w:type="spellStart"/>
      <w:r w:rsidRPr="00386188">
        <w:t>of</w:t>
      </w:r>
      <w:proofErr w:type="spellEnd"/>
      <w:r w:rsidRPr="00386188">
        <w:t xml:space="preserve"> </w:t>
      </w:r>
      <w:proofErr w:type="spellStart"/>
      <w:r w:rsidRPr="00386188">
        <w:t>the</w:t>
      </w:r>
      <w:proofErr w:type="spellEnd"/>
      <w:r w:rsidRPr="00386188">
        <w:t xml:space="preserve"> </w:t>
      </w:r>
      <w:proofErr w:type="spellStart"/>
      <w:r w:rsidRPr="00386188">
        <w:t>project</w:t>
      </w:r>
      <w:proofErr w:type="spellEnd"/>
      <w:r w:rsidRPr="00386188">
        <w:t xml:space="preserve"> </w:t>
      </w:r>
      <w:proofErr w:type="spellStart"/>
      <w:r w:rsidRPr="00386188">
        <w:t>is</w:t>
      </w:r>
      <w:proofErr w:type="spellEnd"/>
      <w:r w:rsidRPr="00386188">
        <w:t xml:space="preserve"> </w:t>
      </w:r>
      <w:proofErr w:type="spellStart"/>
      <w:r w:rsidRPr="00386188">
        <w:t>the</w:t>
      </w:r>
      <w:proofErr w:type="spellEnd"/>
      <w:r w:rsidRPr="00386188">
        <w:t xml:space="preserve"> </w:t>
      </w:r>
      <w:proofErr w:type="spellStart"/>
      <w:r w:rsidRPr="00386188">
        <w:t>calculator</w:t>
      </w:r>
      <w:proofErr w:type="spellEnd"/>
      <w:r w:rsidRPr="00386188">
        <w:t xml:space="preserve"> </w:t>
      </w:r>
      <w:proofErr w:type="spellStart"/>
      <w:r w:rsidRPr="00386188">
        <w:t>that</w:t>
      </w:r>
      <w:proofErr w:type="spellEnd"/>
      <w:r w:rsidRPr="00386188">
        <w:t xml:space="preserve"> </w:t>
      </w:r>
      <w:proofErr w:type="spellStart"/>
      <w:r w:rsidRPr="00386188">
        <w:t>will</w:t>
      </w:r>
      <w:proofErr w:type="spellEnd"/>
      <w:r w:rsidRPr="00386188">
        <w:t xml:space="preserve"> </w:t>
      </w:r>
      <w:proofErr w:type="spellStart"/>
      <w:r w:rsidRPr="00386188">
        <w:t>calculate</w:t>
      </w:r>
      <w:proofErr w:type="spellEnd"/>
      <w:r w:rsidRPr="00386188">
        <w:t xml:space="preserve"> </w:t>
      </w:r>
      <w:proofErr w:type="spellStart"/>
      <w:r w:rsidRPr="00386188">
        <w:t>the</w:t>
      </w:r>
      <w:proofErr w:type="spellEnd"/>
      <w:r w:rsidRPr="00386188">
        <w:t xml:space="preserve"> probability </w:t>
      </w:r>
      <w:proofErr w:type="spellStart"/>
      <w:r w:rsidRPr="00386188">
        <w:t>of</w:t>
      </w:r>
      <w:proofErr w:type="spellEnd"/>
      <w:r w:rsidRPr="00386188">
        <w:t xml:space="preserve"> </w:t>
      </w:r>
      <w:proofErr w:type="spellStart"/>
      <w:r w:rsidRPr="00386188">
        <w:t>winning</w:t>
      </w:r>
      <w:proofErr w:type="spellEnd"/>
      <w:r w:rsidRPr="00386188">
        <w:t xml:space="preserve"> </w:t>
      </w:r>
      <w:proofErr w:type="spellStart"/>
      <w:r w:rsidRPr="00386188">
        <w:t>at</w:t>
      </w:r>
      <w:proofErr w:type="spellEnd"/>
      <w:r w:rsidRPr="00386188">
        <w:t xml:space="preserve"> a </w:t>
      </w:r>
      <w:proofErr w:type="spellStart"/>
      <w:r w:rsidRPr="00386188">
        <w:t>given</w:t>
      </w:r>
      <w:proofErr w:type="spellEnd"/>
      <w:r w:rsidRPr="00386188">
        <w:t xml:space="preserve"> point in </w:t>
      </w:r>
      <w:proofErr w:type="spellStart"/>
      <w:r w:rsidRPr="00386188">
        <w:t>the</w:t>
      </w:r>
      <w:proofErr w:type="spellEnd"/>
      <w:r w:rsidRPr="00386188">
        <w:t xml:space="preserve"> game and show </w:t>
      </w:r>
      <w:proofErr w:type="spellStart"/>
      <w:r w:rsidRPr="00386188">
        <w:t>the</w:t>
      </w:r>
      <w:proofErr w:type="spellEnd"/>
      <w:r w:rsidRPr="00386188">
        <w:t xml:space="preserve"> </w:t>
      </w:r>
      <w:proofErr w:type="spellStart"/>
      <w:r w:rsidRPr="00386188">
        <w:t>player</w:t>
      </w:r>
      <w:proofErr w:type="spellEnd"/>
      <w:r w:rsidRPr="00386188">
        <w:t xml:space="preserve"> </w:t>
      </w:r>
      <w:proofErr w:type="spellStart"/>
      <w:r w:rsidRPr="00386188">
        <w:t>all</w:t>
      </w:r>
      <w:proofErr w:type="spellEnd"/>
      <w:r w:rsidRPr="00386188">
        <w:t xml:space="preserve"> </w:t>
      </w:r>
      <w:proofErr w:type="spellStart"/>
      <w:r w:rsidRPr="00386188">
        <w:t>its</w:t>
      </w:r>
      <w:proofErr w:type="spellEnd"/>
      <w:r w:rsidRPr="00386188">
        <w:t xml:space="preserve"> </w:t>
      </w:r>
      <w:proofErr w:type="spellStart"/>
      <w:r w:rsidRPr="00386188">
        <w:t>options</w:t>
      </w:r>
      <w:proofErr w:type="spellEnd"/>
      <w:r w:rsidRPr="00386188">
        <w:t>.</w:t>
      </w:r>
      <w:r w:rsidR="00A64438">
        <w:t xml:space="preserve"> </w:t>
      </w:r>
      <w:proofErr w:type="spellStart"/>
      <w:r w:rsidR="00A64438">
        <w:t>This</w:t>
      </w:r>
      <w:proofErr w:type="spellEnd"/>
      <w:r w:rsidR="00A64438">
        <w:t xml:space="preserve"> </w:t>
      </w:r>
      <w:proofErr w:type="spellStart"/>
      <w:r w:rsidR="00A64438">
        <w:t>project</w:t>
      </w:r>
      <w:proofErr w:type="spellEnd"/>
      <w:r w:rsidR="00A64438">
        <w:t xml:space="preserve"> </w:t>
      </w:r>
      <w:proofErr w:type="spellStart"/>
      <w:r w:rsidR="00A64438">
        <w:t>is</w:t>
      </w:r>
      <w:proofErr w:type="spellEnd"/>
      <w:r w:rsidRPr="00386188">
        <w:t xml:space="preserve"> very </w:t>
      </w:r>
      <w:proofErr w:type="spellStart"/>
      <w:r w:rsidRPr="00386188">
        <w:t>connected</w:t>
      </w:r>
      <w:proofErr w:type="spellEnd"/>
      <w:r w:rsidRPr="00386188">
        <w:t xml:space="preserve"> </w:t>
      </w:r>
      <w:proofErr w:type="spellStart"/>
      <w:r w:rsidRPr="00386188">
        <w:t>with</w:t>
      </w:r>
      <w:proofErr w:type="spellEnd"/>
      <w:r w:rsidRPr="00386188">
        <w:t xml:space="preserve"> my favorite part </w:t>
      </w:r>
      <w:proofErr w:type="spellStart"/>
      <w:r w:rsidRPr="00386188">
        <w:t>of</w:t>
      </w:r>
      <w:proofErr w:type="spellEnd"/>
      <w:r w:rsidRPr="00386188">
        <w:t xml:space="preserve"> </w:t>
      </w:r>
      <w:proofErr w:type="spellStart"/>
      <w:r w:rsidRPr="00386188">
        <w:t>mathematics</w:t>
      </w:r>
      <w:proofErr w:type="spellEnd"/>
      <w:r w:rsidRPr="00386188">
        <w:t xml:space="preserve">, </w:t>
      </w:r>
      <w:proofErr w:type="spellStart"/>
      <w:r w:rsidRPr="00386188">
        <w:t>combinatorics</w:t>
      </w:r>
      <w:proofErr w:type="spellEnd"/>
      <w:r w:rsidRPr="00386188">
        <w:t>.</w:t>
      </w:r>
    </w:p>
    <w:p w14:paraId="366CAAE9" w14:textId="0EEDE2F7" w:rsidR="00026A80" w:rsidRDefault="005A154B" w:rsidP="005A154B">
      <w:proofErr w:type="spellStart"/>
      <w:r>
        <w:t>The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to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popular</w:t>
      </w:r>
      <w:proofErr w:type="spellEnd"/>
      <w:r>
        <w:t xml:space="preserve"> game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chance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and to </w:t>
      </w:r>
      <w:proofErr w:type="spellStart"/>
      <w:r>
        <w:t>create</w:t>
      </w:r>
      <w:proofErr w:type="spellEnd"/>
      <w:r>
        <w:t xml:space="preserve"> a program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to play a full-</w:t>
      </w:r>
      <w:proofErr w:type="spellStart"/>
      <w:r>
        <w:t>fledged</w:t>
      </w:r>
      <w:proofErr w:type="spellEnd"/>
      <w:r>
        <w:t xml:space="preserve"> blackjack game, </w:t>
      </w:r>
      <w:proofErr w:type="spellStart"/>
      <w:r>
        <w:t>where</w:t>
      </w:r>
      <w:proofErr w:type="spellEnd"/>
      <w:r>
        <w:t xml:space="preserve"> he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"</w:t>
      </w:r>
      <w:proofErr w:type="spellStart"/>
      <w:r>
        <w:t>win</w:t>
      </w:r>
      <w:proofErr w:type="spellEnd"/>
      <w:r>
        <w:t xml:space="preserve">"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calculator</w:t>
      </w:r>
      <w:proofErr w:type="spellEnd"/>
      <w:r>
        <w:t>.</w:t>
      </w:r>
      <w:r>
        <w:tab/>
      </w:r>
      <w:r>
        <w:tab/>
      </w:r>
      <w:r w:rsidR="00026A80">
        <w:br w:type="page"/>
      </w:r>
    </w:p>
    <w:sdt>
      <w:sdtPr>
        <w:rPr>
          <w:rFonts w:eastAsia="Calibri" w:cs="Times New Roman"/>
          <w:b w:val="0"/>
          <w:color w:val="auto"/>
          <w:sz w:val="24"/>
          <w:szCs w:val="22"/>
          <w:lang w:eastAsia="en-US"/>
        </w:rPr>
        <w:id w:val="-181986449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05FBA97" w14:textId="5A31F657" w:rsidR="00D4215B" w:rsidRDefault="00D4215B">
          <w:pPr>
            <w:pStyle w:val="Nadpisobsahu"/>
          </w:pPr>
          <w:r>
            <w:t>Obsah</w:t>
          </w:r>
        </w:p>
        <w:p w14:paraId="276B6FAC" w14:textId="4C817E9D" w:rsidR="00BD50D5" w:rsidRDefault="00D4215B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634374" w:history="1">
            <w:r w:rsidR="00BD50D5" w:rsidRPr="00BD3161">
              <w:rPr>
                <w:rStyle w:val="Hypertextovodkaz"/>
                <w:noProof/>
              </w:rPr>
              <w:t>1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Úvod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_Toc61634374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171274">
              <w:rPr>
                <w:noProof/>
                <w:webHidden/>
              </w:rPr>
              <w:t>6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5FA7E0F7" w14:textId="0B8DCE98" w:rsidR="00BD50D5" w:rsidRDefault="0088220D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75" w:history="1">
            <w:r w:rsidR="00BD50D5" w:rsidRPr="00BD3161">
              <w:rPr>
                <w:rStyle w:val="Hypertextovodkaz"/>
                <w:noProof/>
              </w:rPr>
              <w:t>2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Blackjack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_Toc61634375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171274">
              <w:rPr>
                <w:noProof/>
                <w:webHidden/>
              </w:rPr>
              <w:t>6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466E4882" w14:textId="3045F1D4" w:rsidR="00BD50D5" w:rsidRDefault="0088220D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76" w:history="1">
            <w:r w:rsidR="00BD50D5" w:rsidRPr="00BD3161">
              <w:rPr>
                <w:rStyle w:val="Hypertextovodkaz"/>
                <w:noProof/>
              </w:rPr>
              <w:t>2.1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Pravidla hry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_Toc61634376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171274">
              <w:rPr>
                <w:noProof/>
                <w:webHidden/>
              </w:rPr>
              <w:t>6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0FE088D5" w14:textId="720A6999" w:rsidR="00BD50D5" w:rsidRDefault="0088220D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77" w:history="1">
            <w:r w:rsidR="00BD50D5" w:rsidRPr="00BD3161">
              <w:rPr>
                <w:rStyle w:val="Hypertextovodkaz"/>
                <w:noProof/>
              </w:rPr>
              <w:t>2.2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Historie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_Toc61634377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171274">
              <w:rPr>
                <w:noProof/>
                <w:webHidden/>
              </w:rPr>
              <w:t>7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33EE128B" w14:textId="5DBB5351" w:rsidR="00BD50D5" w:rsidRDefault="0088220D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78" w:history="1">
            <w:r w:rsidR="00BD50D5" w:rsidRPr="00BD3161">
              <w:rPr>
                <w:rStyle w:val="Hypertextovodkaz"/>
                <w:noProof/>
              </w:rPr>
              <w:t>2.3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Současnost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_Toc61634378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171274">
              <w:rPr>
                <w:noProof/>
                <w:webHidden/>
              </w:rPr>
              <w:t>8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4F4A3D0E" w14:textId="7F0D7D15" w:rsidR="00BD50D5" w:rsidRDefault="0088220D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79" w:history="1">
            <w:r w:rsidR="00BD50D5" w:rsidRPr="00BD3161">
              <w:rPr>
                <w:rStyle w:val="Hypertextovodkaz"/>
                <w:noProof/>
              </w:rPr>
              <w:t>3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Card counters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_Toc61634379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171274">
              <w:rPr>
                <w:noProof/>
                <w:webHidden/>
              </w:rPr>
              <w:t>8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6E1524C4" w14:textId="4BF8BAB3" w:rsidR="00BD50D5" w:rsidRDefault="0088220D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80" w:history="1">
            <w:r w:rsidR="00BD50D5" w:rsidRPr="00BD3161">
              <w:rPr>
                <w:rStyle w:val="Hypertextovodkaz"/>
                <w:noProof/>
              </w:rPr>
              <w:t>3.1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Historie Card countingu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_Toc61634380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171274">
              <w:rPr>
                <w:noProof/>
                <w:webHidden/>
              </w:rPr>
              <w:t>8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3C305582" w14:textId="69F7F99A" w:rsidR="00BD50D5" w:rsidRDefault="0088220D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81" w:history="1">
            <w:r w:rsidR="00BD50D5" w:rsidRPr="00BD3161">
              <w:rPr>
                <w:rStyle w:val="Hypertextovodkaz"/>
                <w:noProof/>
              </w:rPr>
              <w:t>3.2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Basic strategy table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_Toc61634381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171274">
              <w:rPr>
                <w:noProof/>
                <w:webHidden/>
              </w:rPr>
              <w:t>9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254D420E" w14:textId="5E237A31" w:rsidR="00BD50D5" w:rsidRDefault="0088220D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82" w:history="1">
            <w:r w:rsidR="00BD50D5" w:rsidRPr="00BD3161">
              <w:rPr>
                <w:rStyle w:val="Hypertextovodkaz"/>
                <w:noProof/>
              </w:rPr>
              <w:t>3.3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Card Counting a True count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_Toc61634382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171274">
              <w:rPr>
                <w:noProof/>
                <w:webHidden/>
              </w:rPr>
              <w:t>9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1FEBE728" w14:textId="15BBAD91" w:rsidR="00BD50D5" w:rsidRDefault="0088220D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83" w:history="1">
            <w:r w:rsidR="00BD50D5" w:rsidRPr="00BD3161">
              <w:rPr>
                <w:rStyle w:val="Hypertextovodkaz"/>
                <w:noProof/>
              </w:rPr>
              <w:t>3.4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Odchylky a změna sázky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_Toc61634383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171274">
              <w:rPr>
                <w:noProof/>
                <w:webHidden/>
              </w:rPr>
              <w:t>10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380FBBBA" w14:textId="46300700" w:rsidR="00BD50D5" w:rsidRDefault="0088220D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84" w:history="1">
            <w:r w:rsidR="00BD50D5" w:rsidRPr="00BD3161">
              <w:rPr>
                <w:rStyle w:val="Hypertextovodkaz"/>
                <w:noProof/>
              </w:rPr>
              <w:t>4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Program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_Toc61634384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171274">
              <w:rPr>
                <w:noProof/>
                <w:webHidden/>
              </w:rPr>
              <w:t>10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4EA1B260" w14:textId="23C59D0F" w:rsidR="00BD50D5" w:rsidRDefault="0088220D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85" w:history="1">
            <w:r w:rsidR="00BD50D5" w:rsidRPr="00BD3161">
              <w:rPr>
                <w:rStyle w:val="Hypertextovodkaz"/>
                <w:noProof/>
              </w:rPr>
              <w:t>4.1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Úvod do programu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_Toc61634385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171274">
              <w:rPr>
                <w:noProof/>
                <w:webHidden/>
              </w:rPr>
              <w:t>10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2C44E49E" w14:textId="4A446F19" w:rsidR="00BD50D5" w:rsidRDefault="0088220D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86" w:history="1">
            <w:r w:rsidR="00BD50D5" w:rsidRPr="00BD3161">
              <w:rPr>
                <w:rStyle w:val="Hypertextovodkaz"/>
                <w:noProof/>
              </w:rPr>
              <w:t>4.2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Užité technologie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_Toc61634386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171274">
              <w:rPr>
                <w:noProof/>
                <w:webHidden/>
              </w:rPr>
              <w:t>10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6A034FC5" w14:textId="0FD13340" w:rsidR="00BD50D5" w:rsidRDefault="0088220D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87" w:history="1">
            <w:r w:rsidR="00BD50D5" w:rsidRPr="00BD3161">
              <w:rPr>
                <w:rStyle w:val="Hypertextovodkaz"/>
                <w:noProof/>
              </w:rPr>
              <w:t>4.3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Program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_Toc61634387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171274">
              <w:rPr>
                <w:noProof/>
                <w:webHidden/>
              </w:rPr>
              <w:t>11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1C18389F" w14:textId="2E9E01CB" w:rsidR="00BD50D5" w:rsidRDefault="0088220D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88" w:history="1">
            <w:r w:rsidR="00BD50D5" w:rsidRPr="00BD3161">
              <w:rPr>
                <w:rStyle w:val="Hypertextovodkaz"/>
                <w:noProof/>
              </w:rPr>
              <w:t>4.3.1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Logika hry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_Toc61634388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171274">
              <w:rPr>
                <w:noProof/>
                <w:webHidden/>
              </w:rPr>
              <w:t>11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6840EF7F" w14:textId="623090D7" w:rsidR="00BD50D5" w:rsidRDefault="0088220D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89" w:history="1">
            <w:r w:rsidR="00BD50D5" w:rsidRPr="00BD3161">
              <w:rPr>
                <w:rStyle w:val="Hypertextovodkaz"/>
                <w:noProof/>
              </w:rPr>
              <w:t>4.3.2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Trenažér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_Toc61634389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171274">
              <w:rPr>
                <w:noProof/>
                <w:webHidden/>
              </w:rPr>
              <w:t>12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1E30BCC5" w14:textId="100B359F" w:rsidR="00BD50D5" w:rsidRDefault="0088220D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90" w:history="1">
            <w:r w:rsidR="00BD50D5" w:rsidRPr="00BD3161">
              <w:rPr>
                <w:rStyle w:val="Hypertextovodkaz"/>
                <w:noProof/>
              </w:rPr>
              <w:t>5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Závěr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_Toc61634390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171274">
              <w:rPr>
                <w:noProof/>
                <w:webHidden/>
              </w:rPr>
              <w:t>12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4EC69F0B" w14:textId="4CEB227D" w:rsidR="00BD50D5" w:rsidRDefault="0088220D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91" w:history="1">
            <w:r w:rsidR="00BD50D5" w:rsidRPr="00BD3161">
              <w:rPr>
                <w:rStyle w:val="Hypertextovodkaz"/>
                <w:noProof/>
              </w:rPr>
              <w:t>6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Bibliografie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_Toc61634391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171274">
              <w:rPr>
                <w:noProof/>
                <w:webHidden/>
              </w:rPr>
              <w:t>13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4385FA30" w14:textId="34D03BCB" w:rsidR="00D4215B" w:rsidRDefault="00D4215B">
          <w:r>
            <w:rPr>
              <w:b/>
              <w:bCs/>
            </w:rPr>
            <w:fldChar w:fldCharType="end"/>
          </w:r>
        </w:p>
      </w:sdtContent>
    </w:sdt>
    <w:p w14:paraId="6D48A846" w14:textId="77777777" w:rsidR="00473A2E" w:rsidRPr="00DB5C9F" w:rsidRDefault="00473A2E" w:rsidP="00473A2E"/>
    <w:p w14:paraId="28E5EE38" w14:textId="77777777" w:rsidR="00DA2D89" w:rsidRDefault="001113AB">
      <w:pPr>
        <w:spacing w:after="160" w:line="259" w:lineRule="auto"/>
        <w:jc w:val="left"/>
        <w:rPr>
          <w:b/>
          <w:bCs/>
        </w:rPr>
        <w:sectPr w:rsidR="00DA2D89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b/>
          <w:bCs/>
        </w:rPr>
        <w:br w:type="page"/>
      </w:r>
    </w:p>
    <w:p w14:paraId="0FCD4D07" w14:textId="00CBE391" w:rsidR="001113AB" w:rsidRDefault="001113AB">
      <w:pPr>
        <w:spacing w:after="160" w:line="259" w:lineRule="auto"/>
        <w:jc w:val="left"/>
        <w:rPr>
          <w:b/>
          <w:bCs/>
        </w:rPr>
      </w:pPr>
    </w:p>
    <w:p w14:paraId="6B315E9C" w14:textId="7A3F58E5" w:rsidR="00CB6BE2" w:rsidRDefault="001113AB" w:rsidP="001113AB">
      <w:pPr>
        <w:pStyle w:val="Nadpis1"/>
      </w:pPr>
      <w:bookmarkStart w:id="0" w:name="_Toc33996256"/>
      <w:bookmarkStart w:id="1" w:name="_Toc61634374"/>
      <w:r>
        <w:t>Úvod</w:t>
      </w:r>
      <w:bookmarkEnd w:id="0"/>
      <w:bookmarkEnd w:id="1"/>
    </w:p>
    <w:p w14:paraId="17BAF897" w14:textId="5CFE2D27" w:rsidR="009D302A" w:rsidRDefault="009D302A" w:rsidP="009D302A">
      <w:r>
        <w:t xml:space="preserve">Blackjack je v dnešní době druhou </w:t>
      </w:r>
      <w:r w:rsidR="000C352A">
        <w:t>nejhranější</w:t>
      </w:r>
      <w:r>
        <w:t xml:space="preserve"> karetní hazardní hrou na světe, první je poker. Díky této hře přišlo nemálo kasin k nemalému zisku, a to kvůli tomu, že jako u většiny hazardních her v kasinech, má kasino mnohem větší šanci na výhru než hráč</w:t>
      </w:r>
      <w:r w:rsidR="002467F1">
        <w:t xml:space="preserve"> (u </w:t>
      </w:r>
      <w:r w:rsidR="00C17F89">
        <w:t>b</w:t>
      </w:r>
      <w:r w:rsidR="002467F1">
        <w:t xml:space="preserve">lackjacku se jedná o cca. </w:t>
      </w:r>
      <w:r w:rsidR="00DE148E">
        <w:t>60 %</w:t>
      </w:r>
      <w:r w:rsidR="002467F1">
        <w:t xml:space="preserve"> výher kasin</w:t>
      </w:r>
      <w:r w:rsidR="00FF191E">
        <w:t>a a</w:t>
      </w:r>
      <w:r w:rsidR="002467F1">
        <w:t xml:space="preserve"> 40</w:t>
      </w:r>
      <w:r w:rsidR="00DE148E">
        <w:t xml:space="preserve"> </w:t>
      </w:r>
      <w:r w:rsidR="002467F1">
        <w:t>% výher hráč</w:t>
      </w:r>
      <w:r w:rsidR="00FF191E">
        <w:t>e</w:t>
      </w:r>
      <w:r w:rsidR="002467F1">
        <w:t>, záleží na pravidlech)</w:t>
      </w:r>
      <w:r>
        <w:t xml:space="preserve">. Toto pravidlo sice platí i pro </w:t>
      </w:r>
      <w:r w:rsidR="006A4533">
        <w:t>b</w:t>
      </w:r>
      <w:r>
        <w:t xml:space="preserve">lackjack, avšak pouze </w:t>
      </w:r>
      <w:r w:rsidR="004836C4">
        <w:t>když</w:t>
      </w:r>
      <w:r>
        <w:t xml:space="preserve"> je hráč</w:t>
      </w:r>
      <w:r w:rsidR="00C17F89">
        <w:t>em</w:t>
      </w:r>
      <w:r>
        <w:t xml:space="preserve"> někdo, kdo hru neumí</w:t>
      </w:r>
      <w:r w:rsidR="00C17F89">
        <w:t xml:space="preserve"> </w:t>
      </w:r>
      <w:r>
        <w:t>hrát</w:t>
      </w:r>
      <w:r w:rsidR="00C17F89">
        <w:t xml:space="preserve"> správným způsobem</w:t>
      </w:r>
      <w:r w:rsidR="001C4482">
        <w:t>.</w:t>
      </w:r>
      <w:r w:rsidR="006A4533">
        <w:t xml:space="preserve"> V</w:t>
      </w:r>
      <w:r w:rsidR="00C17F89">
        <w:t> </w:t>
      </w:r>
      <w:r w:rsidR="006A4533">
        <w:t>blackjacku</w:t>
      </w:r>
      <w:r w:rsidR="00C17F89">
        <w:t xml:space="preserve"> lze</w:t>
      </w:r>
      <w:r>
        <w:t xml:space="preserve"> pomocí strategie zvané „Card counting“, neboli počítání karet</w:t>
      </w:r>
      <w:r w:rsidR="000F4F69">
        <w:t xml:space="preserve"> a </w:t>
      </w:r>
      <w:r w:rsidR="006754BF">
        <w:t>znalosti několika metod</w:t>
      </w:r>
      <w:r w:rsidR="00BD2BB0">
        <w:t xml:space="preserve"> překonat</w:t>
      </w:r>
      <w:r w:rsidR="002467F1">
        <w:t xml:space="preserve"> onu hranici, kde má kasino větší šanci na výhru než hráč. Rád bych v této práci tedy probral </w:t>
      </w:r>
      <w:r w:rsidR="00F57778">
        <w:t>b</w:t>
      </w:r>
      <w:r w:rsidR="002467F1">
        <w:t xml:space="preserve">lackjack jako hru, metody užívané k vyšší šanci na </w:t>
      </w:r>
      <w:r w:rsidR="00E8210A">
        <w:t xml:space="preserve">výhru, </w:t>
      </w:r>
      <w:r w:rsidR="002467F1">
        <w:t>a nakonec můj program, který slouží k procvičování hráče v daných metodách.</w:t>
      </w:r>
    </w:p>
    <w:p w14:paraId="6B425442" w14:textId="597976B5" w:rsidR="001113AB" w:rsidRDefault="00F43E3F" w:rsidP="001113AB">
      <w:r>
        <w:t xml:space="preserve">. </w:t>
      </w:r>
    </w:p>
    <w:p w14:paraId="76F579A4" w14:textId="26BD5456" w:rsidR="00F43E3F" w:rsidRDefault="00090621" w:rsidP="00F43E3F">
      <w:pPr>
        <w:pStyle w:val="Nadpis1"/>
      </w:pPr>
      <w:bookmarkStart w:id="2" w:name="_Toc61634375"/>
      <w:r>
        <w:t>Black</w:t>
      </w:r>
      <w:r w:rsidR="002467F1">
        <w:t>j</w:t>
      </w:r>
      <w:r>
        <w:t>ack</w:t>
      </w:r>
      <w:bookmarkEnd w:id="2"/>
    </w:p>
    <w:p w14:paraId="693EF5EC" w14:textId="226F95D7" w:rsidR="00D75B07" w:rsidRDefault="00090621" w:rsidP="00D75B07">
      <w:pPr>
        <w:pStyle w:val="Nadpis2"/>
      </w:pPr>
      <w:bookmarkStart w:id="3" w:name="_Toc61634376"/>
      <w:r>
        <w:t>Pravidla hry</w:t>
      </w:r>
      <w:bookmarkEnd w:id="3"/>
    </w:p>
    <w:p w14:paraId="2DD42A8E" w14:textId="0B9FC648" w:rsidR="003C2459" w:rsidRPr="003C2459" w:rsidRDefault="003C2459" w:rsidP="003C2459">
      <w:r>
        <w:t xml:space="preserve">Jako první je důležité zmínit, že po termínem </w:t>
      </w:r>
      <w:r w:rsidR="00125634">
        <w:t>b</w:t>
      </w:r>
      <w:r>
        <w:t>lackjack si</w:t>
      </w:r>
      <w:r w:rsidR="00C555C1">
        <w:t xml:space="preserve"> můžeme představit mnoho různých verzí oné hry, avšak v této práci se budeme zaobírat pouze americkým, jinak referovaným jako klasickým </w:t>
      </w:r>
      <w:r w:rsidR="00125634">
        <w:t>b</w:t>
      </w:r>
      <w:r w:rsidR="00C555C1">
        <w:t xml:space="preserve">lackjackem, který jak z názvu vypovídá potkáte v kasinech nejčastěji. V klasickém </w:t>
      </w:r>
      <w:r w:rsidR="00125634">
        <w:t>b</w:t>
      </w:r>
      <w:r w:rsidR="00C555C1">
        <w:t>lackjacku se užívají takzvané francouzské hrací karty v angličtině „</w:t>
      </w:r>
      <w:proofErr w:type="spellStart"/>
      <w:r w:rsidR="00C555C1" w:rsidRPr="00C555C1">
        <w:t>French-suited</w:t>
      </w:r>
      <w:proofErr w:type="spellEnd"/>
      <w:r w:rsidR="00C555C1" w:rsidRPr="00C555C1">
        <w:t xml:space="preserve"> </w:t>
      </w:r>
      <w:proofErr w:type="spellStart"/>
      <w:r w:rsidR="00C555C1" w:rsidRPr="00C555C1">
        <w:t>playing</w:t>
      </w:r>
      <w:proofErr w:type="spellEnd"/>
      <w:r w:rsidR="00C555C1" w:rsidRPr="00C555C1">
        <w:t xml:space="preserve"> </w:t>
      </w:r>
      <w:proofErr w:type="spellStart"/>
      <w:r w:rsidR="00C555C1" w:rsidRPr="00C555C1">
        <w:t>cards</w:t>
      </w:r>
      <w:proofErr w:type="spellEnd"/>
      <w:r w:rsidR="00ED054E">
        <w:t>“,</w:t>
      </w:r>
      <w:r w:rsidR="00C555C1">
        <w:t xml:space="preserve"> jedná se o sadu karet skládajíc se ze 4 barev (srdce, piky, kříže, listy) a 13 ti </w:t>
      </w:r>
      <w:r w:rsidR="00ED054E">
        <w:t>různých</w:t>
      </w:r>
      <w:r w:rsidR="00C555C1">
        <w:t xml:space="preserve"> karet (2, 3, 4, 5, 6, 7, 8, 9, 10, J, Q, K, </w:t>
      </w:r>
      <w:r w:rsidR="00ED054E">
        <w:t>A)</w:t>
      </w:r>
      <w:r w:rsidR="00C555C1">
        <w:t xml:space="preserve"> pro každou barvu (celkově tedy 52 karet pro jeden balíček karet)</w:t>
      </w:r>
      <w:r w:rsidR="00826FC8" w:rsidRPr="00826FC8">
        <w:t xml:space="preserve"> </w:t>
      </w:r>
      <w:sdt>
        <w:sdtPr>
          <w:id w:val="1825856294"/>
          <w:citation/>
        </w:sdtPr>
        <w:sdtEndPr/>
        <w:sdtContent>
          <w:r w:rsidR="00826FC8">
            <w:fldChar w:fldCharType="begin"/>
          </w:r>
          <w:r w:rsidR="003A6D94">
            <w:instrText xml:space="preserve">CITATION htt6 \l 1029 </w:instrText>
          </w:r>
          <w:r w:rsidR="00826FC8">
            <w:fldChar w:fldCharType="separate"/>
          </w:r>
          <w:r w:rsidR="00FE7B84">
            <w:rPr>
              <w:noProof/>
            </w:rPr>
            <w:t>(1)</w:t>
          </w:r>
          <w:r w:rsidR="00826FC8">
            <w:fldChar w:fldCharType="end"/>
          </w:r>
        </w:sdtContent>
      </w:sdt>
      <w:r w:rsidR="00C555C1">
        <w:t>. Každý hráč</w:t>
      </w:r>
      <w:r w:rsidR="00AC24B7">
        <w:t xml:space="preserve"> na začátku hry (kola)</w:t>
      </w:r>
      <w:r w:rsidR="00C555C1">
        <w:t xml:space="preserve"> </w:t>
      </w:r>
      <w:r w:rsidR="00AC24B7">
        <w:t>obdrží</w:t>
      </w:r>
      <w:r w:rsidR="00C555C1">
        <w:t xml:space="preserve">, po vložení sázky, </w:t>
      </w:r>
      <w:r w:rsidR="00AC24B7">
        <w:t xml:space="preserve">2 karty, přičemž krupiér si rozdá pouze jednu kartu. Po rozdání karet jsou po sobě na tahu hráči, kteří mají, podle situace několik </w:t>
      </w:r>
      <w:r w:rsidR="00ED054E">
        <w:t>možností,</w:t>
      </w:r>
      <w:r w:rsidR="00AC24B7">
        <w:t xml:space="preserve"> jak hrát dál. </w:t>
      </w:r>
      <w:r w:rsidR="00ED054E">
        <w:t xml:space="preserve">Hráč má vždy k dispozici </w:t>
      </w:r>
      <w:r w:rsidR="00075BE2">
        <w:t>buďto líznout si kartu „Hit“ nebo předat tah dalšímu na řadě „</w:t>
      </w:r>
      <w:proofErr w:type="spellStart"/>
      <w:r w:rsidR="00075BE2">
        <w:t>Stand</w:t>
      </w:r>
      <w:proofErr w:type="spellEnd"/>
      <w:r w:rsidR="00075BE2">
        <w:t>“. Cílem hry je se dostat součtem hodnot karet v</w:t>
      </w:r>
      <w:r w:rsidR="00085231">
        <w:t xml:space="preserve"> hráčově</w:t>
      </w:r>
      <w:r w:rsidR="00075BE2">
        <w:t xml:space="preserve"> ruce, co nejblíže hodnotě 21 (J, Q, K mají vždy hodnotu 10, zatímco A má hodnotu buďto 11 nebo 1, podle toho, co je pro hráče výhodnější)</w:t>
      </w:r>
      <w:sdt>
        <w:sdtPr>
          <w:id w:val="-2068243597"/>
          <w:citation/>
        </w:sdtPr>
        <w:sdtEndPr/>
        <w:sdtContent>
          <w:r w:rsidR="00852627">
            <w:fldChar w:fldCharType="begin"/>
          </w:r>
          <w:r w:rsidR="003A6D94">
            <w:instrText xml:space="preserve">CITATION htt1 \l 1029 </w:instrText>
          </w:r>
          <w:r w:rsidR="00852627">
            <w:fldChar w:fldCharType="separate"/>
          </w:r>
          <w:r w:rsidR="00FE7B84">
            <w:rPr>
              <w:noProof/>
            </w:rPr>
            <w:t xml:space="preserve"> (2)</w:t>
          </w:r>
          <w:r w:rsidR="00852627">
            <w:fldChar w:fldCharType="end"/>
          </w:r>
        </w:sdtContent>
      </w:sdt>
      <w:r w:rsidR="00075BE2">
        <w:t xml:space="preserve">. Hráč má taky možnost provést tah „Double“, který hráči zdvojnásobí sázku a zároveň lízne jednu kartu, avšak po zahrání tahu „Double“ musí hráč přenechat tah dalšímu hráči na řadě. Pokud jsou obě karty rozdané hráči stejné hodnoty, může hráč </w:t>
      </w:r>
      <w:r w:rsidR="0054375F">
        <w:t xml:space="preserve">provést tah „Split“, který rozdělí hráčovu hrací ruku na dvě ruky, </w:t>
      </w:r>
      <w:r w:rsidR="0054375F">
        <w:lastRenderedPageBreak/>
        <w:t xml:space="preserve">se kterými pak následně hraje hráč s každou zvlášť. Nutno dodat, že „Split“ také automaticky přidá duplikát počáteční sázky hráče i jeho druhé hrací ruce, a pro každou ruku lze zahrát tah „Double“, takže je potencionální výhra dvakrát větší, než by mohla </w:t>
      </w:r>
      <w:r w:rsidR="006C42E0">
        <w:t>být jen</w:t>
      </w:r>
      <w:r w:rsidR="0054375F">
        <w:t xml:space="preserve"> s jednou hrací rukou.</w:t>
      </w:r>
      <w:r w:rsidR="00F24E0B" w:rsidRPr="00F24E0B">
        <w:t xml:space="preserve"> </w:t>
      </w:r>
      <w:sdt>
        <w:sdtPr>
          <w:id w:val="1670435691"/>
          <w:citation/>
        </w:sdtPr>
        <w:sdtEndPr/>
        <w:sdtContent>
          <w:r w:rsidR="00F24E0B">
            <w:fldChar w:fldCharType="begin"/>
          </w:r>
          <w:r w:rsidR="003A6D94">
            <w:instrText xml:space="preserve">CITATION htt7 \l 1029 </w:instrText>
          </w:r>
          <w:r w:rsidR="00F24E0B">
            <w:fldChar w:fldCharType="separate"/>
          </w:r>
          <w:r w:rsidR="00FE7B84">
            <w:rPr>
              <w:noProof/>
            </w:rPr>
            <w:t>(3)</w:t>
          </w:r>
          <w:r w:rsidR="00F24E0B">
            <w:fldChar w:fldCharType="end"/>
          </w:r>
        </w:sdtContent>
      </w:sdt>
      <w:r w:rsidR="000976F0">
        <w:t xml:space="preserve"> </w:t>
      </w:r>
      <w:r w:rsidR="00AB1D78">
        <w:t>Další z</w:t>
      </w:r>
      <w:r w:rsidR="00417D57">
        <w:t> </w:t>
      </w:r>
      <w:r w:rsidR="00AB1D78">
        <w:t>možnos</w:t>
      </w:r>
      <w:r w:rsidR="00417D57">
        <w:t xml:space="preserve">tí, kterou hráč smí zahrát je </w:t>
      </w:r>
      <w:r w:rsidR="00090D4E">
        <w:t xml:space="preserve">tah „Insurance“, ten vsadí půlku hráčovi původní sázky na to, že dealer dostane </w:t>
      </w:r>
      <w:r w:rsidR="0075417B">
        <w:t xml:space="preserve">kombinaci </w:t>
      </w:r>
      <w:r w:rsidR="00CE7243">
        <w:t xml:space="preserve">Blackjack, co je to </w:t>
      </w:r>
      <w:r w:rsidR="0075417B">
        <w:t xml:space="preserve">kombinace </w:t>
      </w:r>
      <w:r w:rsidR="00CE7243">
        <w:t>Blackjack?</w:t>
      </w:r>
      <w:r w:rsidR="0075417B">
        <w:t xml:space="preserve"> Kombinace</w:t>
      </w:r>
      <w:r w:rsidR="00CE7243">
        <w:t xml:space="preserve"> Blackjack </w:t>
      </w:r>
      <w:r w:rsidR="00D955A9">
        <w:t>je,</w:t>
      </w:r>
      <w:r w:rsidR="00CE7243">
        <w:t xml:space="preserve"> pokud hráč</w:t>
      </w:r>
      <w:r w:rsidR="00A81FB3">
        <w:t xml:space="preserve">, nebo dealer získají </w:t>
      </w:r>
      <w:r w:rsidR="00B7773D">
        <w:t>právě se dvěma kartami hodnotu 21, tak</w:t>
      </w:r>
      <w:r w:rsidR="00D955A9">
        <w:t xml:space="preserve"> </w:t>
      </w:r>
      <w:r w:rsidR="00B7773D">
        <w:t>že se musí jednat o kart</w:t>
      </w:r>
      <w:r w:rsidR="00611D98">
        <w:t>y</w:t>
      </w:r>
      <w:r w:rsidR="00B7773D">
        <w:t xml:space="preserve"> hodnot A </w:t>
      </w:r>
      <w:proofErr w:type="spellStart"/>
      <w:r w:rsidR="00B7773D">
        <w:t>a</w:t>
      </w:r>
      <w:proofErr w:type="spellEnd"/>
      <w:r w:rsidR="00B7773D">
        <w:t xml:space="preserve"> </w:t>
      </w:r>
      <w:r w:rsidR="00EE3F12">
        <w:t>10 (10, J, Q, K).</w:t>
      </w:r>
      <w:r w:rsidR="00611D98">
        <w:t xml:space="preserve"> Pokud </w:t>
      </w:r>
      <w:r w:rsidR="00A7311F">
        <w:t xml:space="preserve">se trefíme a dealer opravdu získal </w:t>
      </w:r>
      <w:r w:rsidR="0091404E">
        <w:t xml:space="preserve">kombinaci </w:t>
      </w:r>
      <w:r w:rsidR="00A7311F">
        <w:t xml:space="preserve">Blackjack, tak </w:t>
      </w:r>
      <w:r w:rsidR="00A66FB3">
        <w:t>se nám vynuluje prohraná sázka a neztrácíme nic.</w:t>
      </w:r>
      <w:r w:rsidR="00A37DE9">
        <w:t xml:space="preserve"> Důležité je také zmínit, že tah „Insurance“ lze provést pouze pokud je </w:t>
      </w:r>
      <w:r w:rsidR="00283A18">
        <w:t xml:space="preserve">první dealerova karta, tedy </w:t>
      </w:r>
      <w:r w:rsidR="003E6835">
        <w:t>ta,</w:t>
      </w:r>
      <w:r w:rsidR="00283A18">
        <w:t xml:space="preserve"> co na začátku hry odkryje, hodnoty A.</w:t>
      </w:r>
      <w:r w:rsidR="00F93043">
        <w:t xml:space="preserve"> Poslední</w:t>
      </w:r>
      <w:r w:rsidR="003E6835">
        <w:t xml:space="preserve"> z možných </w:t>
      </w:r>
      <w:r w:rsidR="00DE148E">
        <w:t>tahu „</w:t>
      </w:r>
      <w:r w:rsidR="00DA3401">
        <w:t>Surrender</w:t>
      </w:r>
      <w:r w:rsidR="003E6835">
        <w:t>“</w:t>
      </w:r>
      <w:r w:rsidR="00DA3401">
        <w:t xml:space="preserve"> není vždy povoleno hrát</w:t>
      </w:r>
      <w:r w:rsidR="00813C6A">
        <w:t>. Se mo</w:t>
      </w:r>
      <w:r w:rsidR="00172924">
        <w:t>žností zahrát</w:t>
      </w:r>
      <w:r w:rsidR="00813C6A">
        <w:t xml:space="preserve"> „Surrender“</w:t>
      </w:r>
      <w:r w:rsidR="00172924">
        <w:t xml:space="preserve"> se setkáme spíše </w:t>
      </w:r>
      <w:r w:rsidR="00375382">
        <w:t>v kasinech</w:t>
      </w:r>
      <w:r w:rsidR="00172924">
        <w:t xml:space="preserve"> </w:t>
      </w:r>
      <w:r w:rsidR="00D13862">
        <w:t>„</w:t>
      </w:r>
      <w:r w:rsidR="00455AC5">
        <w:t>s</w:t>
      </w:r>
      <w:r w:rsidR="00D13862">
        <w:t>hoe</w:t>
      </w:r>
      <w:r w:rsidR="00C3318D">
        <w:t>“</w:t>
      </w:r>
      <w:r w:rsidR="00D13862">
        <w:t xml:space="preserve"> </w:t>
      </w:r>
      <w:r w:rsidR="0091404E">
        <w:t>b</w:t>
      </w:r>
      <w:r w:rsidR="00C3318D">
        <w:t>lackjacku</w:t>
      </w:r>
      <w:r w:rsidR="00375382">
        <w:t xml:space="preserve">. </w:t>
      </w:r>
      <w:r w:rsidR="00455AC5">
        <w:t>„Shoe“</w:t>
      </w:r>
      <w:r w:rsidR="00375382">
        <w:t xml:space="preserve"> </w:t>
      </w:r>
      <w:r w:rsidR="00455AC5">
        <w:t xml:space="preserve">česky bota je </w:t>
      </w:r>
      <w:r w:rsidR="004F3CFA">
        <w:t xml:space="preserve">zařízení používané v kasinech, které dodává hráčům jistotu, že dealer nemůže podvádět. </w:t>
      </w:r>
      <w:sdt>
        <w:sdtPr>
          <w:id w:val="-2020999587"/>
          <w:citation/>
        </w:sdtPr>
        <w:sdtEndPr/>
        <w:sdtContent>
          <w:r w:rsidR="003E53FC">
            <w:fldChar w:fldCharType="begin"/>
          </w:r>
          <w:r w:rsidR="003A6D94">
            <w:instrText xml:space="preserve">CITATION htt2 \l 1029 </w:instrText>
          </w:r>
          <w:r w:rsidR="003E53FC">
            <w:fldChar w:fldCharType="separate"/>
          </w:r>
          <w:r w:rsidR="00FE7B84">
            <w:rPr>
              <w:noProof/>
            </w:rPr>
            <w:t>(4)</w:t>
          </w:r>
          <w:r w:rsidR="003E53FC">
            <w:fldChar w:fldCharType="end"/>
          </w:r>
        </w:sdtContent>
      </w:sdt>
      <w:r w:rsidR="00D9779A">
        <w:t xml:space="preserve">„Surrender“ naopak není povoleno zahrát v online </w:t>
      </w:r>
      <w:r w:rsidR="0091404E">
        <w:t>b</w:t>
      </w:r>
      <w:r w:rsidR="00D9779A">
        <w:t xml:space="preserve">lackjacku nebo </w:t>
      </w:r>
      <w:r w:rsidR="00B1535B">
        <w:t xml:space="preserve">ve hře kde se hraje pouze s jedním </w:t>
      </w:r>
      <w:r w:rsidR="008E5716">
        <w:t xml:space="preserve">nebo dvěma balíčky (v shoe </w:t>
      </w:r>
      <w:r w:rsidR="0091404E">
        <w:t>b</w:t>
      </w:r>
      <w:r w:rsidR="008E5716">
        <w:t>lack</w:t>
      </w:r>
      <w:r w:rsidR="00D758F2">
        <w:t>j</w:t>
      </w:r>
      <w:r w:rsidR="008E5716">
        <w:t>a</w:t>
      </w:r>
      <w:r w:rsidR="00D758F2">
        <w:t>c</w:t>
      </w:r>
      <w:r w:rsidR="008E5716">
        <w:t xml:space="preserve">ku se normálně hraje s 4-6 balíčky). </w:t>
      </w:r>
      <w:r w:rsidR="00275FFD">
        <w:t xml:space="preserve">Co tedy ten „Surrender“ dělá? </w:t>
      </w:r>
      <w:r w:rsidR="000F07C3">
        <w:t>„Surrender“</w:t>
      </w:r>
      <w:r w:rsidR="00A36DB8">
        <w:t>,</w:t>
      </w:r>
      <w:r w:rsidR="000F07C3">
        <w:t xml:space="preserve"> jak už vypovídá z českého překladu vzdát se</w:t>
      </w:r>
      <w:r w:rsidR="00A36DB8">
        <w:t xml:space="preserve">, odevzdá půlku hráčovi původní sázku </w:t>
      </w:r>
      <w:r w:rsidR="00C969C6">
        <w:t>krupiérovi</w:t>
      </w:r>
      <w:r w:rsidR="007004CF">
        <w:t xml:space="preserve"> a půlku vrátí hráči. Hráč poté již nemá možnost pokračovat v</w:t>
      </w:r>
      <w:r w:rsidR="008C4E57">
        <w:t>e hře a smí se připojit až další kolo.</w:t>
      </w:r>
      <w:r w:rsidR="00C969C6">
        <w:t xml:space="preserve"> </w:t>
      </w:r>
      <w:r w:rsidR="0029165B">
        <w:t xml:space="preserve">Jako poslední věc nám zbývá do probrat situaci kdy má hráč </w:t>
      </w:r>
      <w:r w:rsidR="0091404E">
        <w:t xml:space="preserve">kombinaci </w:t>
      </w:r>
      <w:r w:rsidR="0029165B">
        <w:t>Blackjack</w:t>
      </w:r>
      <w:r w:rsidR="000427BF">
        <w:t>. Vzhledem k</w:t>
      </w:r>
      <w:r w:rsidR="00FA3DAC">
        <w:t> </w:t>
      </w:r>
      <w:r w:rsidR="000427BF">
        <w:t>tomu</w:t>
      </w:r>
      <w:r w:rsidR="00FA3DAC">
        <w:t>, že na začátku hry</w:t>
      </w:r>
      <w:r w:rsidR="004D1E4C">
        <w:t xml:space="preserve"> dostane </w:t>
      </w:r>
      <w:r w:rsidR="009350ED">
        <w:t>každý</w:t>
      </w:r>
      <w:r w:rsidR="004D1E4C">
        <w:t xml:space="preserve"> hráč 2 karty a </w:t>
      </w:r>
      <w:r w:rsidR="0091404E">
        <w:t xml:space="preserve">kombinace </w:t>
      </w:r>
      <w:r w:rsidR="004D1E4C">
        <w:t xml:space="preserve">Blackjack se počítá jako Blackjack </w:t>
      </w:r>
      <w:r w:rsidR="009350ED">
        <w:t>jen pokud</w:t>
      </w:r>
      <w:r w:rsidR="004D1E4C">
        <w:t xml:space="preserve"> má hráč 2 karty, tak je hráči</w:t>
      </w:r>
      <w:r w:rsidR="00651667">
        <w:t xml:space="preserve">, u kterého taková situace nastane </w:t>
      </w:r>
      <w:r w:rsidR="009350ED">
        <w:t>jasné,</w:t>
      </w:r>
      <w:r w:rsidR="00651667">
        <w:t xml:space="preserve"> že nemůže prohrát, maximálně </w:t>
      </w:r>
      <w:r w:rsidR="009350ED">
        <w:t>remizovat,</w:t>
      </w:r>
      <w:r w:rsidR="00651667">
        <w:t xml:space="preserve"> pokud by měl stejné karty i dealer. </w:t>
      </w:r>
      <w:r w:rsidR="002923FA">
        <w:t xml:space="preserve">Z tohoto důvodu existuje pravidlo, že pokud hráč dostane Blackjack, tak automaticky </w:t>
      </w:r>
      <w:r w:rsidR="009350ED">
        <w:t>vyhrává</w:t>
      </w:r>
      <w:r w:rsidR="002923FA">
        <w:t xml:space="preserve"> </w:t>
      </w:r>
      <w:r w:rsidR="009350ED">
        <w:t>3:2 své sázky a pokračuje ve hře až další kolo.</w:t>
      </w:r>
      <w:sdt>
        <w:sdtPr>
          <w:id w:val="816611713"/>
          <w:citation/>
        </w:sdtPr>
        <w:sdtEndPr/>
        <w:sdtContent>
          <w:r w:rsidR="00D64566">
            <w:fldChar w:fldCharType="begin"/>
          </w:r>
          <w:r w:rsidR="003A6D94">
            <w:instrText xml:space="preserve">CITATION htt1 \l 1029 </w:instrText>
          </w:r>
          <w:r w:rsidR="00D64566">
            <w:fldChar w:fldCharType="separate"/>
          </w:r>
          <w:r w:rsidR="00FE7B84">
            <w:rPr>
              <w:noProof/>
            </w:rPr>
            <w:t xml:space="preserve"> (2)</w:t>
          </w:r>
          <w:r w:rsidR="00D64566">
            <w:fldChar w:fldCharType="end"/>
          </w:r>
        </w:sdtContent>
      </w:sdt>
    </w:p>
    <w:p w14:paraId="2621C71B" w14:textId="445AD887" w:rsidR="002B7ECA" w:rsidRDefault="00090621" w:rsidP="002B7ECA">
      <w:pPr>
        <w:pStyle w:val="Nadpis2"/>
      </w:pPr>
      <w:bookmarkStart w:id="4" w:name="_Toc61634377"/>
      <w:r>
        <w:t>Historie</w:t>
      </w:r>
      <w:bookmarkEnd w:id="4"/>
    </w:p>
    <w:p w14:paraId="0631FF01" w14:textId="08CE1443" w:rsidR="00C0081C" w:rsidRPr="00C0081C" w:rsidRDefault="00C0081C" w:rsidP="00C0081C">
      <w:r>
        <w:t xml:space="preserve">Historie této karetní hry začíná někdy kolem roku 1700 ve francouzských kasinech, v té době tato karetní hra ale nesla jiné </w:t>
      </w:r>
      <w:r w:rsidR="00E2591E">
        <w:t>jméno (též i trocha jiná pravidla), a</w:t>
      </w:r>
      <w:r>
        <w:t xml:space="preserve"> to „Vingt-et-Un“, což můžeme do češtiny přeložit jako „Dvacet Jedna“.</w:t>
      </w:r>
      <w:r w:rsidR="00E2591E">
        <w:t xml:space="preserve"> Věří se, že tato hra vznikla na základu karetní hry „Chemin der Fer“, španělsky „</w:t>
      </w:r>
      <w:r w:rsidR="00E2591E" w:rsidRPr="00E2591E">
        <w:t>Baccarat</w:t>
      </w:r>
      <w:r w:rsidR="00E2591E">
        <w:t xml:space="preserve">“, česky „Železnice“, která v té době byla jednou z velmi populárních hazardních her, jak v kasinech, tak i v menších krčmách a v podobných podnicích. Karetní hra „Vingt-et-Un“ se ve své době stala tak oblíbenou, že se hrála dokonce i na </w:t>
      </w:r>
      <w:r w:rsidR="00E2591E" w:rsidRPr="00E2591E">
        <w:t>francouzsk</w:t>
      </w:r>
      <w:r w:rsidR="00E2591E">
        <w:t>ém</w:t>
      </w:r>
      <w:r w:rsidR="00E2591E" w:rsidRPr="00E2591E">
        <w:t xml:space="preserve"> královsk</w:t>
      </w:r>
      <w:r w:rsidR="00E2591E">
        <w:t>ém</w:t>
      </w:r>
      <w:r w:rsidR="00E2591E" w:rsidRPr="00E2591E">
        <w:t xml:space="preserve"> dv</w:t>
      </w:r>
      <w:r w:rsidR="00E2591E">
        <w:t>oře během vlády krále Ludvíka XV.</w:t>
      </w:r>
      <w:r w:rsidR="00BC6932">
        <w:t xml:space="preserve"> Během 18. století vzniklo mnoho verzí dnes nazývaného Blackjacku, například v Severní Americe mohl použít Double </w:t>
      </w:r>
      <w:r w:rsidR="00BC6932">
        <w:lastRenderedPageBreak/>
        <w:t xml:space="preserve">krupiér, nýbrž hráči. </w:t>
      </w:r>
      <w:r w:rsidR="003265D1">
        <w:t>Zatímco v 19. století popularita hry „</w:t>
      </w:r>
      <w:r w:rsidR="00B674E0">
        <w:t>21“(</w:t>
      </w:r>
      <w:r w:rsidR="00B674E0" w:rsidRPr="00B674E0">
        <w:t>Vingt</w:t>
      </w:r>
      <w:r w:rsidR="00B674E0">
        <w:t>-et-Un)</w:t>
      </w:r>
      <w:r w:rsidR="003265D1">
        <w:t xml:space="preserve"> v Evropě nerostla, v Americe se jí dostávalo nevídaného úspěchu, a to zejména v kasinech amerického přístavního města New Orleans. Bylo to ve 20. století v Nevadě, když </w:t>
      </w:r>
      <w:r w:rsidR="00B674E0">
        <w:t>se poprvé místo tradičního názvu naší karetní hry „21“ objevil v kasinech název Blackjack. Nejednalo se pouze o změnu jména, s novým názvem hry přišla i nová pravidla, která šla v souladu s tehdy nově vydanou nevadskou legislativou o fungování hazardních her.</w:t>
      </w:r>
      <w:sdt>
        <w:sdtPr>
          <w:id w:val="1444426327"/>
          <w:citation/>
        </w:sdtPr>
        <w:sdtEndPr/>
        <w:sdtContent>
          <w:r w:rsidR="004C3806">
            <w:fldChar w:fldCharType="begin"/>
          </w:r>
          <w:r w:rsidR="003A6D94">
            <w:instrText xml:space="preserve">CITATION htt \l 1029 </w:instrText>
          </w:r>
          <w:r w:rsidR="004C3806">
            <w:fldChar w:fldCharType="separate"/>
          </w:r>
          <w:r w:rsidR="00FE7B84">
            <w:rPr>
              <w:noProof/>
            </w:rPr>
            <w:t xml:space="preserve"> (5)</w:t>
          </w:r>
          <w:r w:rsidR="004C3806">
            <w:fldChar w:fldCharType="end"/>
          </w:r>
        </w:sdtContent>
      </w:sdt>
      <w:sdt>
        <w:sdtPr>
          <w:id w:val="-1824804671"/>
          <w:citation/>
        </w:sdtPr>
        <w:sdtEndPr/>
        <w:sdtContent>
          <w:r w:rsidR="004C3806">
            <w:fldChar w:fldCharType="begin"/>
          </w:r>
          <w:r w:rsidR="003A6D94">
            <w:instrText xml:space="preserve">CITATION htt5 \l 1029 </w:instrText>
          </w:r>
          <w:r w:rsidR="004C3806">
            <w:fldChar w:fldCharType="separate"/>
          </w:r>
          <w:r w:rsidR="00FE7B84">
            <w:rPr>
              <w:noProof/>
            </w:rPr>
            <w:t xml:space="preserve"> (6)</w:t>
          </w:r>
          <w:r w:rsidR="004C3806">
            <w:fldChar w:fldCharType="end"/>
          </w:r>
        </w:sdtContent>
      </w:sdt>
    </w:p>
    <w:p w14:paraId="1AF0DBC2" w14:textId="236EF00B" w:rsidR="00810500" w:rsidRDefault="00090621" w:rsidP="00810500">
      <w:pPr>
        <w:pStyle w:val="Nadpis2"/>
      </w:pPr>
      <w:bookmarkStart w:id="5" w:name="_Toc61634378"/>
      <w:r>
        <w:t>Současnost</w:t>
      </w:r>
      <w:bookmarkEnd w:id="5"/>
    </w:p>
    <w:p w14:paraId="71FBA185" w14:textId="47045CE4" w:rsidR="00C24F4E" w:rsidRPr="00C24F4E" w:rsidRDefault="009F29E4" w:rsidP="00C24F4E">
      <w:r>
        <w:t>Dnes</w:t>
      </w:r>
      <w:r w:rsidR="00F447A8">
        <w:t xml:space="preserve"> najdeme </w:t>
      </w:r>
      <w:r w:rsidR="00921DD7">
        <w:t>b</w:t>
      </w:r>
      <w:r w:rsidR="00F447A8">
        <w:t xml:space="preserve">lackjack v podstatě v každém kasinu, do kterého </w:t>
      </w:r>
      <w:r w:rsidR="00654464">
        <w:t>přijdeme. Jedná se o druhou nejoblíbenější hazardní karetní hru</w:t>
      </w:r>
      <w:r w:rsidR="007A336A">
        <w:t xml:space="preserve">, hned po </w:t>
      </w:r>
      <w:r w:rsidR="00CA0F21">
        <w:t>p</w:t>
      </w:r>
      <w:r w:rsidR="007A336A">
        <w:t>okeru</w:t>
      </w:r>
      <w:r w:rsidR="00BA753A">
        <w:t>. Blackjack si dneska můžeme zahrát mnoha způsoby</w:t>
      </w:r>
      <w:r w:rsidR="00D4771F">
        <w:t xml:space="preserve"> jak v kasinech, tak online, ovšem </w:t>
      </w:r>
      <w:r w:rsidR="002146EC">
        <w:t xml:space="preserve">jak už platí pro všechno, co je online, je důležité hlídat si, </w:t>
      </w:r>
      <w:r w:rsidR="00996F2D">
        <w:t>zdali</w:t>
      </w:r>
      <w:r w:rsidR="002146EC">
        <w:t xml:space="preserve"> se nejedná o podvod.</w:t>
      </w:r>
      <w:sdt>
        <w:sdtPr>
          <w:id w:val="-763694598"/>
          <w:citation/>
        </w:sdtPr>
        <w:sdtEndPr/>
        <w:sdtContent>
          <w:r w:rsidR="003E5736">
            <w:fldChar w:fldCharType="begin"/>
          </w:r>
          <w:r w:rsidR="003A6D94">
            <w:instrText xml:space="preserve">CITATION htt \l 1029 </w:instrText>
          </w:r>
          <w:r w:rsidR="003E5736">
            <w:fldChar w:fldCharType="separate"/>
          </w:r>
          <w:r w:rsidR="00FE7B84">
            <w:rPr>
              <w:noProof/>
            </w:rPr>
            <w:t xml:space="preserve"> (5)</w:t>
          </w:r>
          <w:r w:rsidR="003E5736">
            <w:fldChar w:fldCharType="end"/>
          </w:r>
        </w:sdtContent>
      </w:sdt>
      <w:sdt>
        <w:sdtPr>
          <w:id w:val="-310405759"/>
          <w:citation/>
        </w:sdtPr>
        <w:sdtEndPr/>
        <w:sdtContent>
          <w:r w:rsidR="003E5736">
            <w:fldChar w:fldCharType="begin"/>
          </w:r>
          <w:r w:rsidR="003A6D94">
            <w:instrText xml:space="preserve">CITATION htt5 \l 1029 </w:instrText>
          </w:r>
          <w:r w:rsidR="003E5736">
            <w:fldChar w:fldCharType="separate"/>
          </w:r>
          <w:r w:rsidR="00FE7B84">
            <w:rPr>
              <w:noProof/>
            </w:rPr>
            <w:t xml:space="preserve"> (6)</w:t>
          </w:r>
          <w:r w:rsidR="003E5736">
            <w:fldChar w:fldCharType="end"/>
          </w:r>
        </w:sdtContent>
      </w:sdt>
    </w:p>
    <w:p w14:paraId="348B3AB5" w14:textId="4847BCBF" w:rsidR="00896927" w:rsidRDefault="00A82ECA" w:rsidP="00896927">
      <w:pPr>
        <w:pStyle w:val="Nadpis1"/>
      </w:pPr>
      <w:bookmarkStart w:id="6" w:name="_Toc61634379"/>
      <w:r>
        <w:t xml:space="preserve">Card </w:t>
      </w:r>
      <w:r w:rsidR="00BF0D0E">
        <w:t>c</w:t>
      </w:r>
      <w:r>
        <w:t>ount</w:t>
      </w:r>
      <w:r w:rsidR="00CC599F">
        <w:t>ers</w:t>
      </w:r>
      <w:bookmarkEnd w:id="6"/>
    </w:p>
    <w:p w14:paraId="61381928" w14:textId="011F1E00" w:rsidR="005C6A78" w:rsidRDefault="007949F6" w:rsidP="005C6A78">
      <w:r>
        <w:t xml:space="preserve">Teď když </w:t>
      </w:r>
      <w:r w:rsidR="00BF0D0E">
        <w:t>víme,</w:t>
      </w:r>
      <w:r>
        <w:t xml:space="preserve"> co je to Blackjack, </w:t>
      </w:r>
      <w:r w:rsidR="00BF0D0E">
        <w:t>pojďme</w:t>
      </w:r>
      <w:r>
        <w:t xml:space="preserve"> se podívat </w:t>
      </w:r>
      <w:r w:rsidR="00135188">
        <w:t xml:space="preserve">na </w:t>
      </w:r>
      <w:r w:rsidR="009E7793">
        <w:t>to,</w:t>
      </w:r>
      <w:r w:rsidR="00135188">
        <w:t xml:space="preserve"> jak </w:t>
      </w:r>
      <w:r w:rsidR="00A32EF2">
        <w:t xml:space="preserve">lze v této hře </w:t>
      </w:r>
      <w:r w:rsidR="00864CB1">
        <w:t xml:space="preserve">použít matematiku k ovlivnění </w:t>
      </w:r>
      <w:r w:rsidR="0030670D">
        <w:t>toho,</w:t>
      </w:r>
      <w:r w:rsidR="009E7793">
        <w:t xml:space="preserve"> </w:t>
      </w:r>
      <w:r w:rsidR="0030670D">
        <w:t>zdali</w:t>
      </w:r>
      <w:r w:rsidR="009E7793">
        <w:t xml:space="preserve"> bude naše hraní ziskové, či ne</w:t>
      </w:r>
      <w:r w:rsidR="00A32EF2" w:rsidRPr="00060BF0">
        <w:t xml:space="preserve">. Důležité je myslet na to, že </w:t>
      </w:r>
      <w:r w:rsidR="00194244" w:rsidRPr="00060BF0">
        <w:t xml:space="preserve">i přestože se jedná o </w:t>
      </w:r>
      <w:r w:rsidR="00F77A87" w:rsidRPr="00060BF0">
        <w:t>primárně hazardní hru</w:t>
      </w:r>
      <w:r w:rsidR="003D6903" w:rsidRPr="00060BF0">
        <w:t xml:space="preserve">, </w:t>
      </w:r>
      <w:r w:rsidR="00853F69" w:rsidRPr="00060BF0">
        <w:t xml:space="preserve">tak pro </w:t>
      </w:r>
      <w:r w:rsidR="00787430" w:rsidRPr="00060BF0">
        <w:t>lidi zvané</w:t>
      </w:r>
      <w:r w:rsidR="00D85FEB" w:rsidRPr="00060BF0">
        <w:t xml:space="preserve"> „Card counters“</w:t>
      </w:r>
      <w:r w:rsidR="004B64AC" w:rsidRPr="00060BF0">
        <w:t>,</w:t>
      </w:r>
      <w:r w:rsidR="00853F69" w:rsidRPr="00060BF0">
        <w:t xml:space="preserve"> užívajících </w:t>
      </w:r>
      <w:r w:rsidR="004B64AC" w:rsidRPr="00060BF0">
        <w:t xml:space="preserve">právě </w:t>
      </w:r>
      <w:r w:rsidR="00BF0D0E" w:rsidRPr="00060BF0">
        <w:t>C</w:t>
      </w:r>
      <w:r w:rsidR="00853F69" w:rsidRPr="00060BF0">
        <w:t xml:space="preserve">ard </w:t>
      </w:r>
      <w:r w:rsidR="00BF0D0E" w:rsidRPr="00060BF0">
        <w:t>c</w:t>
      </w:r>
      <w:r w:rsidR="00853F69" w:rsidRPr="00060BF0">
        <w:t>ounting</w:t>
      </w:r>
      <w:r w:rsidR="005E5762" w:rsidRPr="00060BF0">
        <w:t xml:space="preserve"> a jiných strategií,</w:t>
      </w:r>
      <w:r w:rsidR="00194244" w:rsidRPr="00060BF0">
        <w:t xml:space="preserve"> </w:t>
      </w:r>
      <w:r w:rsidR="001A0942" w:rsidRPr="00060BF0">
        <w:t xml:space="preserve">se </w:t>
      </w:r>
      <w:r w:rsidR="00787430" w:rsidRPr="00060BF0">
        <w:t xml:space="preserve">nejedná o </w:t>
      </w:r>
      <w:r w:rsidR="006B11E8" w:rsidRPr="00060BF0">
        <w:t xml:space="preserve">hazardování, protože je matematicky dokázáno, že při perfektním hrání člověk z dlouhodobého hlediska </w:t>
      </w:r>
      <w:r w:rsidR="00060BF0" w:rsidRPr="00060BF0">
        <w:t>oproti kasinu získá.</w:t>
      </w:r>
    </w:p>
    <w:p w14:paraId="00CF278C" w14:textId="3B950366" w:rsidR="00896927" w:rsidRDefault="0021567E" w:rsidP="005C6A78">
      <w:pPr>
        <w:pStyle w:val="Nadpis2"/>
      </w:pPr>
      <w:bookmarkStart w:id="7" w:name="_Toc61634380"/>
      <w:r>
        <w:t>Historie Card countingu</w:t>
      </w:r>
      <w:bookmarkEnd w:id="7"/>
    </w:p>
    <w:p w14:paraId="7CD1E1AC" w14:textId="3A366F2B" w:rsidR="00DC1FE2" w:rsidRDefault="00DC1FE2" w:rsidP="00DC1FE2">
      <w:r>
        <w:t>Okolo roku 1950 se začali v blackjacku poprvé objevovat počítači karet (přeloženo z angličtiny „Card counters“) a v roce 1957 vyšla první kniha věnovaná výherním strategiím pro Blackjack. Tato kniha se jmenuje „</w:t>
      </w:r>
      <w:proofErr w:type="spellStart"/>
      <w:r>
        <w:t>Playing</w:t>
      </w:r>
      <w:proofErr w:type="spellEnd"/>
      <w:r>
        <w:t xml:space="preserve"> Blackjack to </w:t>
      </w:r>
      <w:proofErr w:type="spellStart"/>
      <w:r>
        <w:t>win</w:t>
      </w:r>
      <w:proofErr w:type="spellEnd"/>
      <w:r>
        <w:t xml:space="preserve">“, česky „Hraní Blackjacku pro výhru“, byla napsaná čtyřmi autory, a to </w:t>
      </w:r>
      <w:r w:rsidRPr="006D54A6">
        <w:t>Herbert</w:t>
      </w:r>
      <w:r>
        <w:t>em</w:t>
      </w:r>
      <w:r w:rsidRPr="006D54A6">
        <w:t xml:space="preserve"> </w:t>
      </w:r>
      <w:proofErr w:type="spellStart"/>
      <w:r w:rsidRPr="006D54A6">
        <w:t>Maisel</w:t>
      </w:r>
      <w:r>
        <w:t>em</w:t>
      </w:r>
      <w:proofErr w:type="spellEnd"/>
      <w:r w:rsidRPr="006D54A6">
        <w:t>, Roger</w:t>
      </w:r>
      <w:r>
        <w:t>em</w:t>
      </w:r>
      <w:r w:rsidRPr="006D54A6">
        <w:t xml:space="preserve"> </w:t>
      </w:r>
      <w:proofErr w:type="spellStart"/>
      <w:r w:rsidRPr="006D54A6">
        <w:t>Baldwin</w:t>
      </w:r>
      <w:r>
        <w:t>em</w:t>
      </w:r>
      <w:proofErr w:type="spellEnd"/>
      <w:r w:rsidRPr="006D54A6">
        <w:t xml:space="preserve">, </w:t>
      </w:r>
      <w:proofErr w:type="spellStart"/>
      <w:r w:rsidRPr="006D54A6">
        <w:t>Wilbert</w:t>
      </w:r>
      <w:r>
        <w:t>em</w:t>
      </w:r>
      <w:proofErr w:type="spellEnd"/>
      <w:r w:rsidRPr="006D54A6">
        <w:t xml:space="preserve"> </w:t>
      </w:r>
      <w:proofErr w:type="spellStart"/>
      <w:r w:rsidRPr="006D54A6">
        <w:t>Cantey</w:t>
      </w:r>
      <w:r>
        <w:t>nim</w:t>
      </w:r>
      <w:proofErr w:type="spellEnd"/>
      <w:r w:rsidRPr="006D54A6">
        <w:t>, James</w:t>
      </w:r>
      <w:r>
        <w:t>em</w:t>
      </w:r>
      <w:r w:rsidRPr="006D54A6">
        <w:t xml:space="preserve"> </w:t>
      </w:r>
      <w:proofErr w:type="spellStart"/>
      <w:r w:rsidRPr="006D54A6">
        <w:t>McDermott</w:t>
      </w:r>
      <w:r>
        <w:t>em</w:t>
      </w:r>
      <w:proofErr w:type="spellEnd"/>
      <w:r>
        <w:t xml:space="preserve">. Ve své době se této knize nedostalo potřebné pozornosti, to se ovšem nedá říct o knize „Beat </w:t>
      </w:r>
      <w:proofErr w:type="spellStart"/>
      <w:r>
        <w:t>the</w:t>
      </w:r>
      <w:proofErr w:type="spellEnd"/>
      <w:r>
        <w:t xml:space="preserve"> Dealer“, česky „</w:t>
      </w:r>
      <w:proofErr w:type="spellStart"/>
      <w:r>
        <w:t>Poraž</w:t>
      </w:r>
      <w:proofErr w:type="spellEnd"/>
      <w:r>
        <w:t xml:space="preserve"> dealera“, kterou v roce 1962 napsal Edward O. </w:t>
      </w:r>
      <w:proofErr w:type="spellStart"/>
      <w:r>
        <w:t>Thorp</w:t>
      </w:r>
      <w:proofErr w:type="spellEnd"/>
      <w:r>
        <w:t xml:space="preserve">. Tato kniha se dodnes považuje jako křest card countingu a její metody se od dnešních zas tak moc nezměnily. </w:t>
      </w:r>
      <w:proofErr w:type="spellStart"/>
      <w:r>
        <w:t>Thorp</w:t>
      </w:r>
      <w:proofErr w:type="spellEnd"/>
      <w:r>
        <w:t xml:space="preserve"> poté v roce 1966 po spolupráci s jinými matematiky aktualizoval svoje vydání o vylepšené a nové metody. Další velká změna nastala pro blackjack ve chvíli, kdy se začali pro zkoušení nových strategií používat počítače, protože správně naprogramovaná simulace dokázala vyzkoušet nové metody mnohokrát </w:t>
      </w:r>
      <w:r>
        <w:lastRenderedPageBreak/>
        <w:t xml:space="preserve">rychleji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ACB826A" wp14:editId="0C56EAF6">
                <wp:simplePos x="0" y="0"/>
                <wp:positionH relativeFrom="column">
                  <wp:posOffset>3567430</wp:posOffset>
                </wp:positionH>
                <wp:positionV relativeFrom="paragraph">
                  <wp:posOffset>8555355</wp:posOffset>
                </wp:positionV>
                <wp:extent cx="29806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7CD3B1" w14:textId="77777777" w:rsidR="00DC1FE2" w:rsidRPr="00A178AD" w:rsidRDefault="00DC1FE2" w:rsidP="00DC1FE2">
                            <w:pPr>
                              <w:pStyle w:val="Titulek"/>
                              <w:rPr>
                                <w:sz w:val="24"/>
                                <w:szCs w:val="22"/>
                              </w:rPr>
                            </w:pPr>
                            <w:bookmarkStart w:id="8" w:name="_Toc65755949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/Tabulka perfektní strategie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CB826A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280.9pt;margin-top:673.65pt;width:234.7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" stroked="f">
                <v:textbox style="mso-fit-shape-to-text:t" inset="0,0,0,0">
                  <w:txbxContent>
                    <w:p w14:paraId="117CD3B1" w14:textId="77777777" w:rsidR="00DC1FE2" w:rsidRPr="00A178AD" w:rsidRDefault="00DC1FE2" w:rsidP="00DC1FE2">
                      <w:pPr>
                        <w:pStyle w:val="Titulek"/>
                        <w:rPr>
                          <w:sz w:val="24"/>
                          <w:szCs w:val="22"/>
                        </w:rPr>
                      </w:pPr>
                      <w:bookmarkStart w:id="9" w:name="_Toc65755949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/Tabulka perfektní strategie</w:t>
                      </w:r>
                      <w:bookmarkEnd w:id="9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D8099A8" wp14:editId="4993CE5F">
            <wp:simplePos x="0" y="0"/>
            <wp:positionH relativeFrom="margin">
              <wp:posOffset>3567430</wp:posOffset>
            </wp:positionH>
            <wp:positionV relativeFrom="paragraph">
              <wp:posOffset>1555750</wp:posOffset>
            </wp:positionV>
            <wp:extent cx="2980690" cy="7248525"/>
            <wp:effectExtent l="0" t="0" r="0" b="9525"/>
            <wp:wrapTight wrapText="bothSides">
              <wp:wrapPolygon edited="0">
                <wp:start x="0" y="0"/>
                <wp:lineTo x="0" y="21572"/>
                <wp:lineTo x="21398" y="21572"/>
                <wp:lineTo x="21398" y="0"/>
                <wp:lineTo x="0" y="0"/>
              </wp:wrapPolygon>
            </wp:wrapTight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nežli lidé i tehdy. Dnes jsou algoritmy počítání karet velice komplexní záležitostí, takže je nutno vyvíjet nové a lepší metody jak si i během hry, kde hráč nemá nic jiného než svojí vlastní hlavu, uchovat všechna potřebná data v hlavě (například základní tabulka strategií).</w:t>
      </w:r>
      <w:sdt>
        <w:sdtPr>
          <w:id w:val="16506024"/>
          <w:citation/>
        </w:sdtPr>
        <w:sdtContent>
          <w:r>
            <w:fldChar w:fldCharType="begin"/>
          </w:r>
          <w:r w:rsidR="003A6D94">
            <w:instrText xml:space="preserve">CITATION htt8 \l 1029 </w:instrText>
          </w:r>
          <w:r>
            <w:fldChar w:fldCharType="separate"/>
          </w:r>
          <w:r w:rsidR="00FE7B84">
            <w:rPr>
              <w:noProof/>
            </w:rPr>
            <w:t xml:space="preserve"> (7)</w:t>
          </w:r>
          <w:r>
            <w:fldChar w:fldCharType="end"/>
          </w:r>
        </w:sdtContent>
      </w:sdt>
    </w:p>
    <w:p w14:paraId="5EB03133" w14:textId="77777777" w:rsidR="00DC1FE2" w:rsidRPr="00DC1FE2" w:rsidRDefault="00DC1FE2" w:rsidP="00DC1FE2"/>
    <w:p w14:paraId="226D2E76" w14:textId="3604B3AD" w:rsidR="00F43E3F" w:rsidRDefault="00DF5AF1" w:rsidP="00783CB0">
      <w:pPr>
        <w:pStyle w:val="Nadpis2"/>
      </w:pPr>
      <w:bookmarkStart w:id="10" w:name="_Toc61634381"/>
      <w:r>
        <w:t xml:space="preserve">Basic </w:t>
      </w:r>
      <w:proofErr w:type="spellStart"/>
      <w:r w:rsidR="00DC0CBA">
        <w:t>strat</w:t>
      </w:r>
      <w:r w:rsidR="00B64FB7">
        <w:t>e</w:t>
      </w:r>
      <w:r w:rsidR="00DC0CBA">
        <w:t>gy</w:t>
      </w:r>
      <w:proofErr w:type="spellEnd"/>
      <w:r w:rsidR="00DC0CBA">
        <w:t xml:space="preserve"> table</w:t>
      </w:r>
      <w:bookmarkEnd w:id="10"/>
    </w:p>
    <w:p w14:paraId="0631E847" w14:textId="6C79B3DD" w:rsidR="003254CB" w:rsidRDefault="00DC0CBA" w:rsidP="002D614B">
      <w:r>
        <w:t>Tabulka základní</w:t>
      </w:r>
      <w:r w:rsidR="00B64FB7">
        <w:t xml:space="preserve"> strategie je tabulka</w:t>
      </w:r>
      <w:r w:rsidR="004B41A5">
        <w:t xml:space="preserve">, ve které je pro každou </w:t>
      </w:r>
      <w:r w:rsidR="00254441">
        <w:t>situaci,</w:t>
      </w:r>
      <w:r w:rsidR="004B41A5">
        <w:t xml:space="preserve"> co ve hře</w:t>
      </w:r>
      <w:r w:rsidR="00727D8E">
        <w:t xml:space="preserve"> může </w:t>
      </w:r>
      <w:proofErr w:type="gramStart"/>
      <w:r w:rsidR="00727D8E">
        <w:t>nastat</w:t>
      </w:r>
      <w:r w:rsidR="006424DF">
        <w:t xml:space="preserve">, </w:t>
      </w:r>
      <w:r w:rsidR="00727D8E">
        <w:t xml:space="preserve"> určen</w:t>
      </w:r>
      <w:proofErr w:type="gramEnd"/>
      <w:r w:rsidR="00727D8E">
        <w:t xml:space="preserve"> nejlepší tah</w:t>
      </w:r>
      <w:r w:rsidR="00F559F7">
        <w:t xml:space="preserve">. </w:t>
      </w:r>
      <w:r w:rsidR="00CF566D">
        <w:t>První verzi této</w:t>
      </w:r>
      <w:r w:rsidR="00F559F7">
        <w:t xml:space="preserve"> tabul</w:t>
      </w:r>
      <w:r w:rsidR="0046404F">
        <w:t xml:space="preserve">ku vytvořil v roce 1953 americký matematik Roger </w:t>
      </w:r>
      <w:proofErr w:type="spellStart"/>
      <w:r w:rsidR="0046404F">
        <w:t>Baldwin</w:t>
      </w:r>
      <w:proofErr w:type="spellEnd"/>
      <w:r w:rsidR="00CF566D">
        <w:t xml:space="preserve"> za použití kombinatoriky</w:t>
      </w:r>
      <w:r w:rsidR="001D335D">
        <w:t>.</w:t>
      </w:r>
      <w:sdt>
        <w:sdtPr>
          <w:id w:val="1223104947"/>
          <w:citation/>
        </w:sdtPr>
        <w:sdtEndPr/>
        <w:sdtContent>
          <w:r w:rsidR="002C4DDA">
            <w:fldChar w:fldCharType="begin"/>
          </w:r>
          <w:r w:rsidR="003A6D94">
            <w:instrText xml:space="preserve">CITATION htt8 \l 1029 </w:instrText>
          </w:r>
          <w:r w:rsidR="002C4DDA">
            <w:fldChar w:fldCharType="separate"/>
          </w:r>
          <w:r w:rsidR="00FE7B84">
            <w:rPr>
              <w:noProof/>
            </w:rPr>
            <w:t xml:space="preserve"> (7)</w:t>
          </w:r>
          <w:r w:rsidR="002C4DDA">
            <w:fldChar w:fldCharType="end"/>
          </w:r>
        </w:sdtContent>
      </w:sdt>
      <w:r w:rsidR="00EF505E">
        <w:t xml:space="preserve"> </w:t>
      </w:r>
    </w:p>
    <w:p w14:paraId="1CFC6228" w14:textId="6CD015B4" w:rsidR="00261853" w:rsidRDefault="00B20094" w:rsidP="00261853">
      <w:pPr>
        <w:pStyle w:val="Nadpis2"/>
      </w:pPr>
      <w:bookmarkStart w:id="11" w:name="_Toc61634382"/>
      <w:r>
        <w:t>Card Counting</w:t>
      </w:r>
      <w:r w:rsidR="00F21A8B">
        <w:t xml:space="preserve"> a </w:t>
      </w:r>
      <w:proofErr w:type="spellStart"/>
      <w:r w:rsidR="00F21A8B">
        <w:t>True</w:t>
      </w:r>
      <w:proofErr w:type="spellEnd"/>
      <w:r w:rsidR="00F21A8B">
        <w:t xml:space="preserve"> </w:t>
      </w:r>
      <w:proofErr w:type="spellStart"/>
      <w:r w:rsidR="00F21A8B">
        <w:t>count</w:t>
      </w:r>
      <w:bookmarkEnd w:id="11"/>
      <w:proofErr w:type="spellEnd"/>
    </w:p>
    <w:p w14:paraId="0292353D" w14:textId="41876143" w:rsidR="00117473" w:rsidRDefault="00155C46" w:rsidP="008F40A7">
      <w:r>
        <w:t>Card counting je termín, který zná snad každý hráč blackjacku</w:t>
      </w:r>
      <w:r w:rsidR="00BE12E2">
        <w:t xml:space="preserve">, </w:t>
      </w:r>
      <w:r w:rsidR="00BE12E2" w:rsidRPr="008F40A7">
        <w:t>jedná se o</w:t>
      </w:r>
      <w:r w:rsidR="00B60169" w:rsidRPr="008F40A7">
        <w:t xml:space="preserve"> </w:t>
      </w:r>
      <w:r w:rsidR="00BE12E2" w:rsidRPr="008F40A7">
        <w:t>v provedení</w:t>
      </w:r>
      <w:r w:rsidR="00BE12E2">
        <w:t xml:space="preserve"> jednoduchý algoritmus, podle kterého je hráč schopen rozdělit karty </w:t>
      </w:r>
      <w:r w:rsidR="00631FFD">
        <w:t xml:space="preserve">do 3 sekcí, přičemž první sekce je pro </w:t>
      </w:r>
      <w:r w:rsidR="00E3601C">
        <w:t>karty nižších hodnot anglicky</w:t>
      </w:r>
      <w:r w:rsidR="00503387">
        <w:t xml:space="preserve"> </w:t>
      </w:r>
      <w:r w:rsidR="00E3601C">
        <w:t>„</w:t>
      </w:r>
      <w:proofErr w:type="spellStart"/>
      <w:r w:rsidR="00E3601C">
        <w:t>low</w:t>
      </w:r>
      <w:proofErr w:type="spellEnd"/>
      <w:r w:rsidR="00E3601C">
        <w:t xml:space="preserve">-end </w:t>
      </w:r>
      <w:proofErr w:type="spellStart"/>
      <w:r w:rsidR="00E3601C">
        <w:t>cards</w:t>
      </w:r>
      <w:proofErr w:type="spellEnd"/>
      <w:r w:rsidR="00E3601C">
        <w:t>“, druhá sekce je pro karty neutrálních hodnot „</w:t>
      </w:r>
      <w:proofErr w:type="spellStart"/>
      <w:r w:rsidR="00E3601C">
        <w:t>neutral</w:t>
      </w:r>
      <w:proofErr w:type="spellEnd"/>
      <w:r w:rsidR="00E3601C">
        <w:t xml:space="preserve"> </w:t>
      </w:r>
      <w:proofErr w:type="spellStart"/>
      <w:r w:rsidR="00E3601C">
        <w:t>cards</w:t>
      </w:r>
      <w:proofErr w:type="spellEnd"/>
      <w:r w:rsidR="00E3601C">
        <w:t>“ a třetí a poslední pro karty vyšších hodnot „</w:t>
      </w:r>
      <w:proofErr w:type="spellStart"/>
      <w:r w:rsidR="00E3601C">
        <w:t>high</w:t>
      </w:r>
      <w:proofErr w:type="spellEnd"/>
      <w:r w:rsidR="00902FF0">
        <w:t>-</w:t>
      </w:r>
      <w:r w:rsidR="00E3601C">
        <w:t xml:space="preserve">end </w:t>
      </w:r>
      <w:proofErr w:type="spellStart"/>
      <w:r w:rsidR="00E3601C">
        <w:t>cards</w:t>
      </w:r>
      <w:proofErr w:type="spellEnd"/>
      <w:r w:rsidR="00E3601C">
        <w:t>“</w:t>
      </w:r>
      <w:r w:rsidR="00E62C55">
        <w:t xml:space="preserve">. Karty nižších hodnot jsou karty </w:t>
      </w:r>
      <w:r w:rsidR="00E75E12">
        <w:t xml:space="preserve">s číslem 2 až 6, neutrálních hodnot jsou od </w:t>
      </w:r>
      <w:r w:rsidR="008B2BD1">
        <w:t xml:space="preserve">7 do </w:t>
      </w:r>
      <w:proofErr w:type="gramStart"/>
      <w:r w:rsidR="008B2BD1">
        <w:t>9ti</w:t>
      </w:r>
      <w:proofErr w:type="gramEnd"/>
      <w:r w:rsidR="008B2BD1">
        <w:t xml:space="preserve"> a vyšších hodnot jsou </w:t>
      </w:r>
      <w:r w:rsidR="00A279AF">
        <w:t>karty</w:t>
      </w:r>
      <w:r w:rsidR="00BE40EA">
        <w:t xml:space="preserve"> 10, J, Q, K, A</w:t>
      </w:r>
      <w:r w:rsidR="00A279AF">
        <w:t xml:space="preserve">, přičemž víme, že J, Q, K mají hodnotu 10 a </w:t>
      </w:r>
      <w:proofErr w:type="spellStart"/>
      <w:r w:rsidR="00A279AF">
        <w:t>A</w:t>
      </w:r>
      <w:proofErr w:type="spellEnd"/>
      <w:r w:rsidR="00A279AF">
        <w:t xml:space="preserve"> 1 nebo 11, podle toho jak je to pro hráče </w:t>
      </w:r>
      <w:r w:rsidR="00901996">
        <w:t xml:space="preserve">nebo dealera </w:t>
      </w:r>
      <w:r w:rsidR="00A279AF">
        <w:t>výhodnější</w:t>
      </w:r>
      <w:r w:rsidR="00901996">
        <w:t>.</w:t>
      </w:r>
      <w:r w:rsidR="00811E97">
        <w:t xml:space="preserve"> Ve své podstatě funguje card counting poměrně jednoduše</w:t>
      </w:r>
      <w:r w:rsidR="00A55752">
        <w:t>.</w:t>
      </w:r>
      <w:r w:rsidR="001D2015">
        <w:t xml:space="preserve"> Hru započneme tak, že si v hlavě pamatujeme 0,</w:t>
      </w:r>
      <w:r w:rsidR="00A55752">
        <w:t xml:space="preserve"> </w:t>
      </w:r>
      <w:r w:rsidR="001D2015">
        <w:t>p</w:t>
      </w:r>
      <w:r w:rsidR="00A55752">
        <w:t xml:space="preserve">okud se ve hře objeví karta </w:t>
      </w:r>
      <w:r w:rsidR="001D2015">
        <w:t xml:space="preserve">z první sekce tak si v hlavě </w:t>
      </w:r>
      <w:r w:rsidR="00F21A8B">
        <w:t>k</w:t>
      </w:r>
      <w:r w:rsidR="00D14F15">
        <w:t xml:space="preserve"> naší hodnot</w:t>
      </w:r>
      <w:r w:rsidR="00F21A8B">
        <w:t>ě</w:t>
      </w:r>
      <w:r w:rsidR="00D14F15">
        <w:t xml:space="preserve"> </w:t>
      </w:r>
      <w:r w:rsidR="00F21A8B">
        <w:t>přičteme</w:t>
      </w:r>
      <w:r w:rsidR="00D14F15">
        <w:t xml:space="preserve"> právě </w:t>
      </w:r>
      <w:r w:rsidR="00ED7955">
        <w:t xml:space="preserve">1, </w:t>
      </w:r>
      <w:r w:rsidR="00A60A40">
        <w:t>pokud se</w:t>
      </w:r>
      <w:r w:rsidR="00ED7955">
        <w:t xml:space="preserve"> ve hře objeví karta z druhé sekce tak </w:t>
      </w:r>
      <w:r w:rsidR="00E6272A">
        <w:t>nic neodečítáme ani nepřičítáme a hodnota v naší hlavě zůstává stejná</w:t>
      </w:r>
      <w:r w:rsidR="000E5920">
        <w:t xml:space="preserve">, a nakonec pokud se ve hře objeví </w:t>
      </w:r>
      <w:r w:rsidR="00A60A40">
        <w:t>karta</w:t>
      </w:r>
      <w:r w:rsidR="00FB6A0D">
        <w:t xml:space="preserve"> ze třetí sekce tak </w:t>
      </w:r>
      <w:r w:rsidR="00F21A8B">
        <w:t xml:space="preserve">od naší hodnoty </w:t>
      </w:r>
      <w:r w:rsidR="00FB6A0D">
        <w:t>odečteme</w:t>
      </w:r>
      <w:r w:rsidR="00F21A8B">
        <w:t xml:space="preserve"> 1</w:t>
      </w:r>
      <w:r w:rsidR="00A60A40">
        <w:t xml:space="preserve">. </w:t>
      </w:r>
      <w:r w:rsidR="00A60A40">
        <w:lastRenderedPageBreak/>
        <w:t xml:space="preserve">Všimněme si že  </w:t>
      </w:r>
      <w:r w:rsidR="00B91792">
        <w:t xml:space="preserve">karet </w:t>
      </w:r>
      <w:r w:rsidR="00486DD3">
        <w:t>jak v </w:t>
      </w:r>
      <w:r w:rsidR="00B91792">
        <w:t>první</w:t>
      </w:r>
      <w:r w:rsidR="00486DD3">
        <w:t>, tak ve</w:t>
      </w:r>
      <w:r w:rsidR="00B91792">
        <w:t xml:space="preserve"> třetí sekci</w:t>
      </w:r>
      <w:r w:rsidR="00486DD3">
        <w:t>,</w:t>
      </w:r>
      <w:r w:rsidR="00B91792">
        <w:t xml:space="preserve"> je právě 5</w:t>
      </w:r>
      <w:r w:rsidR="00486DD3">
        <w:t>, to pro nás zna</w:t>
      </w:r>
      <w:r w:rsidR="00153F05">
        <w:t>mená to, že součet všech karet v jednom, či více balicích karet, by byl pr</w:t>
      </w:r>
      <w:r w:rsidR="004C1C77">
        <w:t>ávě 0.</w:t>
      </w:r>
      <w:r w:rsidR="00FB6A0D">
        <w:t xml:space="preserve"> </w:t>
      </w:r>
      <w:proofErr w:type="spellStart"/>
      <w:r w:rsidR="00011CBE">
        <w:t>True</w:t>
      </w:r>
      <w:proofErr w:type="spellEnd"/>
      <w:r w:rsidR="00011CBE">
        <w:t xml:space="preserve"> </w:t>
      </w:r>
      <w:proofErr w:type="spellStart"/>
      <w:r w:rsidR="00011CBE">
        <w:t>count</w:t>
      </w:r>
      <w:proofErr w:type="spellEnd"/>
      <w:r w:rsidR="00011CBE">
        <w:t xml:space="preserve"> </w:t>
      </w:r>
      <w:r w:rsidR="007A51C3">
        <w:t>v podstatě funguje podobně jako card count</w:t>
      </w:r>
      <w:r w:rsidR="007345C8">
        <w:t>ing, protože se od card countingu odvíjí. Jedná se o výpoče</w:t>
      </w:r>
      <w:r w:rsidR="00836D94">
        <w:t>t, kde dělíme naší momentální hodnotu</w:t>
      </w:r>
      <w:r w:rsidR="00925E06">
        <w:t xml:space="preserve"> z</w:t>
      </w:r>
      <w:r w:rsidR="00836D94">
        <w:t xml:space="preserve"> card countingu</w:t>
      </w:r>
      <w:r w:rsidR="00925E06">
        <w:t>, počtem zbývajících balíků karet</w:t>
      </w:r>
      <w:r w:rsidR="005E6D2D">
        <w:t xml:space="preserve">, pro </w:t>
      </w:r>
      <w:r w:rsidR="00031280">
        <w:t>příklad,</w:t>
      </w:r>
      <w:r w:rsidR="005E6D2D">
        <w:t xml:space="preserve"> pokud je naše hodnota card countingu 7 a počet </w:t>
      </w:r>
      <w:r w:rsidR="00031280">
        <w:t>zbývajících</w:t>
      </w:r>
      <w:r w:rsidR="00BB6C3D">
        <w:t xml:space="preserve"> karet tvoří 2 a půl balíku</w:t>
      </w:r>
      <w:r w:rsidR="000F043D">
        <w:t xml:space="preserve">, dělíme potom </w:t>
      </w:r>
      <w:r w:rsidR="000F043D" w:rsidRPr="00E35A2E">
        <w:rPr>
          <w:i/>
          <w:iCs/>
        </w:rPr>
        <w:t>7/2.5 = 2.8</w:t>
      </w:r>
      <w:r w:rsidR="00D029EC">
        <w:t xml:space="preserve">, 2.8 zaokrouhlíme dolu a </w:t>
      </w:r>
      <w:r w:rsidR="00E228E6">
        <w:t xml:space="preserve">vyjde nám </w:t>
      </w:r>
      <w:proofErr w:type="spellStart"/>
      <w:r w:rsidR="00E228E6">
        <w:t>true</w:t>
      </w:r>
      <w:proofErr w:type="spellEnd"/>
      <w:r w:rsidR="00E228E6">
        <w:t xml:space="preserve"> </w:t>
      </w:r>
      <w:proofErr w:type="spellStart"/>
      <w:r w:rsidR="00E228E6">
        <w:t>count</w:t>
      </w:r>
      <w:proofErr w:type="spellEnd"/>
      <w:r w:rsidR="00E228E6">
        <w:t xml:space="preserve"> = 2.</w:t>
      </w:r>
      <w:r w:rsidR="00C42099">
        <w:t xml:space="preserve"> naše šance na výhru se Odvíjí podle hodnoty </w:t>
      </w:r>
      <w:proofErr w:type="spellStart"/>
      <w:r w:rsidR="00C42099">
        <w:t>true</w:t>
      </w:r>
      <w:proofErr w:type="spellEnd"/>
      <w:r w:rsidR="00C42099">
        <w:t xml:space="preserve"> </w:t>
      </w:r>
      <w:proofErr w:type="spellStart"/>
      <w:r w:rsidR="00C42099">
        <w:t>count</w:t>
      </w:r>
      <w:proofErr w:type="spellEnd"/>
      <w:r w:rsidR="00C42099">
        <w:t>.</w:t>
      </w:r>
      <w:sdt>
        <w:sdtPr>
          <w:id w:val="-1752807224"/>
          <w:citation/>
        </w:sdtPr>
        <w:sdtEndPr/>
        <w:sdtContent>
          <w:r w:rsidR="00D13FD5">
            <w:fldChar w:fldCharType="begin"/>
          </w:r>
          <w:r w:rsidR="003A6D94">
            <w:instrText xml:space="preserve">CITATION htt2 \l 1029 </w:instrText>
          </w:r>
          <w:r w:rsidR="00D13FD5">
            <w:fldChar w:fldCharType="separate"/>
          </w:r>
          <w:r w:rsidR="00FE7B84">
            <w:rPr>
              <w:noProof/>
            </w:rPr>
            <w:t xml:space="preserve"> (4)</w:t>
          </w:r>
          <w:r w:rsidR="00D13FD5">
            <w:fldChar w:fldCharType="end"/>
          </w:r>
        </w:sdtContent>
      </w:sdt>
      <w:sdt>
        <w:sdtPr>
          <w:id w:val="-1567179602"/>
          <w:citation/>
        </w:sdtPr>
        <w:sdtEndPr/>
        <w:sdtContent>
          <w:r w:rsidR="00D13FD5">
            <w:fldChar w:fldCharType="begin"/>
          </w:r>
          <w:r w:rsidR="003A6D94">
            <w:instrText xml:space="preserve">CITATION htt8 \l 1029 </w:instrText>
          </w:r>
          <w:r w:rsidR="00D13FD5">
            <w:fldChar w:fldCharType="separate"/>
          </w:r>
          <w:r w:rsidR="00FE7B84">
            <w:rPr>
              <w:noProof/>
            </w:rPr>
            <w:t xml:space="preserve"> (7)</w:t>
          </w:r>
          <w:r w:rsidR="00D13FD5">
            <w:fldChar w:fldCharType="end"/>
          </w:r>
        </w:sdtContent>
      </w:sdt>
      <w:sdt>
        <w:sdtPr>
          <w:id w:val="-1902434443"/>
          <w:citation/>
        </w:sdtPr>
        <w:sdtEndPr/>
        <w:sdtContent>
          <w:r w:rsidR="00EC6FC3">
            <w:fldChar w:fldCharType="begin"/>
          </w:r>
          <w:r w:rsidR="003A6D94">
            <w:instrText xml:space="preserve">CITATION htt9 \l 1029 </w:instrText>
          </w:r>
          <w:r w:rsidR="00EC6FC3">
            <w:fldChar w:fldCharType="separate"/>
          </w:r>
          <w:r w:rsidR="00FE7B84">
            <w:rPr>
              <w:noProof/>
            </w:rPr>
            <w:t xml:space="preserve"> (8)</w:t>
          </w:r>
          <w:r w:rsidR="00EC6FC3">
            <w:fldChar w:fldCharType="end"/>
          </w:r>
        </w:sdtContent>
      </w:sdt>
    </w:p>
    <w:p w14:paraId="6DCADFA8" w14:textId="40B4A3A2" w:rsidR="00DA2D89" w:rsidRPr="00DA2D89" w:rsidRDefault="00D359B5" w:rsidP="006403D3">
      <w:pPr>
        <w:pStyle w:val="Nadpis2"/>
      </w:pPr>
      <w:bookmarkStart w:id="12" w:name="_Toc61634383"/>
      <w:r>
        <w:t>Z</w:t>
      </w:r>
      <w:r w:rsidR="00D43351">
        <w:t xml:space="preserve">měna </w:t>
      </w:r>
      <w:bookmarkEnd w:id="12"/>
      <w:r w:rsidR="00BF022B">
        <w:t>vkladu</w:t>
      </w:r>
    </w:p>
    <w:p w14:paraId="503B98F6" w14:textId="24BB7BF4" w:rsidR="00261853" w:rsidRPr="00261853" w:rsidRDefault="006C7529" w:rsidP="00FF0D9A">
      <w:pPr>
        <w:keepNext/>
      </w:pPr>
      <w:r>
        <w:t>Kriticky d</w:t>
      </w:r>
      <w:r w:rsidR="00840666">
        <w:t xml:space="preserve">ůležitou strategií v blackjacku je </w:t>
      </w:r>
      <w:r w:rsidR="00E93977">
        <w:t xml:space="preserve">umět </w:t>
      </w:r>
      <w:r w:rsidR="00405359">
        <w:t xml:space="preserve">určit správnou výši </w:t>
      </w:r>
      <w:r w:rsidR="00BF022B">
        <w:t>vkladu</w:t>
      </w:r>
      <w:r w:rsidR="00B60169">
        <w:t xml:space="preserve">. </w:t>
      </w:r>
      <w:r w:rsidR="00B47E42">
        <w:t xml:space="preserve">Jak již bylo </w:t>
      </w:r>
      <w:r w:rsidR="00D6412B">
        <w:t>zmíněno naše</w:t>
      </w:r>
      <w:r w:rsidR="00B60169">
        <w:t xml:space="preserve"> šance na výhru</w:t>
      </w:r>
      <w:r w:rsidR="00B47E42">
        <w:t xml:space="preserve"> se</w:t>
      </w:r>
      <w:r w:rsidR="00B60169">
        <w:t xml:space="preserve"> </w:t>
      </w:r>
      <w:r w:rsidR="00D6412B">
        <w:t>odvíjí</w:t>
      </w:r>
      <w:r w:rsidR="00B60169">
        <w:t xml:space="preserve"> podle </w:t>
      </w:r>
      <w:r w:rsidR="00371818">
        <w:t>toho,</w:t>
      </w:r>
      <w:r w:rsidR="00B60169">
        <w:t xml:space="preserve"> jak</w:t>
      </w:r>
      <w:r w:rsidR="00C42099">
        <w:t xml:space="preserve"> vysokou hodnotu</w:t>
      </w:r>
      <w:r w:rsidR="00D6412B">
        <w:t xml:space="preserve"> </w:t>
      </w:r>
      <w:proofErr w:type="spellStart"/>
      <w:r w:rsidR="00D6412B">
        <w:t>true</w:t>
      </w:r>
      <w:proofErr w:type="spellEnd"/>
      <w:r w:rsidR="00D6412B">
        <w:t xml:space="preserve"> </w:t>
      </w:r>
      <w:proofErr w:type="spellStart"/>
      <w:r w:rsidR="00D6412B">
        <w:t>count</w:t>
      </w:r>
      <w:proofErr w:type="spellEnd"/>
      <w:r w:rsidR="00D6412B">
        <w:t xml:space="preserve"> máme, je proto logické zvyšovat</w:t>
      </w:r>
      <w:r w:rsidR="00696B2E">
        <w:t xml:space="preserve">, či zmenšovat sázku, podle </w:t>
      </w:r>
      <w:r w:rsidR="00371818">
        <w:t>toho,</w:t>
      </w:r>
      <w:r w:rsidR="00696B2E">
        <w:t xml:space="preserve"> v jaké </w:t>
      </w:r>
      <w:r w:rsidR="00A5067B">
        <w:t>takové hodnotě se momentálně nacházíme. V blackjacku platí, že aby mohl hráč hrát musí vložit alespoň určený minimální vklad</w:t>
      </w:r>
      <w:r w:rsidR="009B1D86">
        <w:t xml:space="preserve">, tento vklad dále může libovolně zvyšovat násobky tohoto vkladu. Výši sázky určíme </w:t>
      </w:r>
      <w:r w:rsidR="00B50613">
        <w:t xml:space="preserve">tak, že </w:t>
      </w:r>
      <w:r w:rsidR="00C041F1">
        <w:t xml:space="preserve">vezmeme momentální hodnotu </w:t>
      </w:r>
      <w:proofErr w:type="spellStart"/>
      <w:r w:rsidR="00C041F1">
        <w:t>true</w:t>
      </w:r>
      <w:proofErr w:type="spellEnd"/>
      <w:r w:rsidR="00C041F1">
        <w:t xml:space="preserve"> </w:t>
      </w:r>
      <w:proofErr w:type="spellStart"/>
      <w:r w:rsidR="00C041F1">
        <w:t>count</w:t>
      </w:r>
      <w:proofErr w:type="spellEnd"/>
      <w:r w:rsidR="00C041F1">
        <w:t xml:space="preserve">, vynásobíme jí minimálním vkladem a odečteme od </w:t>
      </w:r>
      <w:r w:rsidR="001712FE">
        <w:t xml:space="preserve">této hodnoty jeden krát minimální vklad </w:t>
      </w:r>
      <w:proofErr w:type="spellStart"/>
      <w:r w:rsidR="00E35A2E" w:rsidRPr="00E35A2E">
        <w:rPr>
          <w:i/>
          <w:iCs/>
        </w:rPr>
        <w:t>true</w:t>
      </w:r>
      <w:proofErr w:type="spellEnd"/>
      <w:r w:rsidR="00E35A2E" w:rsidRPr="00E35A2E">
        <w:rPr>
          <w:i/>
          <w:iCs/>
        </w:rPr>
        <w:t xml:space="preserve"> </w:t>
      </w:r>
      <w:proofErr w:type="spellStart"/>
      <w:r w:rsidR="00E35A2E" w:rsidRPr="00E35A2E">
        <w:rPr>
          <w:i/>
          <w:iCs/>
        </w:rPr>
        <w:t>count</w:t>
      </w:r>
      <w:proofErr w:type="spellEnd"/>
      <w:r w:rsidR="00E35A2E" w:rsidRPr="00E35A2E">
        <w:rPr>
          <w:i/>
          <w:iCs/>
        </w:rPr>
        <w:t xml:space="preserve"> * </w:t>
      </w:r>
      <w:proofErr w:type="spellStart"/>
      <w:r w:rsidR="00E35A2E" w:rsidRPr="00E35A2E">
        <w:rPr>
          <w:i/>
          <w:iCs/>
        </w:rPr>
        <w:t>betting</w:t>
      </w:r>
      <w:proofErr w:type="spellEnd"/>
      <w:r w:rsidR="00E35A2E" w:rsidRPr="00E35A2E">
        <w:rPr>
          <w:i/>
          <w:iCs/>
        </w:rPr>
        <w:t xml:space="preserve"> unit – 1*</w:t>
      </w:r>
      <w:proofErr w:type="spellStart"/>
      <w:r w:rsidR="00E35A2E" w:rsidRPr="00E35A2E">
        <w:rPr>
          <w:i/>
          <w:iCs/>
        </w:rPr>
        <w:t>betting</w:t>
      </w:r>
      <w:proofErr w:type="spellEnd"/>
      <w:r w:rsidR="00E35A2E" w:rsidRPr="00E35A2E">
        <w:rPr>
          <w:i/>
          <w:iCs/>
        </w:rPr>
        <w:t xml:space="preserve"> unit</w:t>
      </w:r>
      <w:r w:rsidR="00E35A2E">
        <w:t>.</w:t>
      </w:r>
      <w:r w:rsidR="00F710A5">
        <w:t xml:space="preserve"> </w:t>
      </w:r>
      <w:r w:rsidR="00DB1266">
        <w:t>Pro příklad</w:t>
      </w:r>
      <w:r w:rsidR="00F710A5">
        <w:t xml:space="preserve"> se takhle můžeme dostat do bodu, kde je náš </w:t>
      </w:r>
      <w:proofErr w:type="spellStart"/>
      <w:r w:rsidR="00F710A5">
        <w:t>true</w:t>
      </w:r>
      <w:proofErr w:type="spellEnd"/>
      <w:r w:rsidR="00F710A5">
        <w:t xml:space="preserve"> </w:t>
      </w:r>
      <w:proofErr w:type="spellStart"/>
      <w:r w:rsidR="00F710A5">
        <w:t>count</w:t>
      </w:r>
      <w:proofErr w:type="spellEnd"/>
      <w:r w:rsidR="00F710A5">
        <w:t xml:space="preserve"> roven </w:t>
      </w:r>
      <w:r w:rsidR="00EF5BC0">
        <w:t xml:space="preserve">třeba </w:t>
      </w:r>
      <w:r w:rsidR="00371818">
        <w:t>11</w:t>
      </w:r>
      <w:r w:rsidR="00DB1266">
        <w:t xml:space="preserve"> a minimální vklad je 50</w:t>
      </w:r>
      <w:r w:rsidR="00EF5BC0">
        <w:t xml:space="preserve">, v tuto chvílí </w:t>
      </w:r>
      <w:r w:rsidR="00BF022B">
        <w:t xml:space="preserve">náš vklad činní 10 ti násobek minimálního vkladu. </w:t>
      </w:r>
      <w:r w:rsidR="004E7F6B">
        <w:t xml:space="preserve">Na konec bych rád připomněl, že je </w:t>
      </w:r>
      <w:proofErr w:type="spellStart"/>
      <w:r w:rsidR="004E7F6B">
        <w:t>tru</w:t>
      </w:r>
      <w:r w:rsidR="00F729E2">
        <w:t>e</w:t>
      </w:r>
      <w:proofErr w:type="spellEnd"/>
      <w:r w:rsidR="00F729E2">
        <w:t xml:space="preserve"> </w:t>
      </w:r>
      <w:proofErr w:type="spellStart"/>
      <w:r w:rsidR="004E7F6B">
        <w:t>count</w:t>
      </w:r>
      <w:proofErr w:type="spellEnd"/>
      <w:r w:rsidR="004E7F6B">
        <w:t xml:space="preserve"> menší nebo roven 1</w:t>
      </w:r>
      <w:r w:rsidR="00B53D16">
        <w:t>, tak nás náš výpočet zavede do čísel menších než minimální vklad, protože se však jedná o minimální vklad, tak jej musíme přesto vložit</w:t>
      </w:r>
      <w:r w:rsidR="00F729E2">
        <w:t xml:space="preserve">, pokud je </w:t>
      </w:r>
      <w:proofErr w:type="spellStart"/>
      <w:r w:rsidR="00F27117">
        <w:t>true</w:t>
      </w:r>
      <w:proofErr w:type="spellEnd"/>
      <w:r w:rsidR="00F15F09">
        <w:t xml:space="preserve"> </w:t>
      </w:r>
      <w:proofErr w:type="spellStart"/>
      <w:r w:rsidR="00F27117">
        <w:t>cou</w:t>
      </w:r>
      <w:r w:rsidR="00F15F09">
        <w:t>nt</w:t>
      </w:r>
      <w:proofErr w:type="spellEnd"/>
      <w:r w:rsidR="00F15F09">
        <w:t xml:space="preserve"> menší než -2, tak se </w:t>
      </w:r>
      <w:r w:rsidR="007944E1">
        <w:t>vyplatí</w:t>
      </w:r>
      <w:r w:rsidR="007754E4">
        <w:t xml:space="preserve"> ze hry odejít a začít od znova.</w:t>
      </w:r>
      <w:sdt>
        <w:sdtPr>
          <w:id w:val="-1159767622"/>
          <w:citation/>
        </w:sdtPr>
        <w:sdtEndPr/>
        <w:sdtContent>
          <w:r w:rsidR="00BF4D19">
            <w:fldChar w:fldCharType="begin"/>
          </w:r>
          <w:r w:rsidR="003A6D94">
            <w:instrText xml:space="preserve">CITATION htt9 \l 1029 </w:instrText>
          </w:r>
          <w:r w:rsidR="00BF4D19">
            <w:fldChar w:fldCharType="separate"/>
          </w:r>
          <w:r w:rsidR="00FE7B84">
            <w:rPr>
              <w:noProof/>
            </w:rPr>
            <w:t xml:space="preserve"> (8)</w:t>
          </w:r>
          <w:r w:rsidR="00BF4D19">
            <w:fldChar w:fldCharType="end"/>
          </w:r>
        </w:sdtContent>
      </w:sdt>
      <w:sdt>
        <w:sdtPr>
          <w:id w:val="-1182509809"/>
          <w:citation/>
        </w:sdtPr>
        <w:sdtEndPr/>
        <w:sdtContent>
          <w:r w:rsidR="00BF4D19">
            <w:fldChar w:fldCharType="begin"/>
          </w:r>
          <w:r w:rsidR="003A6D94">
            <w:instrText xml:space="preserve">CITATION htt10 \l 1029 </w:instrText>
          </w:r>
          <w:r w:rsidR="00BF4D19">
            <w:fldChar w:fldCharType="separate"/>
          </w:r>
          <w:r w:rsidR="00FE7B84">
            <w:rPr>
              <w:noProof/>
            </w:rPr>
            <w:t xml:space="preserve"> (9)</w:t>
          </w:r>
          <w:r w:rsidR="00BF4D19">
            <w:fldChar w:fldCharType="end"/>
          </w:r>
        </w:sdtContent>
      </w:sdt>
    </w:p>
    <w:p w14:paraId="4D7D7C88" w14:textId="0AAF64F8" w:rsidR="001113AB" w:rsidRDefault="00090344" w:rsidP="001113AB">
      <w:pPr>
        <w:pStyle w:val="Nadpis1"/>
      </w:pPr>
      <w:bookmarkStart w:id="13" w:name="_Toc61634384"/>
      <w:r>
        <w:t>Program</w:t>
      </w:r>
      <w:bookmarkEnd w:id="13"/>
    </w:p>
    <w:p w14:paraId="05C133F9" w14:textId="68FFD1C5" w:rsidR="00374573" w:rsidRDefault="00374573" w:rsidP="00374573">
      <w:pPr>
        <w:pStyle w:val="Nadpis2"/>
      </w:pPr>
      <w:bookmarkStart w:id="14" w:name="_Toc61634385"/>
      <w:r>
        <w:t>Úvod do programu</w:t>
      </w:r>
      <w:bookmarkEnd w:id="14"/>
    </w:p>
    <w:p w14:paraId="391F55C6" w14:textId="41594C29" w:rsidR="00E73723" w:rsidRPr="00E73723" w:rsidRDefault="00D05256" w:rsidP="003A6D94">
      <w:r>
        <w:t xml:space="preserve">Co je to </w:t>
      </w:r>
      <w:r w:rsidR="001E704F">
        <w:t>blackjack,</w:t>
      </w:r>
      <w:r>
        <w:t xml:space="preserve"> jak se hraje a jak se počítají karty už víme.</w:t>
      </w:r>
      <w:r w:rsidR="00806D86">
        <w:t xml:space="preserve"> Teď se pojďme podívat na hlavní část této </w:t>
      </w:r>
      <w:r w:rsidR="001E704F">
        <w:t>práce,</w:t>
      </w:r>
      <w:r w:rsidR="00806D86">
        <w:t xml:space="preserve"> a to na samotná program. </w:t>
      </w:r>
      <w:r w:rsidR="005D73A6">
        <w:t xml:space="preserve">Můj program se skládá ze dvou </w:t>
      </w:r>
      <w:r w:rsidR="001E704F">
        <w:t>hlavních</w:t>
      </w:r>
      <w:r w:rsidR="005D73A6">
        <w:t xml:space="preserve"> částí, a to z Hry samotné a Trenažéru, který člověku </w:t>
      </w:r>
      <w:r w:rsidR="00055B04">
        <w:t>během hry ukazuje nejl</w:t>
      </w:r>
      <w:r w:rsidR="00B51CA7">
        <w:t>epší možný tah.</w:t>
      </w:r>
      <w:r w:rsidR="001E704F">
        <w:t xml:space="preserve"> Program Jsem programoval několik desítek hodin</w:t>
      </w:r>
      <w:r w:rsidR="008F1A05">
        <w:t xml:space="preserve"> a dělal jsem ho zcela ze své hlavy, takže jsem na výslednou práci náležitě pyšný.</w:t>
      </w:r>
    </w:p>
    <w:p w14:paraId="04823A16" w14:textId="19CB96EA" w:rsidR="000F5E18" w:rsidRDefault="000F5E18" w:rsidP="000F5E18">
      <w:pPr>
        <w:pStyle w:val="Nadpis2"/>
      </w:pPr>
      <w:r>
        <w:lastRenderedPageBreak/>
        <w:t xml:space="preserve"> </w:t>
      </w:r>
      <w:bookmarkStart w:id="15" w:name="_Toc61634386"/>
      <w:r w:rsidR="00374573">
        <w:t>Užité technologie</w:t>
      </w:r>
      <w:bookmarkEnd w:id="15"/>
    </w:p>
    <w:p w14:paraId="32695691" w14:textId="7EE27327" w:rsidR="008F1A05" w:rsidRPr="008F1A05" w:rsidRDefault="008F1A05" w:rsidP="008F1A05">
      <w:r>
        <w:t xml:space="preserve">Co se užitých technologií týče, </w:t>
      </w:r>
      <w:r w:rsidR="002A209E">
        <w:t xml:space="preserve">tak </w:t>
      </w:r>
      <w:r w:rsidR="00574C7C">
        <w:t>se moje práce skládá z</w:t>
      </w:r>
      <w:r w:rsidR="00C64DD3">
        <w:t xml:space="preserve"> asi </w:t>
      </w:r>
      <w:r w:rsidR="00371818">
        <w:t>95 %</w:t>
      </w:r>
      <w:r w:rsidR="00C64DD3">
        <w:t xml:space="preserve"> JavaScript a </w:t>
      </w:r>
      <w:r w:rsidR="00371818">
        <w:t>5 %</w:t>
      </w:r>
      <w:r w:rsidR="00C64DD3">
        <w:t xml:space="preserve"> html a kaskádové styly. </w:t>
      </w:r>
      <w:r w:rsidR="00F90CCE">
        <w:t xml:space="preserve">JavaScript jsem si vybral z důvodu, že mi </w:t>
      </w:r>
      <w:r w:rsidR="00371818">
        <w:t>přijde</w:t>
      </w:r>
      <w:r w:rsidR="00F90CCE">
        <w:t xml:space="preserve"> nejednoduší na uchopení a má v dnešní době </w:t>
      </w:r>
      <w:r w:rsidR="004B0CD9">
        <w:t>oborský</w:t>
      </w:r>
      <w:r w:rsidR="00F90CCE">
        <w:t xml:space="preserve"> potenciál, takže se hodí v něm umět </w:t>
      </w:r>
      <w:r w:rsidR="004B0CD9">
        <w:t>pracovat.</w:t>
      </w:r>
      <w:r w:rsidR="006C0274">
        <w:t xml:space="preserve"> </w:t>
      </w:r>
      <w:r w:rsidR="003960C9">
        <w:t xml:space="preserve">Program jsem dělal v čistém </w:t>
      </w:r>
      <w:r w:rsidR="00371818">
        <w:t>Javascriptu</w:t>
      </w:r>
      <w:r w:rsidR="003960C9">
        <w:t xml:space="preserve"> bez použití framework</w:t>
      </w:r>
      <w:r w:rsidR="00E4120C">
        <w:t>ů</w:t>
      </w:r>
      <w:r w:rsidR="001B0828">
        <w:t>.</w:t>
      </w:r>
      <w:r w:rsidR="008A5D9D">
        <w:t xml:space="preserve"> Jedná se o webovou aplikaci.</w:t>
      </w:r>
      <w:r w:rsidR="00BA7C63">
        <w:t xml:space="preserve"> A</w:t>
      </w:r>
      <w:r w:rsidR="0086451B">
        <w:t xml:space="preserve">plikace je spustitelná online přes </w:t>
      </w:r>
      <w:r w:rsidR="00414F3E">
        <w:t xml:space="preserve">GitHub </w:t>
      </w:r>
      <w:proofErr w:type="spellStart"/>
      <w:r w:rsidR="00E947C6">
        <w:t>pages</w:t>
      </w:r>
      <w:proofErr w:type="spellEnd"/>
      <w:r w:rsidR="00E947C6">
        <w:t xml:space="preserve"> a lze si jí vyzkoušet na URL:</w:t>
      </w:r>
      <w:r w:rsidR="009A18A0">
        <w:t xml:space="preserve"> </w:t>
      </w:r>
      <w:hyperlink r:id="rId11" w:history="1">
        <w:r w:rsidR="00467532" w:rsidRPr="00E5544F">
          <w:rPr>
            <w:rStyle w:val="Hypertextovodkaz"/>
          </w:rPr>
          <w:t>https://gyarab.github.io/2020-4e-davidik-BlackJackProTrainer/</w:t>
        </w:r>
      </w:hyperlink>
      <w:r w:rsidR="000038F0">
        <w:t xml:space="preserve"> </w:t>
      </w:r>
      <w:r w:rsidR="00393A4E">
        <w:t>.</w:t>
      </w:r>
      <w:r w:rsidR="00467532">
        <w:t xml:space="preserve"> </w:t>
      </w:r>
      <w:r w:rsidR="00414F3E">
        <w:t>GitHub</w:t>
      </w:r>
      <w:r w:rsidR="00393A4E">
        <w:t xml:space="preserve"> </w:t>
      </w:r>
      <w:proofErr w:type="spellStart"/>
      <w:r w:rsidR="00393A4E">
        <w:t>pages</w:t>
      </w:r>
      <w:proofErr w:type="spellEnd"/>
      <w:r w:rsidR="00393A4E">
        <w:t xml:space="preserve"> jsem si vybral, protože </w:t>
      </w:r>
      <w:r w:rsidR="00977EAC">
        <w:t>je to zcela funkční a zdarma hostující služba pro statické weby.</w:t>
      </w:r>
    </w:p>
    <w:p w14:paraId="11949C18" w14:textId="34E94F1A" w:rsidR="001B0828" w:rsidRDefault="00211447" w:rsidP="001B0828">
      <w:pPr>
        <w:pStyle w:val="Nadpis2"/>
      </w:pPr>
      <w:bookmarkStart w:id="16" w:name="_Toc61634387"/>
      <w:r>
        <w:t>Program</w:t>
      </w:r>
      <w:bookmarkEnd w:id="16"/>
    </w:p>
    <w:p w14:paraId="758C597B" w14:textId="5362DFBF" w:rsidR="001B0828" w:rsidRPr="001B0828" w:rsidRDefault="007E6F23" w:rsidP="001B0828">
      <w:r>
        <w:t xml:space="preserve">Hlavní a v podstatě jedinou funkcí mého </w:t>
      </w:r>
      <w:r w:rsidR="00DF4261">
        <w:t>programu</w:t>
      </w:r>
      <w:r>
        <w:t xml:space="preserve"> je hraní blackjacku, při spuštění ve webovém prohlížeči se zobrazí stůl</w:t>
      </w:r>
      <w:r w:rsidR="00DF4261">
        <w:t xml:space="preserve"> pro 1 až 5 hráčů</w:t>
      </w:r>
      <w:r w:rsidR="000E521B">
        <w:t>. Každý hráč před začátkem svého tahu vloží sázk</w:t>
      </w:r>
      <w:r w:rsidR="00E539A3">
        <w:t xml:space="preserve">u, kterou si může zvolit dle uvážení. Po </w:t>
      </w:r>
      <w:r w:rsidR="00C70F5F">
        <w:t>přidání sázek</w:t>
      </w:r>
      <w:r w:rsidR="00A11024">
        <w:t xml:space="preserve"> rozdá program karty a </w:t>
      </w:r>
      <w:r w:rsidR="00E87969">
        <w:t>započne hra. Program obsahuje všechny možné tahy, kter</w:t>
      </w:r>
      <w:r w:rsidR="00195A23">
        <w:t>é</w:t>
      </w:r>
      <w:r w:rsidR="00E87969">
        <w:t xml:space="preserve"> základní pravidla hry nabízejí, a kter</w:t>
      </w:r>
      <w:r w:rsidR="00195A23">
        <w:t>é</w:t>
      </w:r>
      <w:r w:rsidR="00E87969">
        <w:t xml:space="preserve"> jsou </w:t>
      </w:r>
      <w:r w:rsidR="00180604">
        <w:t>zaveden</w:t>
      </w:r>
      <w:r w:rsidR="00FE22A1">
        <w:t>y</w:t>
      </w:r>
      <w:r w:rsidR="00180604">
        <w:t xml:space="preserve"> i v kasinech.</w:t>
      </w:r>
      <w:r w:rsidR="008E4D01">
        <w:t xml:space="preserve"> Každý hráč má ze začátku dostupných 10000</w:t>
      </w:r>
      <w:r w:rsidR="003D699C">
        <w:t xml:space="preserve"> a nejmenší možná sázka je 20, </w:t>
      </w:r>
      <w:r w:rsidR="006E1AE7">
        <w:t>to je v poměru 1:50</w:t>
      </w:r>
      <w:r w:rsidR="00B67651">
        <w:t xml:space="preserve">. V Programu lze také </w:t>
      </w:r>
      <w:r w:rsidR="00651052">
        <w:t>tlačítkem</w:t>
      </w:r>
      <w:r w:rsidR="00D5778E">
        <w:t xml:space="preserve"> aktivovat</w:t>
      </w:r>
      <w:r w:rsidR="00651052">
        <w:t xml:space="preserve"> funkci </w:t>
      </w:r>
      <w:proofErr w:type="spellStart"/>
      <w:r w:rsidR="000030A7">
        <w:t>autobet</w:t>
      </w:r>
      <w:proofErr w:type="spellEnd"/>
      <w:r w:rsidR="00651052">
        <w:t>, která</w:t>
      </w:r>
      <w:r w:rsidR="00D5778E">
        <w:t xml:space="preserve"> </w:t>
      </w:r>
      <w:r w:rsidR="007C52B6">
        <w:t>automaticky</w:t>
      </w:r>
      <w:r w:rsidR="00D5778E">
        <w:t xml:space="preserve"> </w:t>
      </w:r>
      <w:r w:rsidR="007C52B6">
        <w:t>udává výši vkladu</w:t>
      </w:r>
      <w:r w:rsidR="00D5778E">
        <w:t xml:space="preserve"> </w:t>
      </w:r>
      <w:r w:rsidR="00D4215B">
        <w:t>místo hráče.</w:t>
      </w:r>
      <w:r w:rsidR="00651052">
        <w:t xml:space="preserve"> </w:t>
      </w:r>
      <w:r w:rsidR="006E1AE7">
        <w:t xml:space="preserve"> </w:t>
      </w:r>
    </w:p>
    <w:p w14:paraId="25B371BA" w14:textId="41B14B25" w:rsidR="00211447" w:rsidRDefault="00211447" w:rsidP="00211447">
      <w:pPr>
        <w:pStyle w:val="Nadpis3"/>
      </w:pPr>
      <w:bookmarkStart w:id="17" w:name="_Toc61634388"/>
      <w:r>
        <w:t>Logika hry</w:t>
      </w:r>
      <w:bookmarkEnd w:id="17"/>
    </w:p>
    <w:p w14:paraId="499C9632" w14:textId="0DAD0584" w:rsidR="00885898" w:rsidRDefault="00C52AEE" w:rsidP="00885898">
      <w:r>
        <w:t xml:space="preserve">Program je rozdělen na </w:t>
      </w:r>
      <w:r w:rsidR="00A64D0C">
        <w:t>4</w:t>
      </w:r>
      <w:r>
        <w:t xml:space="preserve"> části</w:t>
      </w:r>
      <w:r w:rsidR="00A64D0C">
        <w:t>, Funkce</w:t>
      </w:r>
      <w:r w:rsidR="008A5F20">
        <w:t xml:space="preserve"> hry</w:t>
      </w:r>
      <w:r w:rsidR="00A64D0C">
        <w:t xml:space="preserve">, </w:t>
      </w:r>
      <w:r w:rsidR="006C0247">
        <w:t>Tř</w:t>
      </w:r>
      <w:r w:rsidR="002E357D">
        <w:t>í</w:t>
      </w:r>
      <w:r w:rsidR="006C0247">
        <w:t>dy</w:t>
      </w:r>
      <w:r w:rsidR="002E357D">
        <w:t xml:space="preserve">, </w:t>
      </w:r>
      <w:r w:rsidR="00A64D0C">
        <w:t>Html</w:t>
      </w:r>
      <w:r w:rsidR="002E357D">
        <w:t xml:space="preserve"> a</w:t>
      </w:r>
      <w:r w:rsidR="00A64D0C">
        <w:t xml:space="preserve"> </w:t>
      </w:r>
      <w:r w:rsidR="008A5F20">
        <w:t>Funkce Trenažer</w:t>
      </w:r>
      <w:r w:rsidR="0097348D">
        <w:t>u</w:t>
      </w:r>
      <w:r w:rsidR="008A5F20">
        <w:t>. O funkcích trenažer</w:t>
      </w:r>
      <w:r w:rsidR="0097348D">
        <w:t>u</w:t>
      </w:r>
      <w:r w:rsidR="008A5F20">
        <w:t xml:space="preserve"> se </w:t>
      </w:r>
      <w:r w:rsidR="0097348D">
        <w:t>budeme bavit v příští kapitole samostatně, takže se začněme u</w:t>
      </w:r>
      <w:r w:rsidR="00197FDC">
        <w:t xml:space="preserve"> objektů. Při spuštění hry se vytvoří </w:t>
      </w:r>
      <w:r w:rsidR="002E00FC">
        <w:t xml:space="preserve">objekt </w:t>
      </w:r>
      <w:r w:rsidR="00C12F4B">
        <w:t>b</w:t>
      </w:r>
      <w:r w:rsidR="002E00FC">
        <w:t>alíček</w:t>
      </w:r>
      <w:r w:rsidR="0070176C">
        <w:t>,</w:t>
      </w:r>
      <w:r w:rsidR="002E00FC">
        <w:t xml:space="preserve"> </w:t>
      </w:r>
      <w:r w:rsidR="0070176C">
        <w:t xml:space="preserve">jehož hlavní atribut je pole objektu </w:t>
      </w:r>
      <w:r w:rsidR="00C12F4B">
        <w:t>k</w:t>
      </w:r>
      <w:r w:rsidR="002E00FC">
        <w:t>ar</w:t>
      </w:r>
      <w:r w:rsidR="0070176C">
        <w:t>ta</w:t>
      </w:r>
      <w:r w:rsidR="002E00FC">
        <w:t>, k</w:t>
      </w:r>
      <w:r w:rsidR="00C12F4B">
        <w:t xml:space="preserve">de každá karta má atribut hodnota a </w:t>
      </w:r>
      <w:r w:rsidR="006C0247">
        <w:t>barva</w:t>
      </w:r>
      <w:r w:rsidR="0070176C">
        <w:t xml:space="preserve">. </w:t>
      </w:r>
      <w:r w:rsidR="00E33C27">
        <w:t>Dále máme hrací stůl, k</w:t>
      </w:r>
      <w:r w:rsidR="00A3757E">
        <w:t xml:space="preserve">terý má hlavní atributy pole objektů hráč a objekt dealer. </w:t>
      </w:r>
      <w:r w:rsidR="00195EB8">
        <w:t xml:space="preserve">Hrací </w:t>
      </w:r>
      <w:r w:rsidR="000E0748">
        <w:t>stůl a balíček jsou</w:t>
      </w:r>
      <w:r w:rsidR="00195EB8">
        <w:t xml:space="preserve"> tedy</w:t>
      </w:r>
      <w:r w:rsidR="000E0748">
        <w:t xml:space="preserve"> 2 hlavní Třídy tvořící můj program</w:t>
      </w:r>
      <w:r w:rsidR="009A53E0">
        <w:t xml:space="preserve">, každá třída má své důležité funkce, jako třeba přidat hráče pro </w:t>
      </w:r>
      <w:r w:rsidR="00D8685A">
        <w:t xml:space="preserve">hrací </w:t>
      </w:r>
      <w:r w:rsidR="009A53E0">
        <w:t>stůl, nebo rozdat karty pro hráče.</w:t>
      </w:r>
      <w:r w:rsidR="00742A8F">
        <w:t xml:space="preserve"> Co se funkcí týče, jedná se o hlavní logiku hry, napříkla</w:t>
      </w:r>
      <w:r w:rsidR="00692C77">
        <w:t>d rozdávání karet</w:t>
      </w:r>
      <w:r w:rsidR="00446783">
        <w:t>, animac</w:t>
      </w:r>
      <w:r w:rsidR="00C00658">
        <w:t>e pohybu karet a</w:t>
      </w:r>
      <w:r w:rsidR="00BB6DF4">
        <w:t xml:space="preserve"> </w:t>
      </w:r>
      <w:r w:rsidR="00AF3972">
        <w:t xml:space="preserve">herní operace Hit, </w:t>
      </w:r>
      <w:proofErr w:type="spellStart"/>
      <w:r w:rsidR="00AF3972">
        <w:t>Stand</w:t>
      </w:r>
      <w:proofErr w:type="spellEnd"/>
      <w:r w:rsidR="00AF3972">
        <w:t>, Split</w:t>
      </w:r>
      <w:r w:rsidR="00C00658">
        <w:t xml:space="preserve">, Double, Surrender a </w:t>
      </w:r>
      <w:r w:rsidR="00E06A57">
        <w:t xml:space="preserve">Insurance. </w:t>
      </w:r>
      <w:r w:rsidR="009A3E1A">
        <w:t>Třetí část, tedy Html</w:t>
      </w:r>
      <w:r w:rsidR="003847F8">
        <w:t xml:space="preserve"> </w:t>
      </w:r>
      <w:r w:rsidR="00A9417A">
        <w:t xml:space="preserve">a CSS aplikace, je </w:t>
      </w:r>
      <w:r w:rsidR="00002905">
        <w:t xml:space="preserve">poměrně minimalistická. Skládá se z hracího </w:t>
      </w:r>
      <w:r w:rsidR="0053341C">
        <w:t>stolu,</w:t>
      </w:r>
      <w:r w:rsidR="00002905">
        <w:t xml:space="preserve"> ve kterém se nachází </w:t>
      </w:r>
      <w:r w:rsidR="002F6F50">
        <w:t xml:space="preserve">veškerý obsah stolu, například </w:t>
      </w:r>
      <w:r w:rsidR="004774B8">
        <w:t xml:space="preserve">místo pro balíčky karet, </w:t>
      </w:r>
      <w:r w:rsidR="0053341C">
        <w:t>místo,</w:t>
      </w:r>
      <w:r w:rsidR="004774B8">
        <w:t xml:space="preserve"> kde sedí hráči, </w:t>
      </w:r>
      <w:r w:rsidR="00D03957">
        <w:t>informativní tabulka o poměrech ve výhře</w:t>
      </w:r>
      <w:r w:rsidR="002D597F">
        <w:t xml:space="preserve"> a mnoho dalšího. </w:t>
      </w:r>
      <w:r w:rsidR="00C25C13">
        <w:t xml:space="preserve">Mimo hracího stolu jsou </w:t>
      </w:r>
      <w:r w:rsidR="00C71C55">
        <w:t>rozmístěny</w:t>
      </w:r>
      <w:r w:rsidR="00C25C13">
        <w:t xml:space="preserve"> tlačítka pro ovládání hry a </w:t>
      </w:r>
      <w:r w:rsidR="00C71C55">
        <w:t xml:space="preserve">trenažér. Všechny </w:t>
      </w:r>
      <w:r w:rsidR="0002684E">
        <w:t>elementy mají vlastní styl v CSS.</w:t>
      </w:r>
    </w:p>
    <w:p w14:paraId="1D7A3BB6" w14:textId="77777777" w:rsidR="00054D2A" w:rsidRDefault="00054D2A" w:rsidP="00054D2A">
      <w:pPr>
        <w:keepNext/>
      </w:pPr>
      <w:r>
        <w:rPr>
          <w:noProof/>
        </w:rPr>
        <w:lastRenderedPageBreak/>
        <w:drawing>
          <wp:inline distT="0" distB="0" distL="0" distR="0" wp14:anchorId="627B25FB" wp14:editId="605692CC">
            <wp:extent cx="5760720" cy="2771775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62E8" w14:textId="6C3609A8" w:rsidR="00054D2A" w:rsidRPr="00885898" w:rsidRDefault="00054D2A" w:rsidP="00054D2A">
      <w:pPr>
        <w:pStyle w:val="Titulek"/>
      </w:pPr>
      <w:bookmarkStart w:id="18" w:name="_Toc65755950"/>
      <w:r>
        <w:t xml:space="preserve">Obrázek </w:t>
      </w:r>
      <w:fldSimple w:instr=" SEQ Obrázek \* ARABIC ">
        <w:r w:rsidR="00D128A6">
          <w:rPr>
            <w:noProof/>
          </w:rPr>
          <w:t>2</w:t>
        </w:r>
      </w:fldSimple>
      <w:r>
        <w:t>/ screenshot programu</w:t>
      </w:r>
      <w:bookmarkEnd w:id="18"/>
    </w:p>
    <w:p w14:paraId="5401A5F4" w14:textId="30978538" w:rsidR="00211447" w:rsidRDefault="00E73723" w:rsidP="00211447">
      <w:pPr>
        <w:pStyle w:val="Nadpis3"/>
      </w:pPr>
      <w:bookmarkStart w:id="19" w:name="_Toc61634389"/>
      <w:r>
        <w:t>Trenažér</w:t>
      </w:r>
      <w:bookmarkEnd w:id="19"/>
    </w:p>
    <w:p w14:paraId="3FDE72B6" w14:textId="6DAA9804" w:rsidR="0027313B" w:rsidRPr="0027313B" w:rsidRDefault="004B0E5C" w:rsidP="0027313B">
      <w:r>
        <w:t xml:space="preserve">Trenažér je </w:t>
      </w:r>
      <w:r w:rsidR="00E9431F">
        <w:t>s hrou samotnou nejdůležitější částí programu</w:t>
      </w:r>
      <w:r w:rsidR="00340CD2">
        <w:t xml:space="preserve">, </w:t>
      </w:r>
      <w:r w:rsidR="00F57C6A">
        <w:t xml:space="preserve">jedná se v podstatě o informační tabulku, která podává hráči všechny důležité </w:t>
      </w:r>
      <w:r w:rsidR="00277865">
        <w:t>informace,</w:t>
      </w:r>
      <w:r w:rsidR="00F57C6A">
        <w:t xml:space="preserve"> aby hrál správně</w:t>
      </w:r>
      <w:r w:rsidR="00CB3E39">
        <w:t xml:space="preserve"> a zároveň si mohl procvičovat </w:t>
      </w:r>
      <w:r w:rsidR="009C4C78">
        <w:t xml:space="preserve">svůj </w:t>
      </w:r>
      <w:r w:rsidR="00281E58">
        <w:t>card counting</w:t>
      </w:r>
      <w:r w:rsidR="009C4C78">
        <w:t xml:space="preserve">. Z logiky věci </w:t>
      </w:r>
      <w:r w:rsidR="00281E58">
        <w:t>se hráči ke každému tahu zobrazuje právě jeden správný tah</w:t>
      </w:r>
      <w:r w:rsidR="00A46B92">
        <w:t>, protože pouze jeden tah je vždy ten nejlepší.</w:t>
      </w:r>
    </w:p>
    <w:p w14:paraId="1CEE1962" w14:textId="43A61E5B" w:rsidR="00D4215B" w:rsidRPr="00D4215B" w:rsidRDefault="00D4215B" w:rsidP="00D4215B">
      <w:pPr>
        <w:pStyle w:val="Nadpis1"/>
      </w:pPr>
      <w:bookmarkStart w:id="20" w:name="_Toc61634390"/>
      <w:r>
        <w:t>Závěr</w:t>
      </w:r>
      <w:bookmarkEnd w:id="20"/>
    </w:p>
    <w:p w14:paraId="0D9271F4" w14:textId="61A7A1B1" w:rsidR="006D6263" w:rsidRDefault="00060BF0" w:rsidP="00054D2A">
      <w:r>
        <w:t xml:space="preserve">Na závěr bych chtěl dodat, že </w:t>
      </w:r>
      <w:r w:rsidR="00DB2636">
        <w:t>mi práce na tomto projektu objasnila mnoh</w:t>
      </w:r>
      <w:r w:rsidR="00FF7343">
        <w:t xml:space="preserve">a </w:t>
      </w:r>
      <w:r w:rsidR="00DB2636">
        <w:t xml:space="preserve">tajemství </w:t>
      </w:r>
      <w:r w:rsidR="00FF7343">
        <w:t>užití matematiky v</w:t>
      </w:r>
      <w:r w:rsidR="00065CDF">
        <w:t> </w:t>
      </w:r>
      <w:r w:rsidR="00FF7343">
        <w:t>kar</w:t>
      </w:r>
      <w:r w:rsidR="00065CDF">
        <w:t>etních hrách</w:t>
      </w:r>
      <w:r w:rsidR="00FF7343">
        <w:t>, které se</w:t>
      </w:r>
      <w:r w:rsidR="00065CDF">
        <w:t xml:space="preserve"> již z principu zdají být čistě náhodné, také jsem se dozvěděl mnoho o</w:t>
      </w:r>
      <w:r w:rsidR="00CA31FA">
        <w:t xml:space="preserve"> </w:t>
      </w:r>
      <w:r w:rsidR="00225A3C">
        <w:t>různých</w:t>
      </w:r>
      <w:r w:rsidR="00065CDF">
        <w:t xml:space="preserve"> </w:t>
      </w:r>
      <w:r w:rsidR="00D1416F">
        <w:t>psychologick</w:t>
      </w:r>
      <w:r w:rsidR="00CA31FA">
        <w:t xml:space="preserve">ých jevech, které působí na lidi v kasinech. Chtěl bych dodat, že nijak nepodporuji hazard a ani se </w:t>
      </w:r>
      <w:r w:rsidR="0038656A">
        <w:t>nijak neplánuji v čemkoliv co je s hazardem vzpjato angažovat,</w:t>
      </w:r>
      <w:r w:rsidR="002A4FE0">
        <w:t xml:space="preserve"> tuto práci jsem si vybral spíše proto, abych pochopil a do jisté míry se i naučil, jak </w:t>
      </w:r>
      <w:r w:rsidR="00B12133">
        <w:t>jsou nějací lidé schopný získat v podstatě zaručený zisk</w:t>
      </w:r>
      <w:r w:rsidR="00B302E8">
        <w:t>,</w:t>
      </w:r>
      <w:r w:rsidR="00B12133">
        <w:t xml:space="preserve"> z</w:t>
      </w:r>
      <w:r w:rsidR="00B302E8">
        <w:t> </w:t>
      </w:r>
      <w:r w:rsidR="00470601">
        <w:t>něčeho,</w:t>
      </w:r>
      <w:r w:rsidR="00B302E8">
        <w:t xml:space="preserve"> na čem</w:t>
      </w:r>
      <w:r w:rsidR="00470601">
        <w:t xml:space="preserve"> většina</w:t>
      </w:r>
      <w:r w:rsidR="00B302E8">
        <w:t xml:space="preserve"> ostatní</w:t>
      </w:r>
      <w:r w:rsidR="00470601">
        <w:t>ch</w:t>
      </w:r>
      <w:r w:rsidR="00996F2D">
        <w:t xml:space="preserve"> lidí pouze</w:t>
      </w:r>
      <w:r w:rsidR="00B302E8">
        <w:t xml:space="preserve"> tratí.</w:t>
      </w:r>
      <w:r w:rsidR="006D6263">
        <w:br w:type="page"/>
      </w:r>
    </w:p>
    <w:bookmarkStart w:id="21" w:name="_Toc61634391" w:displacedByCustomXml="next"/>
    <w:sdt>
      <w:sdtPr>
        <w:rPr>
          <w:rFonts w:eastAsia="Calibri" w:cs="Times New Roman"/>
          <w:b w:val="0"/>
          <w:color w:val="auto"/>
          <w:sz w:val="24"/>
          <w:szCs w:val="22"/>
        </w:rPr>
        <w:id w:val="1172452618"/>
        <w:docPartObj>
          <w:docPartGallery w:val="Bibliographies"/>
          <w:docPartUnique/>
        </w:docPartObj>
      </w:sdtPr>
      <w:sdtEndPr/>
      <w:sdtContent>
        <w:p w14:paraId="51684938" w14:textId="46D0366D" w:rsidR="006D6263" w:rsidRDefault="006D6263">
          <w:pPr>
            <w:pStyle w:val="Nadpis1"/>
          </w:pPr>
          <w:r>
            <w:t>Bibliografie</w:t>
          </w:r>
          <w:bookmarkEnd w:id="21"/>
        </w:p>
        <w:sdt>
          <w:sdtPr>
            <w:id w:val="111145805"/>
            <w:bibliography/>
          </w:sdtPr>
          <w:sdtEndPr/>
          <w:sdtContent>
            <w:p w14:paraId="6C40E881" w14:textId="77777777" w:rsidR="00FE7B84" w:rsidRDefault="006D6263" w:rsidP="00FE7B84">
              <w:pPr>
                <w:pStyle w:val="Bibliografie"/>
                <w:rPr>
                  <w:b/>
                  <w:bCs/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FE7B84">
                <w:rPr>
                  <w:noProof/>
                </w:rPr>
                <w:t xml:space="preserve">1. </w:t>
              </w:r>
              <w:r w:rsidR="00FE7B84">
                <w:rPr>
                  <w:b/>
                  <w:bCs/>
                  <w:noProof/>
                </w:rPr>
                <w:t xml:space="preserve">French-suited playing cards - Wikipedia. [online]. Dostupné z: https://en.wikipedia.org/wiki/French-suited_playing_cards. [Online] </w:t>
              </w:r>
            </w:p>
            <w:p w14:paraId="11249EDE" w14:textId="77777777" w:rsidR="00FE7B84" w:rsidRDefault="00FE7B84" w:rsidP="00FE7B84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2. Blackjack – Wikipedie. [online]. Dostupné z: https://cs.wikipedia.org/wiki/Blackjack. [Online] </w:t>
              </w:r>
            </w:p>
            <w:p w14:paraId="44EF63D2" w14:textId="77777777" w:rsidR="00FE7B84" w:rsidRDefault="00FE7B84" w:rsidP="00FE7B84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3. Blackjack split: what it means and when to do it. The Telegraph - Telegraph Online, Daily Telegraph, Sunday Telegraph - Telegraph [online]. [Online] Copyright © Telegraph Media Group Limited 2021 [cit. 27.04.2021]. Dostupné z: https://www.telegraph.co.uk/betting/casino-guides/blackjack/split/. </w:t>
              </w:r>
            </w:p>
            <w:p w14:paraId="2ED53978" w14:textId="77777777" w:rsidR="00FE7B84" w:rsidRDefault="00FE7B84" w:rsidP="00FE7B84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4. Mini-Course - Card Counting Mini-Course Opt In - Blackjack Apprenticeship. Card Counting Training - Counting Cards - Blackjack Apprenticeship [online]. Copyright © 2021 [cit. 27.04.2021]. [Online] Dostupné z: https://www.blackjackapprenticeship.com/card-counting-mini-course-opt-in/. </w:t>
              </w:r>
            </w:p>
            <w:p w14:paraId="450A83B0" w14:textId="77777777" w:rsidR="00FE7B84" w:rsidRDefault="00FE7B84" w:rsidP="00FE7B84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5. The History of Blackjack. Las Vegas Bartending School and Casino Dealer School - Crescent School of Gaming and Bartending [online]. Dostupné z: https://crescent.edu/post/the-history-of-blackjack. [Online] </w:t>
              </w:r>
            </w:p>
            <w:p w14:paraId="3F6AE1A3" w14:textId="77777777" w:rsidR="00FE7B84" w:rsidRDefault="00FE7B84" w:rsidP="00FE7B84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6. The History of Blackjack - NewsWatchTV. [online]. Copyright © NewsWatch [cit. 27.04.2021]. Dostupné z: https://newswatchtv.com/2018/10/09/the-history-of-blackjack/. [Online] </w:t>
              </w:r>
            </w:p>
            <w:p w14:paraId="025EF6DF" w14:textId="77777777" w:rsidR="00FE7B84" w:rsidRDefault="00FE7B84" w:rsidP="00FE7B84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7. https://blackjackdoc.com/history-of-card-counting.htm Copywriting 2020. BlackJackDoc. All rights reserved. [Online] </w:t>
              </w:r>
            </w:p>
            <w:p w14:paraId="10317586" w14:textId="77777777" w:rsidR="00FE7B84" w:rsidRDefault="00FE7B84" w:rsidP="00FE7B84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8. Techniques for Mastering True Count Conversion - YouTube. YouTube [online]. Copyright © 2021 Google LLC [cit. 27.04.2021]. Dostupné z: https://www.youtube.com/watch?v=1ClRkNxinB8. [Online] </w:t>
              </w:r>
            </w:p>
            <w:p w14:paraId="5476451C" w14:textId="77777777" w:rsidR="00FE7B84" w:rsidRDefault="00FE7B84" w:rsidP="00FE7B84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9. The 2 Most Valuable Blackjack Deviations - YouTube. YouTube [online]. Copyright © 2021 Google LLC [cit. 27.04.2021]. Dostupné z: https://www.youtube.com/watch?v=E8Tdvgpdbrc. [Online] </w:t>
              </w:r>
            </w:p>
            <w:p w14:paraId="58463330" w14:textId="77777777" w:rsidR="00FE7B84" w:rsidRDefault="00FE7B84" w:rsidP="00FE7B84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lastRenderedPageBreak/>
                <w:t xml:space="preserve">10. The Rules Behind Splitting Aces « Blackjack Online. Blackjack Online [online]. Copyright © 2021 [cit. 27.04.2021]. Dostupné z: https://www.blackjackonline.net/guide/the-rules-behind-splitting-aces/. [Online] </w:t>
              </w:r>
            </w:p>
            <w:p w14:paraId="1826A77C" w14:textId="77777777" w:rsidR="00FE7B84" w:rsidRDefault="00FE7B84" w:rsidP="00FE7B84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11. Hit or Stand - Blackjack Rules and Strategy. Hit or Stand - Blackjack Strategy Game &amp; Trainer [online]. Copyright © 2011 HitorStand.net. All rights reservered. [cit. 27.04.2021]. Dostupné z: http://www.hitorstand.net/strategy.php. [Online] </w:t>
              </w:r>
            </w:p>
            <w:p w14:paraId="28CDC92E" w14:textId="6876DD15" w:rsidR="006D6263" w:rsidRDefault="006D6263" w:rsidP="00FE7B8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63B779E" w14:textId="77777777" w:rsidR="00054D2A" w:rsidRDefault="00054D2A" w:rsidP="0017206B"/>
    <w:p w14:paraId="437540B5" w14:textId="77777777" w:rsidR="00960B9A" w:rsidRDefault="00DA2D89" w:rsidP="0017206B">
      <w:pPr>
        <w:rPr>
          <w:noProof/>
        </w:rPr>
      </w:pPr>
      <w:r>
        <w:t xml:space="preserve"> </w:t>
      </w:r>
      <w:r w:rsidR="006D6263" w:rsidRPr="00960B9A">
        <w:rPr>
          <w:b/>
          <w:bCs/>
          <w:sz w:val="32"/>
          <w:szCs w:val="28"/>
        </w:rPr>
        <w:t>Seznam obrázků</w:t>
      </w:r>
      <w:r w:rsidR="006D6263" w:rsidRPr="00960B9A">
        <w:rPr>
          <w:b/>
          <w:bCs/>
          <w:sz w:val="32"/>
          <w:szCs w:val="28"/>
        </w:rPr>
        <w:fldChar w:fldCharType="begin"/>
      </w:r>
      <w:r w:rsidR="006D6263" w:rsidRPr="00960B9A">
        <w:rPr>
          <w:b/>
          <w:bCs/>
          <w:sz w:val="32"/>
          <w:szCs w:val="28"/>
        </w:rPr>
        <w:instrText xml:space="preserve"> TOC \h \z \c "Obrázek" </w:instrText>
      </w:r>
      <w:r w:rsidR="006D6263" w:rsidRPr="00960B9A">
        <w:rPr>
          <w:b/>
          <w:bCs/>
          <w:sz w:val="32"/>
          <w:szCs w:val="28"/>
        </w:rPr>
        <w:fldChar w:fldCharType="separate"/>
      </w:r>
    </w:p>
    <w:p w14:paraId="04403C12" w14:textId="6240992B" w:rsidR="00960B9A" w:rsidRDefault="0088220D">
      <w:pPr>
        <w:pStyle w:val="Seznamobrzk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8"/>
          <w:lang w:val="en-GB" w:eastAsia="ko-KR" w:bidi="as-IN"/>
        </w:rPr>
      </w:pPr>
      <w:hyperlink r:id="rId13" w:anchor="_Toc65755949" w:history="1">
        <w:r w:rsidR="00960B9A" w:rsidRPr="00264B57">
          <w:rPr>
            <w:rStyle w:val="Hypertextovodkaz"/>
            <w:noProof/>
          </w:rPr>
          <w:t>Obrázek 1/Tabulka perfektní strategie</w:t>
        </w:r>
        <w:r w:rsidR="003B6078">
          <w:rPr>
            <w:noProof/>
            <w:webHidden/>
          </w:rPr>
          <w:t xml:space="preserve"> </w:t>
        </w:r>
        <w:r w:rsidR="003B6078" w:rsidRPr="003B6078">
          <w:rPr>
            <w:noProof/>
          </w:rPr>
          <w:t>https://www.blackjackapprenticeship.com/blackjack-strategy-charts/</w:t>
        </w:r>
        <w:r w:rsidR="003B6078">
          <w:rPr>
            <w:noProof/>
          </w:rPr>
          <w:t xml:space="preserve"> ………………………………………………………………………………...</w:t>
        </w:r>
        <w:r w:rsidR="00960B9A">
          <w:rPr>
            <w:noProof/>
            <w:webHidden/>
          </w:rPr>
          <w:fldChar w:fldCharType="begin"/>
        </w:r>
        <w:r w:rsidR="00960B9A">
          <w:rPr>
            <w:noProof/>
            <w:webHidden/>
          </w:rPr>
          <w:instrText xml:space="preserve"> PAGEREF _Toc65755949 \h </w:instrText>
        </w:r>
        <w:r w:rsidR="00960B9A">
          <w:rPr>
            <w:noProof/>
            <w:webHidden/>
          </w:rPr>
        </w:r>
        <w:r w:rsidR="00960B9A">
          <w:rPr>
            <w:noProof/>
            <w:webHidden/>
          </w:rPr>
          <w:fldChar w:fldCharType="separate"/>
        </w:r>
        <w:r w:rsidR="00D128A6">
          <w:rPr>
            <w:noProof/>
            <w:webHidden/>
          </w:rPr>
          <w:t>8</w:t>
        </w:r>
        <w:r w:rsidR="00960B9A">
          <w:rPr>
            <w:noProof/>
            <w:webHidden/>
          </w:rPr>
          <w:fldChar w:fldCharType="end"/>
        </w:r>
      </w:hyperlink>
    </w:p>
    <w:p w14:paraId="2F4D29A0" w14:textId="4F84ABC6" w:rsidR="00960B9A" w:rsidRDefault="0088220D">
      <w:pPr>
        <w:pStyle w:val="Seznamobrzk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8"/>
          <w:lang w:val="en-GB" w:eastAsia="ko-KR" w:bidi="as-IN"/>
        </w:rPr>
      </w:pPr>
      <w:hyperlink w:anchor="_Toc65755950" w:history="1">
        <w:r w:rsidR="00960B9A" w:rsidRPr="00264B57">
          <w:rPr>
            <w:rStyle w:val="Hypertextovodkaz"/>
            <w:noProof/>
          </w:rPr>
          <w:t>Obrázek 2/ screenshot programu</w:t>
        </w:r>
        <w:r w:rsidR="00960B9A">
          <w:rPr>
            <w:noProof/>
            <w:webHidden/>
          </w:rPr>
          <w:tab/>
        </w:r>
        <w:r w:rsidR="00960B9A">
          <w:rPr>
            <w:noProof/>
            <w:webHidden/>
          </w:rPr>
          <w:fldChar w:fldCharType="begin"/>
        </w:r>
        <w:r w:rsidR="00960B9A">
          <w:rPr>
            <w:noProof/>
            <w:webHidden/>
          </w:rPr>
          <w:instrText xml:space="preserve"> PAGEREF _Toc65755950 \h </w:instrText>
        </w:r>
        <w:r w:rsidR="00960B9A">
          <w:rPr>
            <w:noProof/>
            <w:webHidden/>
          </w:rPr>
        </w:r>
        <w:r w:rsidR="00960B9A">
          <w:rPr>
            <w:noProof/>
            <w:webHidden/>
          </w:rPr>
          <w:fldChar w:fldCharType="separate"/>
        </w:r>
        <w:r w:rsidR="00D128A6">
          <w:rPr>
            <w:noProof/>
            <w:webHidden/>
          </w:rPr>
          <w:t>10</w:t>
        </w:r>
        <w:r w:rsidR="00960B9A">
          <w:rPr>
            <w:noProof/>
            <w:webHidden/>
          </w:rPr>
          <w:fldChar w:fldCharType="end"/>
        </w:r>
      </w:hyperlink>
    </w:p>
    <w:p w14:paraId="2798F33D" w14:textId="074DE727" w:rsidR="00DA2D89" w:rsidRPr="009D428A" w:rsidRDefault="006D6263" w:rsidP="0017206B">
      <w:r w:rsidRPr="00960B9A">
        <w:rPr>
          <w:b/>
          <w:bCs/>
          <w:sz w:val="32"/>
          <w:szCs w:val="28"/>
        </w:rPr>
        <w:fldChar w:fldCharType="end"/>
      </w:r>
    </w:p>
    <w:sectPr w:rsidR="00DA2D89" w:rsidRPr="009D428A" w:rsidSect="00DA2D89">
      <w:footerReference w:type="default" r:id="rId14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5A12D" w14:textId="77777777" w:rsidR="0088220D" w:rsidRDefault="0088220D" w:rsidP="002B7ECA">
      <w:pPr>
        <w:spacing w:after="0" w:line="240" w:lineRule="auto"/>
      </w:pPr>
      <w:r>
        <w:separator/>
      </w:r>
    </w:p>
  </w:endnote>
  <w:endnote w:type="continuationSeparator" w:id="0">
    <w:p w14:paraId="650461D6" w14:textId="77777777" w:rsidR="0088220D" w:rsidRDefault="0088220D" w:rsidP="002B7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5D07A" w14:textId="2D5779C1" w:rsidR="003F4171" w:rsidRDefault="003F4171" w:rsidP="00DA2D89">
    <w:pPr>
      <w:pStyle w:val="Zpat"/>
    </w:pPr>
  </w:p>
  <w:p w14:paraId="1EA9AD99" w14:textId="77777777" w:rsidR="003F4171" w:rsidRDefault="003F4171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5841164"/>
      <w:docPartObj>
        <w:docPartGallery w:val="Page Numbers (Bottom of Page)"/>
        <w:docPartUnique/>
      </w:docPartObj>
    </w:sdtPr>
    <w:sdtEndPr/>
    <w:sdtContent>
      <w:p w14:paraId="30792BA0" w14:textId="77777777" w:rsidR="003F4171" w:rsidRDefault="003F4171">
        <w:pPr>
          <w:pStyle w:val="Zpat"/>
          <w:jc w:val="center"/>
        </w:pPr>
      </w:p>
      <w:p w14:paraId="008DB470" w14:textId="2D7D06C3" w:rsidR="003F4171" w:rsidRDefault="003F417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4FDA78" w14:textId="77777777" w:rsidR="003F4171" w:rsidRDefault="003F417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A0F43" w14:textId="77777777" w:rsidR="0088220D" w:rsidRDefault="0088220D" w:rsidP="002B7ECA">
      <w:pPr>
        <w:spacing w:after="0" w:line="240" w:lineRule="auto"/>
      </w:pPr>
      <w:r>
        <w:separator/>
      </w:r>
    </w:p>
  </w:footnote>
  <w:footnote w:type="continuationSeparator" w:id="0">
    <w:p w14:paraId="006591B4" w14:textId="77777777" w:rsidR="0088220D" w:rsidRDefault="0088220D" w:rsidP="002B7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17403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68"/>
    <w:rsid w:val="00002905"/>
    <w:rsid w:val="000030A7"/>
    <w:rsid w:val="000038F0"/>
    <w:rsid w:val="00011C36"/>
    <w:rsid w:val="00011CBE"/>
    <w:rsid w:val="00022439"/>
    <w:rsid w:val="0002684E"/>
    <w:rsid w:val="00026A80"/>
    <w:rsid w:val="00031280"/>
    <w:rsid w:val="000427BF"/>
    <w:rsid w:val="00054D2A"/>
    <w:rsid w:val="00055B04"/>
    <w:rsid w:val="00060BF0"/>
    <w:rsid w:val="00062974"/>
    <w:rsid w:val="00065CDF"/>
    <w:rsid w:val="00075BE2"/>
    <w:rsid w:val="00085231"/>
    <w:rsid w:val="00090344"/>
    <w:rsid w:val="00090621"/>
    <w:rsid w:val="00090D4E"/>
    <w:rsid w:val="000976F0"/>
    <w:rsid w:val="000A0DB6"/>
    <w:rsid w:val="000A5813"/>
    <w:rsid w:val="000C352A"/>
    <w:rsid w:val="000C698A"/>
    <w:rsid w:val="000D7841"/>
    <w:rsid w:val="000E0748"/>
    <w:rsid w:val="000E521B"/>
    <w:rsid w:val="000E5920"/>
    <w:rsid w:val="000F043D"/>
    <w:rsid w:val="000F0602"/>
    <w:rsid w:val="000F07C3"/>
    <w:rsid w:val="000F4F69"/>
    <w:rsid w:val="000F5E18"/>
    <w:rsid w:val="001113AB"/>
    <w:rsid w:val="00117473"/>
    <w:rsid w:val="00121905"/>
    <w:rsid w:val="00125634"/>
    <w:rsid w:val="00135188"/>
    <w:rsid w:val="00153F05"/>
    <w:rsid w:val="00155C46"/>
    <w:rsid w:val="001704E8"/>
    <w:rsid w:val="00171274"/>
    <w:rsid w:val="001712FE"/>
    <w:rsid w:val="0017206B"/>
    <w:rsid w:val="00172924"/>
    <w:rsid w:val="00180604"/>
    <w:rsid w:val="00194244"/>
    <w:rsid w:val="00195A23"/>
    <w:rsid w:val="00195EB8"/>
    <w:rsid w:val="00197FDC"/>
    <w:rsid w:val="001A0942"/>
    <w:rsid w:val="001B0828"/>
    <w:rsid w:val="001C4482"/>
    <w:rsid w:val="001D2015"/>
    <w:rsid w:val="001D335D"/>
    <w:rsid w:val="001D4947"/>
    <w:rsid w:val="001D5270"/>
    <w:rsid w:val="001D5890"/>
    <w:rsid w:val="001E704F"/>
    <w:rsid w:val="001F6A5D"/>
    <w:rsid w:val="00205D82"/>
    <w:rsid w:val="002079EA"/>
    <w:rsid w:val="0021037E"/>
    <w:rsid w:val="00211447"/>
    <w:rsid w:val="002146EC"/>
    <w:rsid w:val="0021567E"/>
    <w:rsid w:val="00217C33"/>
    <w:rsid w:val="00222FDC"/>
    <w:rsid w:val="00224F1A"/>
    <w:rsid w:val="00225A3C"/>
    <w:rsid w:val="0023179C"/>
    <w:rsid w:val="00235B57"/>
    <w:rsid w:val="002467F1"/>
    <w:rsid w:val="00254441"/>
    <w:rsid w:val="00261853"/>
    <w:rsid w:val="0027313B"/>
    <w:rsid w:val="00275FFD"/>
    <w:rsid w:val="0027661B"/>
    <w:rsid w:val="00277865"/>
    <w:rsid w:val="00281E58"/>
    <w:rsid w:val="00283A18"/>
    <w:rsid w:val="0029165B"/>
    <w:rsid w:val="002923FA"/>
    <w:rsid w:val="002A0ED3"/>
    <w:rsid w:val="002A209E"/>
    <w:rsid w:val="002A2C52"/>
    <w:rsid w:val="002A4FE0"/>
    <w:rsid w:val="002B1B25"/>
    <w:rsid w:val="002B7ECA"/>
    <w:rsid w:val="002C4DDA"/>
    <w:rsid w:val="002D1A0B"/>
    <w:rsid w:val="002D597F"/>
    <w:rsid w:val="002D614B"/>
    <w:rsid w:val="002E00FC"/>
    <w:rsid w:val="002E0B66"/>
    <w:rsid w:val="002E357D"/>
    <w:rsid w:val="002F10B2"/>
    <w:rsid w:val="002F6F50"/>
    <w:rsid w:val="0030670D"/>
    <w:rsid w:val="003254CB"/>
    <w:rsid w:val="003265D1"/>
    <w:rsid w:val="0033149D"/>
    <w:rsid w:val="00335289"/>
    <w:rsid w:val="00340CD2"/>
    <w:rsid w:val="003431A7"/>
    <w:rsid w:val="00352595"/>
    <w:rsid w:val="00371818"/>
    <w:rsid w:val="00374573"/>
    <w:rsid w:val="00375382"/>
    <w:rsid w:val="003847F8"/>
    <w:rsid w:val="00385D60"/>
    <w:rsid w:val="00386188"/>
    <w:rsid w:val="0038656A"/>
    <w:rsid w:val="00393A4E"/>
    <w:rsid w:val="003960C9"/>
    <w:rsid w:val="003A6D94"/>
    <w:rsid w:val="003B328E"/>
    <w:rsid w:val="003B6078"/>
    <w:rsid w:val="003C14DC"/>
    <w:rsid w:val="003C2459"/>
    <w:rsid w:val="003D6903"/>
    <w:rsid w:val="003D699C"/>
    <w:rsid w:val="003E53FC"/>
    <w:rsid w:val="003E5736"/>
    <w:rsid w:val="003E6835"/>
    <w:rsid w:val="003F4171"/>
    <w:rsid w:val="00402F62"/>
    <w:rsid w:val="004040B4"/>
    <w:rsid w:val="00405359"/>
    <w:rsid w:val="004070F6"/>
    <w:rsid w:val="00411489"/>
    <w:rsid w:val="00413C40"/>
    <w:rsid w:val="00414F3E"/>
    <w:rsid w:val="00417D57"/>
    <w:rsid w:val="004369A7"/>
    <w:rsid w:val="004412BC"/>
    <w:rsid w:val="00446783"/>
    <w:rsid w:val="00451CFA"/>
    <w:rsid w:val="00455AC5"/>
    <w:rsid w:val="004600FD"/>
    <w:rsid w:val="0046404F"/>
    <w:rsid w:val="004671D5"/>
    <w:rsid w:val="00467532"/>
    <w:rsid w:val="00470601"/>
    <w:rsid w:val="00473A2E"/>
    <w:rsid w:val="004774B8"/>
    <w:rsid w:val="004836C4"/>
    <w:rsid w:val="00486DD3"/>
    <w:rsid w:val="004B0CD9"/>
    <w:rsid w:val="004B0E5C"/>
    <w:rsid w:val="004B41A5"/>
    <w:rsid w:val="004B64AC"/>
    <w:rsid w:val="004C1C77"/>
    <w:rsid w:val="004C3806"/>
    <w:rsid w:val="004D1E4C"/>
    <w:rsid w:val="004E15D7"/>
    <w:rsid w:val="004E1D8C"/>
    <w:rsid w:val="004E7F6B"/>
    <w:rsid w:val="004F3CFA"/>
    <w:rsid w:val="00503387"/>
    <w:rsid w:val="00526CF6"/>
    <w:rsid w:val="0053341C"/>
    <w:rsid w:val="0054375F"/>
    <w:rsid w:val="0054791B"/>
    <w:rsid w:val="00570279"/>
    <w:rsid w:val="00574C7C"/>
    <w:rsid w:val="00593321"/>
    <w:rsid w:val="005A154B"/>
    <w:rsid w:val="005B738C"/>
    <w:rsid w:val="005C08AC"/>
    <w:rsid w:val="005C6A78"/>
    <w:rsid w:val="005D2319"/>
    <w:rsid w:val="005D73A6"/>
    <w:rsid w:val="005E5762"/>
    <w:rsid w:val="005E6D2D"/>
    <w:rsid w:val="00611D98"/>
    <w:rsid w:val="00612AB7"/>
    <w:rsid w:val="006264EF"/>
    <w:rsid w:val="00631FFD"/>
    <w:rsid w:val="006424DF"/>
    <w:rsid w:val="00651052"/>
    <w:rsid w:val="00651667"/>
    <w:rsid w:val="00654464"/>
    <w:rsid w:val="00660538"/>
    <w:rsid w:val="006754BF"/>
    <w:rsid w:val="00692C77"/>
    <w:rsid w:val="00696B2E"/>
    <w:rsid w:val="006A4533"/>
    <w:rsid w:val="006B11E8"/>
    <w:rsid w:val="006C0247"/>
    <w:rsid w:val="006C0274"/>
    <w:rsid w:val="006C42E0"/>
    <w:rsid w:val="006C7529"/>
    <w:rsid w:val="006D54A6"/>
    <w:rsid w:val="006D6263"/>
    <w:rsid w:val="006E1AE7"/>
    <w:rsid w:val="007004CF"/>
    <w:rsid w:val="0070176C"/>
    <w:rsid w:val="00713128"/>
    <w:rsid w:val="00715D3A"/>
    <w:rsid w:val="007243B1"/>
    <w:rsid w:val="00727D8E"/>
    <w:rsid w:val="007345C8"/>
    <w:rsid w:val="00742A8F"/>
    <w:rsid w:val="0075417B"/>
    <w:rsid w:val="007754E4"/>
    <w:rsid w:val="0078120F"/>
    <w:rsid w:val="00783CB0"/>
    <w:rsid w:val="00787430"/>
    <w:rsid w:val="00790DF5"/>
    <w:rsid w:val="007944E1"/>
    <w:rsid w:val="007949F6"/>
    <w:rsid w:val="007A336A"/>
    <w:rsid w:val="007A51C3"/>
    <w:rsid w:val="007A734C"/>
    <w:rsid w:val="007B7DE1"/>
    <w:rsid w:val="007C2740"/>
    <w:rsid w:val="007C52B6"/>
    <w:rsid w:val="007C5438"/>
    <w:rsid w:val="007E6F23"/>
    <w:rsid w:val="00806D86"/>
    <w:rsid w:val="00810500"/>
    <w:rsid w:val="00811E97"/>
    <w:rsid w:val="00813C6A"/>
    <w:rsid w:val="00826FC8"/>
    <w:rsid w:val="008349E3"/>
    <w:rsid w:val="00836D94"/>
    <w:rsid w:val="00840666"/>
    <w:rsid w:val="008427C2"/>
    <w:rsid w:val="00845CA8"/>
    <w:rsid w:val="00852627"/>
    <w:rsid w:val="00852C40"/>
    <w:rsid w:val="00853F69"/>
    <w:rsid w:val="0086451B"/>
    <w:rsid w:val="00864CB1"/>
    <w:rsid w:val="0088220D"/>
    <w:rsid w:val="00885898"/>
    <w:rsid w:val="00896927"/>
    <w:rsid w:val="00896C72"/>
    <w:rsid w:val="008A0224"/>
    <w:rsid w:val="008A1E2B"/>
    <w:rsid w:val="008A4628"/>
    <w:rsid w:val="008A5D9D"/>
    <w:rsid w:val="008A5F20"/>
    <w:rsid w:val="008B2BD1"/>
    <w:rsid w:val="008C4E57"/>
    <w:rsid w:val="008D3DBB"/>
    <w:rsid w:val="008E070B"/>
    <w:rsid w:val="008E1197"/>
    <w:rsid w:val="008E411E"/>
    <w:rsid w:val="008E4D01"/>
    <w:rsid w:val="008E5716"/>
    <w:rsid w:val="008F1A05"/>
    <w:rsid w:val="008F40A7"/>
    <w:rsid w:val="00901996"/>
    <w:rsid w:val="00901DB9"/>
    <w:rsid w:val="00902C58"/>
    <w:rsid w:val="00902FF0"/>
    <w:rsid w:val="009064E2"/>
    <w:rsid w:val="0091404E"/>
    <w:rsid w:val="00921DD7"/>
    <w:rsid w:val="0092287D"/>
    <w:rsid w:val="00923CDA"/>
    <w:rsid w:val="00923ED7"/>
    <w:rsid w:val="00925E06"/>
    <w:rsid w:val="009350ED"/>
    <w:rsid w:val="00960B9A"/>
    <w:rsid w:val="00964534"/>
    <w:rsid w:val="009706FF"/>
    <w:rsid w:val="00972645"/>
    <w:rsid w:val="0097348D"/>
    <w:rsid w:val="00974783"/>
    <w:rsid w:val="00977EAC"/>
    <w:rsid w:val="00996F2D"/>
    <w:rsid w:val="009A0734"/>
    <w:rsid w:val="009A18A0"/>
    <w:rsid w:val="009A3E1A"/>
    <w:rsid w:val="009A53E0"/>
    <w:rsid w:val="009B1D86"/>
    <w:rsid w:val="009C3D5F"/>
    <w:rsid w:val="009C4C78"/>
    <w:rsid w:val="009D302A"/>
    <w:rsid w:val="009D428A"/>
    <w:rsid w:val="009E7092"/>
    <w:rsid w:val="009E7793"/>
    <w:rsid w:val="009F1EB4"/>
    <w:rsid w:val="009F29E4"/>
    <w:rsid w:val="00A04D7F"/>
    <w:rsid w:val="00A11024"/>
    <w:rsid w:val="00A23F12"/>
    <w:rsid w:val="00A279AF"/>
    <w:rsid w:val="00A32631"/>
    <w:rsid w:val="00A32EF2"/>
    <w:rsid w:val="00A36DB8"/>
    <w:rsid w:val="00A3757E"/>
    <w:rsid w:val="00A37DE9"/>
    <w:rsid w:val="00A40429"/>
    <w:rsid w:val="00A40F68"/>
    <w:rsid w:val="00A4521C"/>
    <w:rsid w:val="00A46B92"/>
    <w:rsid w:val="00A5067B"/>
    <w:rsid w:val="00A54544"/>
    <w:rsid w:val="00A55752"/>
    <w:rsid w:val="00A60A40"/>
    <w:rsid w:val="00A64438"/>
    <w:rsid w:val="00A64D0C"/>
    <w:rsid w:val="00A66FB3"/>
    <w:rsid w:val="00A7311F"/>
    <w:rsid w:val="00A81FB3"/>
    <w:rsid w:val="00A82ECA"/>
    <w:rsid w:val="00A9417A"/>
    <w:rsid w:val="00A94BC6"/>
    <w:rsid w:val="00AA5962"/>
    <w:rsid w:val="00AB1D78"/>
    <w:rsid w:val="00AB54FA"/>
    <w:rsid w:val="00AC0AAA"/>
    <w:rsid w:val="00AC24B7"/>
    <w:rsid w:val="00AC36DA"/>
    <w:rsid w:val="00AC65AC"/>
    <w:rsid w:val="00AD79AE"/>
    <w:rsid w:val="00AE0CA1"/>
    <w:rsid w:val="00AE51F5"/>
    <w:rsid w:val="00AF3972"/>
    <w:rsid w:val="00B1011D"/>
    <w:rsid w:val="00B12133"/>
    <w:rsid w:val="00B1535B"/>
    <w:rsid w:val="00B20094"/>
    <w:rsid w:val="00B302E8"/>
    <w:rsid w:val="00B47E42"/>
    <w:rsid w:val="00B50613"/>
    <w:rsid w:val="00B51CA7"/>
    <w:rsid w:val="00B53D16"/>
    <w:rsid w:val="00B60169"/>
    <w:rsid w:val="00B64FB7"/>
    <w:rsid w:val="00B674E0"/>
    <w:rsid w:val="00B67651"/>
    <w:rsid w:val="00B7773D"/>
    <w:rsid w:val="00B91792"/>
    <w:rsid w:val="00BA753A"/>
    <w:rsid w:val="00BA7C63"/>
    <w:rsid w:val="00BB6C3D"/>
    <w:rsid w:val="00BB6DF4"/>
    <w:rsid w:val="00BB7DF1"/>
    <w:rsid w:val="00BC6932"/>
    <w:rsid w:val="00BD2BB0"/>
    <w:rsid w:val="00BD38C9"/>
    <w:rsid w:val="00BD50D5"/>
    <w:rsid w:val="00BE12E2"/>
    <w:rsid w:val="00BE40EA"/>
    <w:rsid w:val="00BF022B"/>
    <w:rsid w:val="00BF0D0E"/>
    <w:rsid w:val="00BF4D19"/>
    <w:rsid w:val="00C00658"/>
    <w:rsid w:val="00C0081C"/>
    <w:rsid w:val="00C041F1"/>
    <w:rsid w:val="00C12F4B"/>
    <w:rsid w:val="00C17F89"/>
    <w:rsid w:val="00C24F4E"/>
    <w:rsid w:val="00C25C13"/>
    <w:rsid w:val="00C3318D"/>
    <w:rsid w:val="00C42099"/>
    <w:rsid w:val="00C47A1C"/>
    <w:rsid w:val="00C523F6"/>
    <w:rsid w:val="00C52AEE"/>
    <w:rsid w:val="00C555C1"/>
    <w:rsid w:val="00C64DD3"/>
    <w:rsid w:val="00C70F5B"/>
    <w:rsid w:val="00C70F5F"/>
    <w:rsid w:val="00C71776"/>
    <w:rsid w:val="00C71C55"/>
    <w:rsid w:val="00C969C6"/>
    <w:rsid w:val="00CA0F21"/>
    <w:rsid w:val="00CA31FA"/>
    <w:rsid w:val="00CB3E39"/>
    <w:rsid w:val="00CB6BE2"/>
    <w:rsid w:val="00CB73E8"/>
    <w:rsid w:val="00CC599F"/>
    <w:rsid w:val="00CD083B"/>
    <w:rsid w:val="00CE7243"/>
    <w:rsid w:val="00CF566D"/>
    <w:rsid w:val="00CF7CE6"/>
    <w:rsid w:val="00D029EC"/>
    <w:rsid w:val="00D03957"/>
    <w:rsid w:val="00D05256"/>
    <w:rsid w:val="00D128A6"/>
    <w:rsid w:val="00D13862"/>
    <w:rsid w:val="00D13FD5"/>
    <w:rsid w:val="00D1416F"/>
    <w:rsid w:val="00D14F15"/>
    <w:rsid w:val="00D2323E"/>
    <w:rsid w:val="00D2518C"/>
    <w:rsid w:val="00D359B5"/>
    <w:rsid w:val="00D4215B"/>
    <w:rsid w:val="00D43351"/>
    <w:rsid w:val="00D4771F"/>
    <w:rsid w:val="00D5778E"/>
    <w:rsid w:val="00D626B0"/>
    <w:rsid w:val="00D6412B"/>
    <w:rsid w:val="00D64566"/>
    <w:rsid w:val="00D65688"/>
    <w:rsid w:val="00D758F2"/>
    <w:rsid w:val="00D75B07"/>
    <w:rsid w:val="00D85FEB"/>
    <w:rsid w:val="00D8685A"/>
    <w:rsid w:val="00D955A9"/>
    <w:rsid w:val="00D9779A"/>
    <w:rsid w:val="00DA2D89"/>
    <w:rsid w:val="00DA3401"/>
    <w:rsid w:val="00DA66FC"/>
    <w:rsid w:val="00DB1266"/>
    <w:rsid w:val="00DB2636"/>
    <w:rsid w:val="00DC0CBA"/>
    <w:rsid w:val="00DC1FE2"/>
    <w:rsid w:val="00DC7AA7"/>
    <w:rsid w:val="00DE148E"/>
    <w:rsid w:val="00DE1568"/>
    <w:rsid w:val="00DF4261"/>
    <w:rsid w:val="00DF5AF1"/>
    <w:rsid w:val="00E06A57"/>
    <w:rsid w:val="00E11842"/>
    <w:rsid w:val="00E228E6"/>
    <w:rsid w:val="00E2591E"/>
    <w:rsid w:val="00E269AE"/>
    <w:rsid w:val="00E2734C"/>
    <w:rsid w:val="00E33C27"/>
    <w:rsid w:val="00E35A2E"/>
    <w:rsid w:val="00E3601C"/>
    <w:rsid w:val="00E4113C"/>
    <w:rsid w:val="00E4120C"/>
    <w:rsid w:val="00E43B7A"/>
    <w:rsid w:val="00E512BD"/>
    <w:rsid w:val="00E539A3"/>
    <w:rsid w:val="00E57D82"/>
    <w:rsid w:val="00E6272A"/>
    <w:rsid w:val="00E62C55"/>
    <w:rsid w:val="00E73723"/>
    <w:rsid w:val="00E74DCA"/>
    <w:rsid w:val="00E75E12"/>
    <w:rsid w:val="00E8210A"/>
    <w:rsid w:val="00E87969"/>
    <w:rsid w:val="00E930DC"/>
    <w:rsid w:val="00E93977"/>
    <w:rsid w:val="00E9431F"/>
    <w:rsid w:val="00E947C6"/>
    <w:rsid w:val="00E960D6"/>
    <w:rsid w:val="00EA2AF7"/>
    <w:rsid w:val="00EC6FC3"/>
    <w:rsid w:val="00ED054E"/>
    <w:rsid w:val="00ED7955"/>
    <w:rsid w:val="00ED7F1D"/>
    <w:rsid w:val="00EE3F12"/>
    <w:rsid w:val="00EF505E"/>
    <w:rsid w:val="00EF5BC0"/>
    <w:rsid w:val="00F1506F"/>
    <w:rsid w:val="00F15F09"/>
    <w:rsid w:val="00F20919"/>
    <w:rsid w:val="00F21A8B"/>
    <w:rsid w:val="00F24E0B"/>
    <w:rsid w:val="00F27117"/>
    <w:rsid w:val="00F43E3F"/>
    <w:rsid w:val="00F447A8"/>
    <w:rsid w:val="00F559F7"/>
    <w:rsid w:val="00F57778"/>
    <w:rsid w:val="00F57C6A"/>
    <w:rsid w:val="00F633CA"/>
    <w:rsid w:val="00F710A5"/>
    <w:rsid w:val="00F729E2"/>
    <w:rsid w:val="00F77A87"/>
    <w:rsid w:val="00F90CCE"/>
    <w:rsid w:val="00F93043"/>
    <w:rsid w:val="00FA3DAC"/>
    <w:rsid w:val="00FA5FC7"/>
    <w:rsid w:val="00FB4C6F"/>
    <w:rsid w:val="00FB6A0D"/>
    <w:rsid w:val="00FE22A1"/>
    <w:rsid w:val="00FE6B9D"/>
    <w:rsid w:val="00FE7B84"/>
    <w:rsid w:val="00FF0D9A"/>
    <w:rsid w:val="00FF191E"/>
    <w:rsid w:val="00FF4620"/>
    <w:rsid w:val="00FF665F"/>
    <w:rsid w:val="00FF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ko-KR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C9512C"/>
  <w15:chartTrackingRefBased/>
  <w15:docId w15:val="{5BB1588D-750C-4E77-AEB9-5ADCE681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C1FE2"/>
    <w:pPr>
      <w:spacing w:after="240" w:line="360" w:lineRule="auto"/>
      <w:jc w:val="both"/>
    </w:pPr>
    <w:rPr>
      <w:rFonts w:ascii="Calibri" w:eastAsia="Calibri" w:hAnsi="Calibri" w:cs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113A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75B07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83CB0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75B0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75B0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75B0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75B0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75B0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75B0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uiPriority w:val="99"/>
    <w:rsid w:val="00CB6BE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Nadpis1Char">
    <w:name w:val="Nadpis 1 Char"/>
    <w:basedOn w:val="Standardnpsmoodstavce"/>
    <w:link w:val="Nadpis1"/>
    <w:uiPriority w:val="9"/>
    <w:rsid w:val="001113A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1113AB"/>
    <w:pPr>
      <w:numPr>
        <w:numId w:val="0"/>
      </w:numPr>
      <w:spacing w:line="259" w:lineRule="auto"/>
      <w:jc w:val="left"/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113AB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1113AB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D75B0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83CB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75B0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75B0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75B0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75B0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75B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75B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iln">
    <w:name w:val="Strong"/>
    <w:basedOn w:val="Standardnpsmoodstavce"/>
    <w:uiPriority w:val="22"/>
    <w:qFormat/>
    <w:rsid w:val="00D75B07"/>
    <w:rPr>
      <w:b/>
      <w:bCs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B7ECA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B7ECA"/>
    <w:rPr>
      <w:rFonts w:ascii="Times New Roman" w:eastAsia="Calibri" w:hAnsi="Times New Roman"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2B7ECA"/>
    <w:rPr>
      <w:vertAlign w:val="superscript"/>
    </w:rPr>
  </w:style>
  <w:style w:type="character" w:customStyle="1" w:styleId="st">
    <w:name w:val="st"/>
    <w:basedOn w:val="Standardnpsmoodstavce"/>
    <w:rsid w:val="002B7ECA"/>
  </w:style>
  <w:style w:type="character" w:styleId="Zdraznn">
    <w:name w:val="Emphasis"/>
    <w:basedOn w:val="Standardnpsmoodstavce"/>
    <w:uiPriority w:val="20"/>
    <w:qFormat/>
    <w:rsid w:val="002B7ECA"/>
    <w:rPr>
      <w:i/>
      <w:iCs/>
    </w:rPr>
  </w:style>
  <w:style w:type="paragraph" w:styleId="Bezmezer">
    <w:name w:val="No Spacing"/>
    <w:uiPriority w:val="1"/>
    <w:qFormat/>
    <w:rsid w:val="00810500"/>
    <w:pPr>
      <w:spacing w:after="0" w:line="240" w:lineRule="auto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e24kjd">
    <w:name w:val="e24kjd"/>
    <w:basedOn w:val="Standardnpsmoodstavce"/>
    <w:rsid w:val="00C523F6"/>
  </w:style>
  <w:style w:type="character" w:customStyle="1" w:styleId="lrzxr">
    <w:name w:val="lrzxr"/>
    <w:basedOn w:val="Standardnpsmoodstavce"/>
    <w:rsid w:val="00E4113C"/>
  </w:style>
  <w:style w:type="paragraph" w:styleId="Titulek">
    <w:name w:val="caption"/>
    <w:basedOn w:val="Normln"/>
    <w:next w:val="Normln"/>
    <w:uiPriority w:val="35"/>
    <w:unhideWhenUsed/>
    <w:qFormat/>
    <w:rsid w:val="00E930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bsah2">
    <w:name w:val="toc 2"/>
    <w:basedOn w:val="Normln"/>
    <w:next w:val="Normln"/>
    <w:autoRedefine/>
    <w:uiPriority w:val="39"/>
    <w:unhideWhenUsed/>
    <w:rsid w:val="00DA2D89"/>
    <w:pPr>
      <w:tabs>
        <w:tab w:val="left" w:pos="880"/>
        <w:tab w:val="right" w:leader="dot" w:pos="9062"/>
      </w:tabs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DA2D89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DA2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A2D89"/>
    <w:rPr>
      <w:rFonts w:ascii="Times New Roman" w:eastAsia="Calibri" w:hAnsi="Times New Roman" w:cs="Times New Roman"/>
      <w:sz w:val="24"/>
    </w:rPr>
  </w:style>
  <w:style w:type="paragraph" w:styleId="Zpat">
    <w:name w:val="footer"/>
    <w:basedOn w:val="Normln"/>
    <w:link w:val="ZpatChar"/>
    <w:uiPriority w:val="99"/>
    <w:unhideWhenUsed/>
    <w:rsid w:val="00DA2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A2D89"/>
    <w:rPr>
      <w:rFonts w:ascii="Times New Roman" w:eastAsia="Calibri" w:hAnsi="Times New Roman" w:cs="Times New Roman"/>
      <w:sz w:val="24"/>
    </w:rPr>
  </w:style>
  <w:style w:type="paragraph" w:styleId="Bibliografie">
    <w:name w:val="Bibliography"/>
    <w:basedOn w:val="Normln"/>
    <w:next w:val="Normln"/>
    <w:uiPriority w:val="37"/>
    <w:unhideWhenUsed/>
    <w:rsid w:val="006D6263"/>
  </w:style>
  <w:style w:type="paragraph" w:styleId="Seznamobrzk">
    <w:name w:val="table of figures"/>
    <w:basedOn w:val="Normln"/>
    <w:next w:val="Normln"/>
    <w:uiPriority w:val="99"/>
    <w:unhideWhenUsed/>
    <w:rsid w:val="006D6263"/>
    <w:pPr>
      <w:spacing w:after="0"/>
    </w:pPr>
  </w:style>
  <w:style w:type="character" w:styleId="Nevyeenzmnka">
    <w:name w:val="Unresolved Mention"/>
    <w:basedOn w:val="Standardnpsmoodstavce"/>
    <w:uiPriority w:val="99"/>
    <w:semiHidden/>
    <w:unhideWhenUsed/>
    <w:rsid w:val="009A18A0"/>
    <w:rPr>
      <w:color w:val="605E5C"/>
      <w:shd w:val="clear" w:color="auto" w:fill="E1DFDD"/>
    </w:rPr>
  </w:style>
  <w:style w:type="character" w:customStyle="1" w:styleId="RPTextChar">
    <w:name w:val="RP_Text Char"/>
    <w:basedOn w:val="Standardnpsmoodstavce"/>
    <w:link w:val="RPText"/>
    <w:locked/>
    <w:rsid w:val="00E269AE"/>
    <w:rPr>
      <w:rFonts w:ascii="Times New Roman" w:hAnsi="Times New Roman" w:cs="Times New Roman"/>
    </w:rPr>
  </w:style>
  <w:style w:type="paragraph" w:customStyle="1" w:styleId="RPText">
    <w:name w:val="RP_Text"/>
    <w:basedOn w:val="Normln"/>
    <w:link w:val="RPTextChar"/>
    <w:qFormat/>
    <w:rsid w:val="00E269AE"/>
    <w:pPr>
      <w:spacing w:after="160"/>
    </w:pPr>
    <w:rPr>
      <w:rFonts w:eastAsia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.docs.live.net/df4b86900ccae57f/Documents/GitHub/BlackJackPro---Trainer/Blackjack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yarab.github.io/2020-4e-davidik-BlackJackProTrainer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htt5</b:Tag>
    <b:SourceType>InternetSite</b:SourceType>
    <b:Guid>{5A624D3A-0C58-4DC2-8BEB-68E0875FF2B3}</b:Guid>
    <b:Title>The History of Blackjack - NewsWatchTV. [online]. Copyright © NewsWatch [cit. 27.04.2021]. Dostupné z: https://newswatchtv.com/2018/10/09/the-history-of-blackjack/</b:Title>
    <b:RefOrder>6</b:RefOrder>
  </b:Source>
  <b:Source>
    <b:Tag>htt8</b:Tag>
    <b:SourceType>InternetSite</b:SourceType>
    <b:Guid>{F46A5723-3FAC-4F3F-9613-CD7DF9EA4F2F}</b:Guid>
    <b:Title>https://blackjackdoc.com/history-of-card-counting.htm Copywriting 2020. BlackJackDoc. All rights reserved</b:Title>
    <b:RefOrder>7</b:RefOrder>
  </b:Source>
  <b:Source>
    <b:Tag>htt</b:Tag>
    <b:SourceType>InternetSite</b:SourceType>
    <b:Guid>{96CBB34C-EE7F-4433-A615-F0B8C5B69CBC}</b:Guid>
    <b:Title>The History of Blackjack. Las Vegas Bartending School and Casino Dealer School - Crescent School of Gaming and Bartending [online]. Dostupné z: https://crescent.edu/post/the-history-of-blackjack</b:Title>
    <b:RefOrder>5</b:RefOrder>
  </b:Source>
  <b:Source>
    <b:Tag>htt1</b:Tag>
    <b:SourceType>InternetSite</b:SourceType>
    <b:Guid>{CA688C6F-7C20-4136-B376-A4EACF76EE35}</b:Guid>
    <b:Title>Blackjack – Wikipedie. [online]. Dostupné z: https://cs.wikipedia.org/wiki/Blackjack</b:Title>
    <b:RefOrder>2</b:RefOrder>
  </b:Source>
  <b:Source>
    <b:Tag>htt6</b:Tag>
    <b:SourceType>InternetSite</b:SourceType>
    <b:Guid>{97B8FD52-A205-4128-A7FA-2576464C16E8}</b:Guid>
    <b:Title>French-suited playing cards - Wikipedia. [online]. Dostupné z: https://en.wikipedia.org/wiki/French-suited_playing_cards</b:Title>
    <b:RefOrder>1</b:RefOrder>
  </b:Source>
  <b:Source>
    <b:Tag>htt2</b:Tag>
    <b:SourceType>InternetSite</b:SourceType>
    <b:Guid>{247D75A6-57E6-43A5-8FC8-B61AB8A03E26}</b:Guid>
    <b:Title>Mini-Course - Card Counting Mini-Course Opt In - Blackjack Apprenticeship. Card Counting Training - Counting Cards - Blackjack Apprenticeship [online]. Copyright © 2021 [cit. 27.04.2021].</b:Title>
    <b:Year>Dostupné z: https://www.blackjackapprenticeship.com/card-counting-mini-course-opt-in/</b:Year>
    <b:RefOrder>4</b:RefOrder>
  </b:Source>
  <b:Source>
    <b:Tag>htt10</b:Tag>
    <b:SourceType>InternetSite</b:SourceType>
    <b:Guid>{23E85D92-AF5E-4E0F-B69D-AF1547B5329F}</b:Guid>
    <b:Title>The 2 Most Valuable Blackjack Deviations - YouTube. YouTube [online]. Copyright © 2021 Google LLC [cit. 27.04.2021]. Dostupné z: https://www.youtube.com/watch?v=E8Tdvgpdbrc</b:Title>
    <b:RefOrder>9</b:RefOrder>
  </b:Source>
  <b:Source>
    <b:Tag>htt9</b:Tag>
    <b:SourceType>InternetSite</b:SourceType>
    <b:Guid>{B029EACA-783C-4AA7-B330-A22205126578}</b:Guid>
    <b:Title>Techniques for Mastering True Count Conversion - YouTube. YouTube [online]. Copyright © 2021 Google LLC [cit. 27.04.2021]. Dostupné z: https://www.youtube.com/watch?v=1ClRkNxinB8</b:Title>
    <b:RefOrder>8</b:RefOrder>
  </b:Source>
  <b:Source>
    <b:Tag>htt7</b:Tag>
    <b:SourceType>InternetSite</b:SourceType>
    <b:Guid>{F49FA1BA-4A9E-4C7E-8C01-1FE0719A172F}</b:Guid>
    <b:Title>Blackjack split: what it means and when to do it. The Telegraph - Telegraph Online, Daily Telegraph, Sunday Telegraph - Telegraph [online].</b:Title>
    <b:Year>Copyright © Telegraph Media Group Limited 2021 [cit. 27.04.2021]. Dostupné z: https://www.telegraph.co.uk/betting/casino-guides/blackjack/split/</b:Year>
    <b:RefOrder>3</b:RefOrder>
  </b:Source>
  <b:Source>
    <b:Tag>htt3</b:Tag>
    <b:SourceType>InternetSite</b:SourceType>
    <b:Guid>{20D9B6AE-778F-4F3B-A072-36AD9AC18585}</b:Guid>
    <b:Title>The Rules Behind Splitting Aces « Blackjack Online. Blackjack Online [online]. Copyright © 2021 [cit. 27.04.2021]. Dostupné z: https://www.blackjackonline.net/guide/the-rules-behind-splitting-aces/</b:Title>
    <b:RefOrder>10</b:RefOrder>
  </b:Source>
  <b:Source>
    <b:Tag>htt4</b:Tag>
    <b:SourceType>InternetSite</b:SourceType>
    <b:Guid>{9CD5A009-F746-4E08-9931-8EC8DDB84C33}</b:Guid>
    <b:Title>Hit or Stand - Blackjack Rules and Strategy. Hit or Stand - Blackjack Strategy Game &amp; Trainer [online]. Copyright © 2011 HitorStand.net. All rights reservered. [cit. 27.04.2021]. Dostupné z: http://www.hitorstand.net/strategy.php</b:Title>
    <b:RefOrder>11</b:RefOrder>
  </b:Source>
</b:Sources>
</file>

<file path=customXml/itemProps1.xml><?xml version="1.0" encoding="utf-8"?>
<ds:datastoreItem xmlns:ds="http://schemas.openxmlformats.org/officeDocument/2006/customXml" ds:itemID="{E6AB23D8-B535-4B07-A5CC-A9E1C1575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30113</TotalTime>
  <Pages>14</Pages>
  <Words>3170</Words>
  <Characters>18075</Characters>
  <Application>Microsoft Office Word</Application>
  <DocSecurity>0</DocSecurity>
  <Lines>150</Lines>
  <Paragraphs>42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pavluv</dc:creator>
  <cp:keywords/>
  <dc:description/>
  <cp:lastModifiedBy>Filip Dávidík</cp:lastModifiedBy>
  <cp:revision>429</cp:revision>
  <cp:lastPrinted>2021-03-19T10:35:00Z</cp:lastPrinted>
  <dcterms:created xsi:type="dcterms:W3CDTF">2020-03-01T11:14:00Z</dcterms:created>
  <dcterms:modified xsi:type="dcterms:W3CDTF">2021-04-27T13:29:00Z</dcterms:modified>
</cp:coreProperties>
</file>