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5F62" w:rsidRDefault="00F35F62" w:rsidP="00F35F62">
      <w:pPr>
        <w:jc w:val="center"/>
        <w:rPr>
          <w:b/>
          <w:sz w:val="36"/>
        </w:rPr>
      </w:pPr>
    </w:p>
    <w:p w:rsidR="00F35F62" w:rsidRDefault="00F35F62" w:rsidP="00F35F62">
      <w:pPr>
        <w:jc w:val="center"/>
        <w:rPr>
          <w:b/>
          <w:sz w:val="36"/>
        </w:rPr>
      </w:pPr>
      <w:r w:rsidRPr="00126FFD">
        <w:rPr>
          <w:b/>
          <w:sz w:val="36"/>
        </w:rPr>
        <w:t>Gymnázium, Praha 6, Arabská</w:t>
      </w:r>
    </w:p>
    <w:p w:rsidR="00F35F62" w:rsidRDefault="00F35F62" w:rsidP="00F35F62">
      <w:pPr>
        <w:jc w:val="center"/>
        <w:rPr>
          <w:sz w:val="36"/>
        </w:rPr>
      </w:pPr>
      <w:r>
        <w:rPr>
          <w:sz w:val="36"/>
        </w:rPr>
        <w:t>Programování</w:t>
      </w:r>
    </w:p>
    <w:p w:rsidR="00F35F62" w:rsidRDefault="00F35F62" w:rsidP="00F35F62">
      <w:pPr>
        <w:rPr>
          <w:sz w:val="36"/>
        </w:rPr>
      </w:pPr>
    </w:p>
    <w:p w:rsidR="00F35F62" w:rsidRDefault="00F35F62" w:rsidP="00F35F62">
      <w:pPr>
        <w:jc w:val="center"/>
        <w:rPr>
          <w:sz w:val="36"/>
        </w:rPr>
      </w:pPr>
    </w:p>
    <w:p w:rsidR="00F35F62" w:rsidRDefault="00F35F62" w:rsidP="00F35F62">
      <w:pPr>
        <w:jc w:val="center"/>
        <w:rPr>
          <w:b/>
          <w:sz w:val="36"/>
        </w:rPr>
      </w:pPr>
      <w:r>
        <w:rPr>
          <w:b/>
          <w:sz w:val="36"/>
        </w:rPr>
        <w:t>ROČNÍKOVÁ PRÁCE</w:t>
      </w:r>
    </w:p>
    <w:p w:rsidR="00F35F62" w:rsidRDefault="00F35F62" w:rsidP="00F35F62">
      <w:pPr>
        <w:jc w:val="center"/>
        <w:rPr>
          <w:b/>
          <w:sz w:val="36"/>
        </w:rPr>
      </w:pPr>
    </w:p>
    <w:p w:rsidR="00F35F62" w:rsidRDefault="00F35F62" w:rsidP="00F35F62">
      <w:pPr>
        <w:jc w:val="center"/>
        <w:rPr>
          <w:b/>
          <w:sz w:val="36"/>
        </w:rPr>
      </w:pPr>
      <w:r>
        <w:rPr>
          <w:b/>
          <w:noProof/>
          <w:sz w:val="36"/>
          <w:lang w:eastAsia="cs-CZ"/>
        </w:rPr>
        <w:drawing>
          <wp:inline distT="0" distB="0" distL="0" distR="0" wp14:anchorId="6C456E8E" wp14:editId="3EAF2669">
            <wp:extent cx="2141220" cy="2141220"/>
            <wp:effectExtent l="0" t="0" r="5080" b="5080"/>
            <wp:docPr id="1" name="obrázek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41220" cy="2141220"/>
                    </a:xfrm>
                    <a:prstGeom prst="rect">
                      <a:avLst/>
                    </a:prstGeom>
                    <a:noFill/>
                    <a:ln>
                      <a:noFill/>
                    </a:ln>
                  </pic:spPr>
                </pic:pic>
              </a:graphicData>
            </a:graphic>
          </wp:inline>
        </w:drawing>
      </w:r>
    </w:p>
    <w:p w:rsidR="00F35F62" w:rsidRDefault="00F35F62" w:rsidP="00F35F62">
      <w:pPr>
        <w:rPr>
          <w:b/>
          <w:sz w:val="36"/>
        </w:rPr>
      </w:pPr>
    </w:p>
    <w:p w:rsidR="00F35F62" w:rsidRPr="00F86B16" w:rsidRDefault="00F35F62" w:rsidP="00F35F62">
      <w:pPr>
        <w:ind w:left="0"/>
        <w:jc w:val="right"/>
        <w:rPr>
          <w:b/>
          <w:bCs/>
        </w:rPr>
      </w:pPr>
      <w:r w:rsidRPr="00F86B16">
        <w:rPr>
          <w:b/>
          <w:bCs/>
        </w:rPr>
        <w:t>2022</w:t>
      </w:r>
      <w:r w:rsidRPr="00F86B16">
        <w:rPr>
          <w:b/>
          <w:bCs/>
        </w:rPr>
        <w:tab/>
      </w:r>
      <w:r w:rsidRPr="00F86B16">
        <w:rPr>
          <w:b/>
          <w:bCs/>
        </w:rPr>
        <w:tab/>
      </w:r>
      <w:r>
        <w:rPr>
          <w:b/>
          <w:bCs/>
        </w:rPr>
        <w:tab/>
      </w:r>
      <w:r w:rsidRPr="00F86B16">
        <w:rPr>
          <w:b/>
          <w:bCs/>
        </w:rPr>
        <w:tab/>
      </w:r>
      <w:r w:rsidRPr="00F86B16">
        <w:rPr>
          <w:b/>
          <w:bCs/>
        </w:rPr>
        <w:tab/>
      </w:r>
      <w:r w:rsidRPr="00F86B16">
        <w:rPr>
          <w:b/>
          <w:bCs/>
        </w:rPr>
        <w:tab/>
      </w:r>
      <w:r w:rsidRPr="00F86B16">
        <w:rPr>
          <w:b/>
          <w:bCs/>
        </w:rPr>
        <w:tab/>
      </w:r>
      <w:r w:rsidRPr="00F86B16">
        <w:rPr>
          <w:b/>
          <w:bCs/>
        </w:rPr>
        <w:tab/>
      </w:r>
      <w:r w:rsidRPr="00F86B16">
        <w:rPr>
          <w:b/>
          <w:bCs/>
        </w:rPr>
        <w:tab/>
        <w:t>František Pešula</w:t>
      </w:r>
    </w:p>
    <w:p w:rsidR="00F35F62" w:rsidRPr="00605053" w:rsidRDefault="00F35F62" w:rsidP="00F35F62">
      <w:pPr>
        <w:pStyle w:val="Nadpis1"/>
      </w:pPr>
      <w:bookmarkStart w:id="0" w:name="_Toc104306733"/>
      <w:bookmarkStart w:id="1" w:name="_Toc101827292"/>
      <w:r w:rsidRPr="00605053">
        <w:lastRenderedPageBreak/>
        <w:t>Prohlášení</w:t>
      </w:r>
      <w:bookmarkEnd w:id="0"/>
    </w:p>
    <w:p w:rsidR="00F35F62" w:rsidRDefault="00F35F62" w:rsidP="00F35F62">
      <w:r w:rsidRPr="00B55506">
        <w:t xml:space="preserve">Prohlašuji, že jsem jediným autorem tohoto projektu, všechny citace jsou řádně označené a všechna použitá literatura a další zdroje jsou v práci uvedené. </w:t>
      </w:r>
    </w:p>
    <w:p w:rsidR="00F35F62" w:rsidRDefault="00F35F62" w:rsidP="00F35F62">
      <w:r w:rsidRPr="007E792A">
        <w:rPr>
          <w:rFonts w:cs="Arial"/>
        </w:rPr>
        <w:t>Tímto dle zákona 121/2000 Sb. (tzv. Autorský zákon) ve znění pozdějších předpisů uděluji bezúplatně škole Gymnázium, Praha 6, Arabská 14 oprávnění k výkonu práva na rozmnožování díla (§ 13) a práva na sdělování díla veřejnosti (§ 18) na dobu časově neomezenou a bez omezení územního rozsahu.</w:t>
      </w:r>
      <w:bookmarkEnd w:id="1"/>
      <w:r>
        <w:br w:type="page"/>
      </w:r>
    </w:p>
    <w:bookmarkStart w:id="2" w:name="_Toc104306734" w:displacedByCustomXml="next"/>
    <w:sdt>
      <w:sdtPr>
        <w:rPr>
          <w:rFonts w:ascii="Arial" w:eastAsiaTheme="minorHAnsi" w:hAnsi="Arial" w:cstheme="minorBidi"/>
          <w:color w:val="auto"/>
          <w:sz w:val="28"/>
          <w:szCs w:val="22"/>
        </w:rPr>
        <w:id w:val="-1030719095"/>
        <w:docPartObj>
          <w:docPartGallery w:val="Table of Contents"/>
          <w:docPartUnique/>
        </w:docPartObj>
      </w:sdtPr>
      <w:sdtEndPr>
        <w:rPr>
          <w:b/>
          <w:bCs/>
        </w:rPr>
      </w:sdtEndPr>
      <w:sdtContent>
        <w:p w:rsidR="00F35F62" w:rsidRDefault="00F35F62" w:rsidP="00F35F62">
          <w:pPr>
            <w:pStyle w:val="Nadpis1"/>
          </w:pPr>
          <w:r>
            <w:t>Obsah</w:t>
          </w:r>
          <w:bookmarkEnd w:id="2"/>
        </w:p>
        <w:p w:rsidR="00F35F62" w:rsidRDefault="00F35F62" w:rsidP="00F35F62">
          <w:pPr>
            <w:pStyle w:val="Obsah1"/>
            <w:rPr>
              <w:rFonts w:eastAsiaTheme="minorEastAsia" w:cstheme="minorBidi"/>
              <w:b w:val="0"/>
              <w:bCs w:val="0"/>
              <w:caps w:val="0"/>
              <w:noProof/>
              <w:sz w:val="22"/>
              <w:szCs w:val="22"/>
              <w:lang w:eastAsia="cs-CZ"/>
            </w:rPr>
          </w:pPr>
          <w:r>
            <w:fldChar w:fldCharType="begin"/>
          </w:r>
          <w:r>
            <w:instrText>TOC \o "1-3" \h \z \u</w:instrText>
          </w:r>
          <w:r>
            <w:fldChar w:fldCharType="separate"/>
          </w:r>
          <w:hyperlink w:anchor="_Toc104306733" w:history="1">
            <w:r w:rsidRPr="003A5C88">
              <w:rPr>
                <w:rStyle w:val="Hypertextovodkaz"/>
                <w:noProof/>
              </w:rPr>
              <w:t>Prohlášení</w:t>
            </w:r>
            <w:r>
              <w:rPr>
                <w:noProof/>
                <w:webHidden/>
              </w:rPr>
              <w:tab/>
            </w:r>
            <w:r>
              <w:rPr>
                <w:noProof/>
                <w:webHidden/>
              </w:rPr>
              <w:fldChar w:fldCharType="begin"/>
            </w:r>
            <w:r>
              <w:rPr>
                <w:noProof/>
                <w:webHidden/>
              </w:rPr>
              <w:instrText xml:space="preserve"> PAGEREF _Toc104306733 \h </w:instrText>
            </w:r>
            <w:r>
              <w:rPr>
                <w:noProof/>
                <w:webHidden/>
              </w:rPr>
            </w:r>
            <w:r>
              <w:rPr>
                <w:noProof/>
                <w:webHidden/>
              </w:rPr>
              <w:fldChar w:fldCharType="separate"/>
            </w:r>
            <w:r>
              <w:rPr>
                <w:noProof/>
                <w:webHidden/>
              </w:rPr>
              <w:t>2</w:t>
            </w:r>
            <w:r>
              <w:rPr>
                <w:noProof/>
                <w:webHidden/>
              </w:rPr>
              <w:fldChar w:fldCharType="end"/>
            </w:r>
          </w:hyperlink>
        </w:p>
        <w:p w:rsidR="00F35F62" w:rsidRDefault="00F35F62" w:rsidP="00F35F62">
          <w:pPr>
            <w:pStyle w:val="Obsah1"/>
            <w:rPr>
              <w:rFonts w:eastAsiaTheme="minorEastAsia" w:cstheme="minorBidi"/>
              <w:b w:val="0"/>
              <w:bCs w:val="0"/>
              <w:caps w:val="0"/>
              <w:noProof/>
              <w:sz w:val="22"/>
              <w:szCs w:val="22"/>
              <w:lang w:eastAsia="cs-CZ"/>
            </w:rPr>
          </w:pPr>
          <w:hyperlink w:anchor="_Toc104306734" w:history="1">
            <w:r w:rsidRPr="003A5C88">
              <w:rPr>
                <w:rStyle w:val="Hypertextovodkaz"/>
                <w:noProof/>
              </w:rPr>
              <w:t>Obsah</w:t>
            </w:r>
            <w:r>
              <w:rPr>
                <w:noProof/>
                <w:webHidden/>
              </w:rPr>
              <w:tab/>
            </w:r>
            <w:r>
              <w:rPr>
                <w:noProof/>
                <w:webHidden/>
              </w:rPr>
              <w:fldChar w:fldCharType="begin"/>
            </w:r>
            <w:r>
              <w:rPr>
                <w:noProof/>
                <w:webHidden/>
              </w:rPr>
              <w:instrText xml:space="preserve"> PAGEREF _Toc104306734 \h </w:instrText>
            </w:r>
            <w:r>
              <w:rPr>
                <w:noProof/>
                <w:webHidden/>
              </w:rPr>
            </w:r>
            <w:r>
              <w:rPr>
                <w:noProof/>
                <w:webHidden/>
              </w:rPr>
              <w:fldChar w:fldCharType="separate"/>
            </w:r>
            <w:r>
              <w:rPr>
                <w:noProof/>
                <w:webHidden/>
              </w:rPr>
              <w:t>3</w:t>
            </w:r>
            <w:r>
              <w:rPr>
                <w:noProof/>
                <w:webHidden/>
              </w:rPr>
              <w:fldChar w:fldCharType="end"/>
            </w:r>
          </w:hyperlink>
        </w:p>
        <w:p w:rsidR="00F35F62" w:rsidRDefault="00F35F62" w:rsidP="00F35F62">
          <w:pPr>
            <w:pStyle w:val="Obsah1"/>
            <w:tabs>
              <w:tab w:val="left" w:pos="560"/>
            </w:tabs>
            <w:rPr>
              <w:rFonts w:eastAsiaTheme="minorEastAsia" w:cstheme="minorBidi"/>
              <w:b w:val="0"/>
              <w:bCs w:val="0"/>
              <w:caps w:val="0"/>
              <w:noProof/>
              <w:sz w:val="22"/>
              <w:szCs w:val="22"/>
              <w:lang w:eastAsia="cs-CZ"/>
            </w:rPr>
          </w:pPr>
          <w:hyperlink w:anchor="_Toc104306735" w:history="1">
            <w:r w:rsidRPr="003A5C88">
              <w:rPr>
                <w:rStyle w:val="Hypertextovodkaz"/>
                <w:noProof/>
              </w:rPr>
              <w:t>1.</w:t>
            </w:r>
            <w:r>
              <w:rPr>
                <w:rFonts w:eastAsiaTheme="minorEastAsia" w:cstheme="minorBidi"/>
                <w:b w:val="0"/>
                <w:bCs w:val="0"/>
                <w:caps w:val="0"/>
                <w:noProof/>
                <w:sz w:val="22"/>
                <w:szCs w:val="22"/>
                <w:lang w:eastAsia="cs-CZ"/>
              </w:rPr>
              <w:tab/>
            </w:r>
            <w:r w:rsidRPr="003A5C88">
              <w:rPr>
                <w:rStyle w:val="Hypertextovodkaz"/>
                <w:noProof/>
              </w:rPr>
              <w:t>Anotace</w:t>
            </w:r>
            <w:r>
              <w:rPr>
                <w:noProof/>
                <w:webHidden/>
              </w:rPr>
              <w:tab/>
            </w:r>
            <w:r>
              <w:rPr>
                <w:noProof/>
                <w:webHidden/>
              </w:rPr>
              <w:fldChar w:fldCharType="begin"/>
            </w:r>
            <w:r>
              <w:rPr>
                <w:noProof/>
                <w:webHidden/>
              </w:rPr>
              <w:instrText xml:space="preserve"> PAGEREF _Toc104306735 \h </w:instrText>
            </w:r>
            <w:r>
              <w:rPr>
                <w:noProof/>
                <w:webHidden/>
              </w:rPr>
            </w:r>
            <w:r>
              <w:rPr>
                <w:noProof/>
                <w:webHidden/>
              </w:rPr>
              <w:fldChar w:fldCharType="separate"/>
            </w:r>
            <w:r>
              <w:rPr>
                <w:noProof/>
                <w:webHidden/>
              </w:rPr>
              <w:t>4</w:t>
            </w:r>
            <w:r>
              <w:rPr>
                <w:noProof/>
                <w:webHidden/>
              </w:rPr>
              <w:fldChar w:fldCharType="end"/>
            </w:r>
          </w:hyperlink>
        </w:p>
        <w:p w:rsidR="00F35F62" w:rsidRDefault="00F35F62" w:rsidP="00F35F62">
          <w:pPr>
            <w:pStyle w:val="Obsah1"/>
            <w:tabs>
              <w:tab w:val="left" w:pos="560"/>
            </w:tabs>
            <w:rPr>
              <w:rFonts w:eastAsiaTheme="minorEastAsia" w:cstheme="minorBidi"/>
              <w:b w:val="0"/>
              <w:bCs w:val="0"/>
              <w:caps w:val="0"/>
              <w:noProof/>
              <w:sz w:val="22"/>
              <w:szCs w:val="22"/>
              <w:lang w:eastAsia="cs-CZ"/>
            </w:rPr>
          </w:pPr>
          <w:hyperlink w:anchor="_Toc104306736" w:history="1">
            <w:r w:rsidRPr="003A5C88">
              <w:rPr>
                <w:rStyle w:val="Hypertextovodkaz"/>
                <w:noProof/>
              </w:rPr>
              <w:t>2.</w:t>
            </w:r>
            <w:r>
              <w:rPr>
                <w:rFonts w:eastAsiaTheme="minorEastAsia" w:cstheme="minorBidi"/>
                <w:b w:val="0"/>
                <w:bCs w:val="0"/>
                <w:caps w:val="0"/>
                <w:noProof/>
                <w:sz w:val="22"/>
                <w:szCs w:val="22"/>
                <w:lang w:eastAsia="cs-CZ"/>
              </w:rPr>
              <w:tab/>
            </w:r>
            <w:r w:rsidRPr="003A5C88">
              <w:rPr>
                <w:rStyle w:val="Hypertextovodkaz"/>
                <w:noProof/>
              </w:rPr>
              <w:t>Abstract</w:t>
            </w:r>
            <w:r>
              <w:rPr>
                <w:noProof/>
                <w:webHidden/>
              </w:rPr>
              <w:tab/>
            </w:r>
            <w:r>
              <w:rPr>
                <w:noProof/>
                <w:webHidden/>
              </w:rPr>
              <w:fldChar w:fldCharType="begin"/>
            </w:r>
            <w:r>
              <w:rPr>
                <w:noProof/>
                <w:webHidden/>
              </w:rPr>
              <w:instrText xml:space="preserve"> PAGEREF _Toc104306736 \h </w:instrText>
            </w:r>
            <w:r>
              <w:rPr>
                <w:noProof/>
                <w:webHidden/>
              </w:rPr>
            </w:r>
            <w:r>
              <w:rPr>
                <w:noProof/>
                <w:webHidden/>
              </w:rPr>
              <w:fldChar w:fldCharType="separate"/>
            </w:r>
            <w:r>
              <w:rPr>
                <w:noProof/>
                <w:webHidden/>
              </w:rPr>
              <w:t>4</w:t>
            </w:r>
            <w:r>
              <w:rPr>
                <w:noProof/>
                <w:webHidden/>
              </w:rPr>
              <w:fldChar w:fldCharType="end"/>
            </w:r>
          </w:hyperlink>
        </w:p>
        <w:p w:rsidR="00F35F62" w:rsidRDefault="00F35F62" w:rsidP="00F35F62">
          <w:pPr>
            <w:pStyle w:val="Obsah1"/>
            <w:tabs>
              <w:tab w:val="left" w:pos="560"/>
            </w:tabs>
            <w:rPr>
              <w:rFonts w:eastAsiaTheme="minorEastAsia" w:cstheme="minorBidi"/>
              <w:b w:val="0"/>
              <w:bCs w:val="0"/>
              <w:caps w:val="0"/>
              <w:noProof/>
              <w:sz w:val="22"/>
              <w:szCs w:val="22"/>
              <w:lang w:eastAsia="cs-CZ"/>
            </w:rPr>
          </w:pPr>
          <w:hyperlink w:anchor="_Toc104306737" w:history="1">
            <w:r w:rsidRPr="003A5C88">
              <w:rPr>
                <w:rStyle w:val="Hypertextovodkaz"/>
                <w:noProof/>
              </w:rPr>
              <w:t>3.</w:t>
            </w:r>
            <w:r>
              <w:rPr>
                <w:rFonts w:eastAsiaTheme="minorEastAsia" w:cstheme="minorBidi"/>
                <w:b w:val="0"/>
                <w:bCs w:val="0"/>
                <w:caps w:val="0"/>
                <w:noProof/>
                <w:sz w:val="22"/>
                <w:szCs w:val="22"/>
                <w:lang w:eastAsia="cs-CZ"/>
              </w:rPr>
              <w:tab/>
            </w:r>
            <w:r w:rsidRPr="003A5C88">
              <w:rPr>
                <w:rStyle w:val="Hypertextovodkaz"/>
                <w:noProof/>
              </w:rPr>
              <w:t>Zadání</w:t>
            </w:r>
            <w:r>
              <w:rPr>
                <w:noProof/>
                <w:webHidden/>
              </w:rPr>
              <w:tab/>
            </w:r>
            <w:r>
              <w:rPr>
                <w:noProof/>
                <w:webHidden/>
              </w:rPr>
              <w:fldChar w:fldCharType="begin"/>
            </w:r>
            <w:r>
              <w:rPr>
                <w:noProof/>
                <w:webHidden/>
              </w:rPr>
              <w:instrText xml:space="preserve"> PAGEREF _Toc104306737 \h </w:instrText>
            </w:r>
            <w:r>
              <w:rPr>
                <w:noProof/>
                <w:webHidden/>
              </w:rPr>
            </w:r>
            <w:r>
              <w:rPr>
                <w:noProof/>
                <w:webHidden/>
              </w:rPr>
              <w:fldChar w:fldCharType="separate"/>
            </w:r>
            <w:r>
              <w:rPr>
                <w:noProof/>
                <w:webHidden/>
              </w:rPr>
              <w:t>5</w:t>
            </w:r>
            <w:r>
              <w:rPr>
                <w:noProof/>
                <w:webHidden/>
              </w:rPr>
              <w:fldChar w:fldCharType="end"/>
            </w:r>
          </w:hyperlink>
        </w:p>
        <w:p w:rsidR="00F35F62" w:rsidRDefault="00F35F62" w:rsidP="00F35F62">
          <w:pPr>
            <w:pStyle w:val="Obsah1"/>
            <w:tabs>
              <w:tab w:val="left" w:pos="560"/>
            </w:tabs>
            <w:rPr>
              <w:rFonts w:eastAsiaTheme="minorEastAsia" w:cstheme="minorBidi"/>
              <w:b w:val="0"/>
              <w:bCs w:val="0"/>
              <w:caps w:val="0"/>
              <w:noProof/>
              <w:sz w:val="22"/>
              <w:szCs w:val="22"/>
              <w:lang w:eastAsia="cs-CZ"/>
            </w:rPr>
          </w:pPr>
          <w:hyperlink w:anchor="_Toc104306738" w:history="1">
            <w:r w:rsidRPr="003A5C88">
              <w:rPr>
                <w:rStyle w:val="Hypertextovodkaz"/>
                <w:noProof/>
              </w:rPr>
              <w:t>4.</w:t>
            </w:r>
            <w:r>
              <w:rPr>
                <w:rFonts w:eastAsiaTheme="minorEastAsia" w:cstheme="minorBidi"/>
                <w:b w:val="0"/>
                <w:bCs w:val="0"/>
                <w:caps w:val="0"/>
                <w:noProof/>
                <w:sz w:val="22"/>
                <w:szCs w:val="22"/>
                <w:lang w:eastAsia="cs-CZ"/>
              </w:rPr>
              <w:tab/>
            </w:r>
            <w:r w:rsidRPr="003A5C88">
              <w:rPr>
                <w:rStyle w:val="Hypertextovodkaz"/>
                <w:noProof/>
              </w:rPr>
              <w:t>Hra</w:t>
            </w:r>
            <w:r>
              <w:rPr>
                <w:noProof/>
                <w:webHidden/>
              </w:rPr>
              <w:tab/>
            </w:r>
            <w:r>
              <w:rPr>
                <w:noProof/>
                <w:webHidden/>
              </w:rPr>
              <w:fldChar w:fldCharType="begin"/>
            </w:r>
            <w:r>
              <w:rPr>
                <w:noProof/>
                <w:webHidden/>
              </w:rPr>
              <w:instrText xml:space="preserve"> PAGEREF _Toc104306738 \h </w:instrText>
            </w:r>
            <w:r>
              <w:rPr>
                <w:noProof/>
                <w:webHidden/>
              </w:rPr>
            </w:r>
            <w:r>
              <w:rPr>
                <w:noProof/>
                <w:webHidden/>
              </w:rPr>
              <w:fldChar w:fldCharType="separate"/>
            </w:r>
            <w:r>
              <w:rPr>
                <w:noProof/>
                <w:webHidden/>
              </w:rPr>
              <w:t>6</w:t>
            </w:r>
            <w:r>
              <w:rPr>
                <w:noProof/>
                <w:webHidden/>
              </w:rPr>
              <w:fldChar w:fldCharType="end"/>
            </w:r>
          </w:hyperlink>
        </w:p>
        <w:p w:rsidR="00F35F62" w:rsidRDefault="00F35F62" w:rsidP="00F35F62">
          <w:pPr>
            <w:pStyle w:val="Obsah2"/>
            <w:tabs>
              <w:tab w:val="left" w:pos="1120"/>
              <w:tab w:val="right" w:leader="dot" w:pos="9062"/>
            </w:tabs>
            <w:rPr>
              <w:rFonts w:eastAsiaTheme="minorEastAsia" w:cstheme="minorBidi"/>
              <w:smallCaps w:val="0"/>
              <w:noProof/>
              <w:sz w:val="22"/>
              <w:szCs w:val="22"/>
              <w:lang w:eastAsia="cs-CZ"/>
            </w:rPr>
          </w:pPr>
          <w:hyperlink w:anchor="_Toc104306739" w:history="1">
            <w:r w:rsidRPr="003A5C88">
              <w:rPr>
                <w:rStyle w:val="Hypertextovodkaz"/>
                <w:rFonts w:ascii="Arial Rounded MT Bold" w:hAnsi="Arial Rounded MT Bold"/>
                <w:noProof/>
              </w:rPr>
              <w:t>4.1.</w:t>
            </w:r>
            <w:r>
              <w:rPr>
                <w:rFonts w:eastAsiaTheme="minorEastAsia" w:cstheme="minorBidi"/>
                <w:smallCaps w:val="0"/>
                <w:noProof/>
                <w:sz w:val="22"/>
                <w:szCs w:val="22"/>
                <w:lang w:eastAsia="cs-CZ"/>
              </w:rPr>
              <w:tab/>
            </w:r>
            <w:r w:rsidRPr="003A5C88">
              <w:rPr>
                <w:rStyle w:val="Hypertextovodkaz"/>
                <w:rFonts w:ascii="Arial Rounded MT Bold" w:hAnsi="Arial Rounded MT Bold"/>
                <w:noProof/>
              </w:rPr>
              <w:t>Pravidla Hry</w:t>
            </w:r>
            <w:r>
              <w:rPr>
                <w:noProof/>
                <w:webHidden/>
              </w:rPr>
              <w:tab/>
            </w:r>
            <w:r>
              <w:rPr>
                <w:noProof/>
                <w:webHidden/>
              </w:rPr>
              <w:fldChar w:fldCharType="begin"/>
            </w:r>
            <w:r>
              <w:rPr>
                <w:noProof/>
                <w:webHidden/>
              </w:rPr>
              <w:instrText xml:space="preserve"> PAGEREF _Toc104306739 \h </w:instrText>
            </w:r>
            <w:r>
              <w:rPr>
                <w:noProof/>
                <w:webHidden/>
              </w:rPr>
            </w:r>
            <w:r>
              <w:rPr>
                <w:noProof/>
                <w:webHidden/>
              </w:rPr>
              <w:fldChar w:fldCharType="separate"/>
            </w:r>
            <w:r>
              <w:rPr>
                <w:noProof/>
                <w:webHidden/>
              </w:rPr>
              <w:t>6</w:t>
            </w:r>
            <w:r>
              <w:rPr>
                <w:noProof/>
                <w:webHidden/>
              </w:rPr>
              <w:fldChar w:fldCharType="end"/>
            </w:r>
          </w:hyperlink>
        </w:p>
        <w:p w:rsidR="00F35F62" w:rsidRDefault="00F35F62" w:rsidP="00F35F62">
          <w:pPr>
            <w:pStyle w:val="Obsah2"/>
            <w:tabs>
              <w:tab w:val="left" w:pos="1120"/>
              <w:tab w:val="right" w:leader="dot" w:pos="9062"/>
            </w:tabs>
            <w:rPr>
              <w:rFonts w:eastAsiaTheme="minorEastAsia" w:cstheme="minorBidi"/>
              <w:smallCaps w:val="0"/>
              <w:noProof/>
              <w:sz w:val="22"/>
              <w:szCs w:val="22"/>
              <w:lang w:eastAsia="cs-CZ"/>
            </w:rPr>
          </w:pPr>
          <w:hyperlink w:anchor="_Toc104306740" w:history="1">
            <w:r w:rsidRPr="003A5C88">
              <w:rPr>
                <w:rStyle w:val="Hypertextovodkaz"/>
                <w:rFonts w:ascii="Arial Rounded MT Bold" w:hAnsi="Arial Rounded MT Bold"/>
                <w:noProof/>
              </w:rPr>
              <w:t>4.2.</w:t>
            </w:r>
            <w:r>
              <w:rPr>
                <w:rFonts w:eastAsiaTheme="minorEastAsia" w:cstheme="minorBidi"/>
                <w:smallCaps w:val="0"/>
                <w:noProof/>
                <w:sz w:val="22"/>
                <w:szCs w:val="22"/>
                <w:lang w:eastAsia="cs-CZ"/>
              </w:rPr>
              <w:tab/>
            </w:r>
            <w:r w:rsidRPr="003A5C88">
              <w:rPr>
                <w:rStyle w:val="Hypertextovodkaz"/>
                <w:rFonts w:ascii="Arial Rounded MT Bold" w:hAnsi="Arial Rounded MT Bold"/>
                <w:noProof/>
              </w:rPr>
              <w:t>Tvorba hry</w:t>
            </w:r>
            <w:r>
              <w:rPr>
                <w:noProof/>
                <w:webHidden/>
              </w:rPr>
              <w:tab/>
            </w:r>
            <w:r>
              <w:rPr>
                <w:noProof/>
                <w:webHidden/>
              </w:rPr>
              <w:fldChar w:fldCharType="begin"/>
            </w:r>
            <w:r>
              <w:rPr>
                <w:noProof/>
                <w:webHidden/>
              </w:rPr>
              <w:instrText xml:space="preserve"> PAGEREF _Toc104306740 \h </w:instrText>
            </w:r>
            <w:r>
              <w:rPr>
                <w:noProof/>
                <w:webHidden/>
              </w:rPr>
            </w:r>
            <w:r>
              <w:rPr>
                <w:noProof/>
                <w:webHidden/>
              </w:rPr>
              <w:fldChar w:fldCharType="separate"/>
            </w:r>
            <w:r>
              <w:rPr>
                <w:noProof/>
                <w:webHidden/>
              </w:rPr>
              <w:t>6</w:t>
            </w:r>
            <w:r>
              <w:rPr>
                <w:noProof/>
                <w:webHidden/>
              </w:rPr>
              <w:fldChar w:fldCharType="end"/>
            </w:r>
          </w:hyperlink>
        </w:p>
        <w:p w:rsidR="00F35F62" w:rsidRDefault="00F35F62" w:rsidP="00F35F62">
          <w:pPr>
            <w:pStyle w:val="Obsah2"/>
            <w:tabs>
              <w:tab w:val="left" w:pos="840"/>
              <w:tab w:val="right" w:leader="dot" w:pos="9062"/>
            </w:tabs>
            <w:rPr>
              <w:rFonts w:eastAsiaTheme="minorEastAsia" w:cstheme="minorBidi"/>
              <w:smallCaps w:val="0"/>
              <w:noProof/>
              <w:sz w:val="22"/>
              <w:szCs w:val="22"/>
              <w:lang w:eastAsia="cs-CZ"/>
            </w:rPr>
          </w:pPr>
          <w:hyperlink w:anchor="_Toc104306741" w:history="1">
            <w:r w:rsidRPr="003A5C88">
              <w:rPr>
                <w:rStyle w:val="Hypertextovodkaz"/>
                <w:rFonts w:ascii="Arial Rounded MT Bold" w:hAnsi="Arial Rounded MT Bold"/>
                <w:noProof/>
              </w:rPr>
              <w:t>4.3</w:t>
            </w:r>
            <w:r>
              <w:rPr>
                <w:rFonts w:eastAsiaTheme="minorEastAsia" w:cstheme="minorBidi"/>
                <w:smallCaps w:val="0"/>
                <w:noProof/>
                <w:sz w:val="22"/>
                <w:szCs w:val="22"/>
                <w:lang w:eastAsia="cs-CZ"/>
              </w:rPr>
              <w:tab/>
            </w:r>
            <w:r w:rsidRPr="003A5C88">
              <w:rPr>
                <w:rStyle w:val="Hypertextovodkaz"/>
                <w:rFonts w:ascii="Arial Rounded MT Bold" w:hAnsi="Arial Rounded MT Bold"/>
                <w:noProof/>
              </w:rPr>
              <w:t>Vyhodnocení</w:t>
            </w:r>
            <w:r w:rsidRPr="003A5C88">
              <w:rPr>
                <w:rStyle w:val="Hypertextovodkaz"/>
                <w:noProof/>
              </w:rPr>
              <w:t xml:space="preserve"> </w:t>
            </w:r>
            <w:r w:rsidRPr="003A5C88">
              <w:rPr>
                <w:rStyle w:val="Hypertextovodkaz"/>
                <w:rFonts w:ascii="Arial Rounded MT Bold" w:hAnsi="Arial Rounded MT Bold"/>
                <w:noProof/>
              </w:rPr>
              <w:t>hry</w:t>
            </w:r>
            <w:r>
              <w:rPr>
                <w:noProof/>
                <w:webHidden/>
              </w:rPr>
              <w:tab/>
            </w:r>
            <w:r>
              <w:rPr>
                <w:noProof/>
                <w:webHidden/>
              </w:rPr>
              <w:fldChar w:fldCharType="begin"/>
            </w:r>
            <w:r>
              <w:rPr>
                <w:noProof/>
                <w:webHidden/>
              </w:rPr>
              <w:instrText xml:space="preserve"> PAGEREF _Toc104306741 \h </w:instrText>
            </w:r>
            <w:r>
              <w:rPr>
                <w:noProof/>
                <w:webHidden/>
              </w:rPr>
            </w:r>
            <w:r>
              <w:rPr>
                <w:noProof/>
                <w:webHidden/>
              </w:rPr>
              <w:fldChar w:fldCharType="separate"/>
            </w:r>
            <w:r>
              <w:rPr>
                <w:noProof/>
                <w:webHidden/>
              </w:rPr>
              <w:t>8</w:t>
            </w:r>
            <w:r>
              <w:rPr>
                <w:noProof/>
                <w:webHidden/>
              </w:rPr>
              <w:fldChar w:fldCharType="end"/>
            </w:r>
          </w:hyperlink>
        </w:p>
        <w:p w:rsidR="00F35F62" w:rsidRDefault="00F35F62" w:rsidP="00F35F62">
          <w:pPr>
            <w:pStyle w:val="Obsah2"/>
            <w:tabs>
              <w:tab w:val="left" w:pos="1120"/>
              <w:tab w:val="right" w:leader="dot" w:pos="9062"/>
            </w:tabs>
            <w:rPr>
              <w:rFonts w:eastAsiaTheme="minorEastAsia" w:cstheme="minorBidi"/>
              <w:smallCaps w:val="0"/>
              <w:noProof/>
              <w:sz w:val="22"/>
              <w:szCs w:val="22"/>
              <w:lang w:eastAsia="cs-CZ"/>
            </w:rPr>
          </w:pPr>
          <w:hyperlink w:anchor="_Toc104306742" w:history="1">
            <w:r w:rsidRPr="003A5C88">
              <w:rPr>
                <w:rStyle w:val="Hypertextovodkaz"/>
                <w:rFonts w:ascii="Arial Rounded MT Bold" w:hAnsi="Arial Rounded MT Bold"/>
                <w:noProof/>
              </w:rPr>
              <w:t>4.3.1</w:t>
            </w:r>
            <w:r>
              <w:rPr>
                <w:rFonts w:eastAsiaTheme="minorEastAsia" w:cstheme="minorBidi"/>
                <w:smallCaps w:val="0"/>
                <w:noProof/>
                <w:sz w:val="22"/>
                <w:szCs w:val="22"/>
                <w:lang w:eastAsia="cs-CZ"/>
              </w:rPr>
              <w:tab/>
            </w:r>
            <w:r w:rsidRPr="003A5C88">
              <w:rPr>
                <w:rStyle w:val="Hypertextovodkaz"/>
                <w:rFonts w:ascii="Arial Rounded MT Bold" w:hAnsi="Arial Rounded MT Bold"/>
                <w:noProof/>
              </w:rPr>
              <w:t>Horizontální kontrola</w:t>
            </w:r>
            <w:r>
              <w:rPr>
                <w:noProof/>
                <w:webHidden/>
              </w:rPr>
              <w:tab/>
            </w:r>
            <w:r>
              <w:rPr>
                <w:noProof/>
                <w:webHidden/>
              </w:rPr>
              <w:fldChar w:fldCharType="begin"/>
            </w:r>
            <w:r>
              <w:rPr>
                <w:noProof/>
                <w:webHidden/>
              </w:rPr>
              <w:instrText xml:space="preserve"> PAGEREF _Toc104306742 \h </w:instrText>
            </w:r>
            <w:r>
              <w:rPr>
                <w:noProof/>
                <w:webHidden/>
              </w:rPr>
            </w:r>
            <w:r>
              <w:rPr>
                <w:noProof/>
                <w:webHidden/>
              </w:rPr>
              <w:fldChar w:fldCharType="separate"/>
            </w:r>
            <w:r>
              <w:rPr>
                <w:noProof/>
                <w:webHidden/>
              </w:rPr>
              <w:t>9</w:t>
            </w:r>
            <w:r>
              <w:rPr>
                <w:noProof/>
                <w:webHidden/>
              </w:rPr>
              <w:fldChar w:fldCharType="end"/>
            </w:r>
          </w:hyperlink>
        </w:p>
        <w:p w:rsidR="00F35F62" w:rsidRDefault="00F35F62" w:rsidP="00F35F62">
          <w:pPr>
            <w:pStyle w:val="Obsah2"/>
            <w:tabs>
              <w:tab w:val="left" w:pos="1120"/>
              <w:tab w:val="right" w:leader="dot" w:pos="9062"/>
            </w:tabs>
            <w:rPr>
              <w:rFonts w:eastAsiaTheme="minorEastAsia" w:cstheme="minorBidi"/>
              <w:smallCaps w:val="0"/>
              <w:noProof/>
              <w:sz w:val="22"/>
              <w:szCs w:val="22"/>
              <w:lang w:eastAsia="cs-CZ"/>
            </w:rPr>
          </w:pPr>
          <w:hyperlink w:anchor="_Toc104306743" w:history="1">
            <w:r w:rsidRPr="003A5C88">
              <w:rPr>
                <w:rStyle w:val="Hypertextovodkaz"/>
                <w:rFonts w:ascii="Arial Rounded MT Bold" w:hAnsi="Arial Rounded MT Bold"/>
                <w:noProof/>
              </w:rPr>
              <w:t>4.3.2</w:t>
            </w:r>
            <w:r>
              <w:rPr>
                <w:rFonts w:eastAsiaTheme="minorEastAsia" w:cstheme="minorBidi"/>
                <w:smallCaps w:val="0"/>
                <w:noProof/>
                <w:sz w:val="22"/>
                <w:szCs w:val="22"/>
                <w:lang w:eastAsia="cs-CZ"/>
              </w:rPr>
              <w:tab/>
            </w:r>
            <w:r w:rsidRPr="003A5C88">
              <w:rPr>
                <w:rStyle w:val="Hypertextovodkaz"/>
                <w:rFonts w:ascii="Arial Rounded MT Bold" w:hAnsi="Arial Rounded MT Bold"/>
                <w:noProof/>
              </w:rPr>
              <w:t>Vertikální kontrola</w:t>
            </w:r>
            <w:r>
              <w:rPr>
                <w:noProof/>
                <w:webHidden/>
              </w:rPr>
              <w:tab/>
            </w:r>
            <w:r>
              <w:rPr>
                <w:noProof/>
                <w:webHidden/>
              </w:rPr>
              <w:fldChar w:fldCharType="begin"/>
            </w:r>
            <w:r>
              <w:rPr>
                <w:noProof/>
                <w:webHidden/>
              </w:rPr>
              <w:instrText xml:space="preserve"> PAGEREF _Toc104306743 \h </w:instrText>
            </w:r>
            <w:r>
              <w:rPr>
                <w:noProof/>
                <w:webHidden/>
              </w:rPr>
            </w:r>
            <w:r>
              <w:rPr>
                <w:noProof/>
                <w:webHidden/>
              </w:rPr>
              <w:fldChar w:fldCharType="separate"/>
            </w:r>
            <w:r>
              <w:rPr>
                <w:noProof/>
                <w:webHidden/>
              </w:rPr>
              <w:t>10</w:t>
            </w:r>
            <w:r>
              <w:rPr>
                <w:noProof/>
                <w:webHidden/>
              </w:rPr>
              <w:fldChar w:fldCharType="end"/>
            </w:r>
          </w:hyperlink>
        </w:p>
        <w:p w:rsidR="00F35F62" w:rsidRDefault="00F35F62" w:rsidP="00F35F62">
          <w:pPr>
            <w:pStyle w:val="Obsah2"/>
            <w:tabs>
              <w:tab w:val="left" w:pos="1120"/>
              <w:tab w:val="right" w:leader="dot" w:pos="9062"/>
            </w:tabs>
            <w:rPr>
              <w:rFonts w:eastAsiaTheme="minorEastAsia" w:cstheme="minorBidi"/>
              <w:smallCaps w:val="0"/>
              <w:noProof/>
              <w:sz w:val="22"/>
              <w:szCs w:val="22"/>
              <w:lang w:eastAsia="cs-CZ"/>
            </w:rPr>
          </w:pPr>
          <w:hyperlink w:anchor="_Toc104306744" w:history="1">
            <w:r w:rsidRPr="003A5C88">
              <w:rPr>
                <w:rStyle w:val="Hypertextovodkaz"/>
                <w:rFonts w:ascii="Arial Rounded MT Bold" w:hAnsi="Arial Rounded MT Bold" w:cstheme="majorHAnsi"/>
                <w:noProof/>
              </w:rPr>
              <w:t>4.3.3</w:t>
            </w:r>
            <w:r>
              <w:rPr>
                <w:rFonts w:eastAsiaTheme="minorEastAsia" w:cstheme="minorBidi"/>
                <w:smallCaps w:val="0"/>
                <w:noProof/>
                <w:sz w:val="22"/>
                <w:szCs w:val="22"/>
                <w:lang w:eastAsia="cs-CZ"/>
              </w:rPr>
              <w:tab/>
            </w:r>
            <w:r w:rsidRPr="003A5C88">
              <w:rPr>
                <w:rStyle w:val="Hypertextovodkaz"/>
                <w:rFonts w:ascii="Arial Rounded MT Bold" w:hAnsi="Arial Rounded MT Bold"/>
                <w:noProof/>
              </w:rPr>
              <w:t>Diagonální kontrola – kraje</w:t>
            </w:r>
            <w:r>
              <w:rPr>
                <w:noProof/>
                <w:webHidden/>
              </w:rPr>
              <w:tab/>
            </w:r>
            <w:r>
              <w:rPr>
                <w:noProof/>
                <w:webHidden/>
              </w:rPr>
              <w:fldChar w:fldCharType="begin"/>
            </w:r>
            <w:r>
              <w:rPr>
                <w:noProof/>
                <w:webHidden/>
              </w:rPr>
              <w:instrText xml:space="preserve"> PAGEREF _Toc104306744 \h </w:instrText>
            </w:r>
            <w:r>
              <w:rPr>
                <w:noProof/>
                <w:webHidden/>
              </w:rPr>
            </w:r>
            <w:r>
              <w:rPr>
                <w:noProof/>
                <w:webHidden/>
              </w:rPr>
              <w:fldChar w:fldCharType="separate"/>
            </w:r>
            <w:r>
              <w:rPr>
                <w:noProof/>
                <w:webHidden/>
              </w:rPr>
              <w:t>11</w:t>
            </w:r>
            <w:r>
              <w:rPr>
                <w:noProof/>
                <w:webHidden/>
              </w:rPr>
              <w:fldChar w:fldCharType="end"/>
            </w:r>
          </w:hyperlink>
        </w:p>
        <w:p w:rsidR="00F35F62" w:rsidRDefault="00F35F62" w:rsidP="00F35F62">
          <w:pPr>
            <w:pStyle w:val="Obsah2"/>
            <w:tabs>
              <w:tab w:val="left" w:pos="1120"/>
              <w:tab w:val="right" w:leader="dot" w:pos="9062"/>
            </w:tabs>
            <w:rPr>
              <w:rFonts w:eastAsiaTheme="minorEastAsia" w:cstheme="minorBidi"/>
              <w:smallCaps w:val="0"/>
              <w:noProof/>
              <w:sz w:val="22"/>
              <w:szCs w:val="22"/>
              <w:lang w:eastAsia="cs-CZ"/>
            </w:rPr>
          </w:pPr>
          <w:hyperlink w:anchor="_Toc104306745" w:history="1">
            <w:r w:rsidRPr="003A5C88">
              <w:rPr>
                <w:rStyle w:val="Hypertextovodkaz"/>
                <w:rFonts w:ascii="Arial Rounded MT Bold" w:hAnsi="Arial Rounded MT Bold"/>
                <w:noProof/>
              </w:rPr>
              <w:t>4.3.4</w:t>
            </w:r>
            <w:r>
              <w:rPr>
                <w:rFonts w:eastAsiaTheme="minorEastAsia" w:cstheme="minorBidi"/>
                <w:smallCaps w:val="0"/>
                <w:noProof/>
                <w:sz w:val="22"/>
                <w:szCs w:val="22"/>
                <w:lang w:eastAsia="cs-CZ"/>
              </w:rPr>
              <w:tab/>
            </w:r>
            <w:r w:rsidRPr="003A5C88">
              <w:rPr>
                <w:rStyle w:val="Hypertextovodkaz"/>
                <w:rFonts w:ascii="Arial Rounded MT Bold" w:hAnsi="Arial Rounded MT Bold"/>
                <w:noProof/>
              </w:rPr>
              <w:t xml:space="preserve">Diagonální kontrola – z posledního </w:t>
            </w:r>
            <w:r w:rsidRPr="003A5C88">
              <w:rPr>
                <w:rStyle w:val="Hypertextovodkaz"/>
                <w:rFonts w:ascii="Calibri" w:hAnsi="Calibri" w:cs="Calibri"/>
                <w:noProof/>
              </w:rPr>
              <w:t>ř</w:t>
            </w:r>
            <w:r w:rsidRPr="003A5C88">
              <w:rPr>
                <w:rStyle w:val="Hypertextovodkaz"/>
                <w:rFonts w:ascii="Arial Rounded MT Bold" w:hAnsi="Arial Rounded MT Bold" w:cs="Arial Rounded MT Bold"/>
                <w:noProof/>
              </w:rPr>
              <w:t>á</w:t>
            </w:r>
            <w:r w:rsidRPr="003A5C88">
              <w:rPr>
                <w:rStyle w:val="Hypertextovodkaz"/>
                <w:rFonts w:ascii="Arial Rounded MT Bold" w:hAnsi="Arial Rounded MT Bold"/>
                <w:noProof/>
              </w:rPr>
              <w:t>dku</w:t>
            </w:r>
            <w:r>
              <w:rPr>
                <w:noProof/>
                <w:webHidden/>
              </w:rPr>
              <w:tab/>
            </w:r>
            <w:r>
              <w:rPr>
                <w:noProof/>
                <w:webHidden/>
              </w:rPr>
              <w:fldChar w:fldCharType="begin"/>
            </w:r>
            <w:r>
              <w:rPr>
                <w:noProof/>
                <w:webHidden/>
              </w:rPr>
              <w:instrText xml:space="preserve"> PAGEREF _Toc104306745 \h </w:instrText>
            </w:r>
            <w:r>
              <w:rPr>
                <w:noProof/>
                <w:webHidden/>
              </w:rPr>
            </w:r>
            <w:r>
              <w:rPr>
                <w:noProof/>
                <w:webHidden/>
              </w:rPr>
              <w:fldChar w:fldCharType="separate"/>
            </w:r>
            <w:r>
              <w:rPr>
                <w:noProof/>
                <w:webHidden/>
              </w:rPr>
              <w:t>12</w:t>
            </w:r>
            <w:r>
              <w:rPr>
                <w:noProof/>
                <w:webHidden/>
              </w:rPr>
              <w:fldChar w:fldCharType="end"/>
            </w:r>
          </w:hyperlink>
        </w:p>
        <w:p w:rsidR="00F35F62" w:rsidRDefault="00F35F62" w:rsidP="00F35F62">
          <w:pPr>
            <w:pStyle w:val="Obsah2"/>
            <w:tabs>
              <w:tab w:val="left" w:pos="1120"/>
              <w:tab w:val="right" w:leader="dot" w:pos="9062"/>
            </w:tabs>
            <w:rPr>
              <w:rFonts w:eastAsiaTheme="minorEastAsia" w:cstheme="minorBidi"/>
              <w:smallCaps w:val="0"/>
              <w:noProof/>
              <w:sz w:val="22"/>
              <w:szCs w:val="22"/>
              <w:lang w:eastAsia="cs-CZ"/>
            </w:rPr>
          </w:pPr>
          <w:hyperlink w:anchor="_Toc104306746" w:history="1">
            <w:r w:rsidRPr="003A5C88">
              <w:rPr>
                <w:rStyle w:val="Hypertextovodkaz"/>
                <w:rFonts w:ascii="Arial Rounded MT Bold" w:hAnsi="Arial Rounded MT Bold"/>
                <w:noProof/>
              </w:rPr>
              <w:t>4.3.5</w:t>
            </w:r>
            <w:r>
              <w:rPr>
                <w:rFonts w:eastAsiaTheme="minorEastAsia" w:cstheme="minorBidi"/>
                <w:smallCaps w:val="0"/>
                <w:noProof/>
                <w:sz w:val="22"/>
                <w:szCs w:val="22"/>
                <w:lang w:eastAsia="cs-CZ"/>
              </w:rPr>
              <w:tab/>
            </w:r>
            <w:r w:rsidRPr="003A5C88">
              <w:rPr>
                <w:rStyle w:val="Hypertextovodkaz"/>
                <w:rFonts w:ascii="Arial Rounded MT Bold" w:hAnsi="Arial Rounded MT Bold"/>
                <w:noProof/>
              </w:rPr>
              <w:t>Kontrola remíza</w:t>
            </w:r>
            <w:r>
              <w:rPr>
                <w:noProof/>
                <w:webHidden/>
              </w:rPr>
              <w:tab/>
            </w:r>
            <w:r>
              <w:rPr>
                <w:noProof/>
                <w:webHidden/>
              </w:rPr>
              <w:fldChar w:fldCharType="begin"/>
            </w:r>
            <w:r>
              <w:rPr>
                <w:noProof/>
                <w:webHidden/>
              </w:rPr>
              <w:instrText xml:space="preserve"> PAGEREF _Toc104306746 \h </w:instrText>
            </w:r>
            <w:r>
              <w:rPr>
                <w:noProof/>
                <w:webHidden/>
              </w:rPr>
            </w:r>
            <w:r>
              <w:rPr>
                <w:noProof/>
                <w:webHidden/>
              </w:rPr>
              <w:fldChar w:fldCharType="separate"/>
            </w:r>
            <w:r>
              <w:rPr>
                <w:noProof/>
                <w:webHidden/>
              </w:rPr>
              <w:t>13</w:t>
            </w:r>
            <w:r>
              <w:rPr>
                <w:noProof/>
                <w:webHidden/>
              </w:rPr>
              <w:fldChar w:fldCharType="end"/>
            </w:r>
          </w:hyperlink>
        </w:p>
        <w:p w:rsidR="00F35F62" w:rsidRDefault="00F35F62" w:rsidP="00F35F62">
          <w:pPr>
            <w:pStyle w:val="Obsah1"/>
            <w:tabs>
              <w:tab w:val="left" w:pos="560"/>
            </w:tabs>
            <w:rPr>
              <w:rFonts w:eastAsiaTheme="minorEastAsia" w:cstheme="minorBidi"/>
              <w:b w:val="0"/>
              <w:bCs w:val="0"/>
              <w:caps w:val="0"/>
              <w:noProof/>
              <w:sz w:val="22"/>
              <w:szCs w:val="22"/>
              <w:lang w:eastAsia="cs-CZ"/>
            </w:rPr>
          </w:pPr>
          <w:hyperlink w:anchor="_Toc104306747" w:history="1">
            <w:r w:rsidRPr="003A5C88">
              <w:rPr>
                <w:rStyle w:val="Hypertextovodkaz"/>
                <w:noProof/>
              </w:rPr>
              <w:t>5.</w:t>
            </w:r>
            <w:r>
              <w:rPr>
                <w:rFonts w:eastAsiaTheme="minorEastAsia" w:cstheme="minorBidi"/>
                <w:b w:val="0"/>
                <w:bCs w:val="0"/>
                <w:caps w:val="0"/>
                <w:noProof/>
                <w:sz w:val="22"/>
                <w:szCs w:val="22"/>
                <w:lang w:eastAsia="cs-CZ"/>
              </w:rPr>
              <w:tab/>
            </w:r>
            <w:r w:rsidRPr="003A5C88">
              <w:rPr>
                <w:rStyle w:val="Hypertextovodkaz"/>
                <w:noProof/>
              </w:rPr>
              <w:t>Záv</w:t>
            </w:r>
            <w:r w:rsidRPr="003A5C88">
              <w:rPr>
                <w:rStyle w:val="Hypertextovodkaz"/>
                <w:rFonts w:ascii="Calibri" w:hAnsi="Calibri" w:cs="Calibri"/>
                <w:noProof/>
              </w:rPr>
              <w:t>ě</w:t>
            </w:r>
            <w:r w:rsidRPr="003A5C88">
              <w:rPr>
                <w:rStyle w:val="Hypertextovodkaz"/>
                <w:noProof/>
              </w:rPr>
              <w:t>r</w:t>
            </w:r>
            <w:r>
              <w:rPr>
                <w:noProof/>
                <w:webHidden/>
              </w:rPr>
              <w:tab/>
            </w:r>
            <w:r>
              <w:rPr>
                <w:noProof/>
                <w:webHidden/>
              </w:rPr>
              <w:fldChar w:fldCharType="begin"/>
            </w:r>
            <w:r>
              <w:rPr>
                <w:noProof/>
                <w:webHidden/>
              </w:rPr>
              <w:instrText xml:space="preserve"> PAGEREF _Toc104306747 \h </w:instrText>
            </w:r>
            <w:r>
              <w:rPr>
                <w:noProof/>
                <w:webHidden/>
              </w:rPr>
            </w:r>
            <w:r>
              <w:rPr>
                <w:noProof/>
                <w:webHidden/>
              </w:rPr>
              <w:fldChar w:fldCharType="separate"/>
            </w:r>
            <w:r>
              <w:rPr>
                <w:noProof/>
                <w:webHidden/>
              </w:rPr>
              <w:t>14</w:t>
            </w:r>
            <w:r>
              <w:rPr>
                <w:noProof/>
                <w:webHidden/>
              </w:rPr>
              <w:fldChar w:fldCharType="end"/>
            </w:r>
          </w:hyperlink>
        </w:p>
        <w:p w:rsidR="00F35F62" w:rsidRDefault="00F35F62" w:rsidP="00F35F62">
          <w:pPr>
            <w:pStyle w:val="Obsah2"/>
            <w:tabs>
              <w:tab w:val="left" w:pos="1120"/>
              <w:tab w:val="right" w:leader="dot" w:pos="9062"/>
            </w:tabs>
            <w:rPr>
              <w:rFonts w:eastAsiaTheme="minorEastAsia" w:cstheme="minorBidi"/>
              <w:smallCaps w:val="0"/>
              <w:noProof/>
              <w:sz w:val="22"/>
              <w:szCs w:val="22"/>
              <w:lang w:eastAsia="cs-CZ"/>
            </w:rPr>
          </w:pPr>
          <w:hyperlink w:anchor="_Toc104306748" w:history="1">
            <w:r w:rsidRPr="003A5C88">
              <w:rPr>
                <w:rStyle w:val="Hypertextovodkaz"/>
                <w:rFonts w:ascii="Arial Rounded MT Bold" w:hAnsi="Arial Rounded MT Bold"/>
                <w:noProof/>
              </w:rPr>
              <w:t>5.1.</w:t>
            </w:r>
            <w:r>
              <w:rPr>
                <w:rFonts w:eastAsiaTheme="minorEastAsia" w:cstheme="minorBidi"/>
                <w:smallCaps w:val="0"/>
                <w:noProof/>
                <w:sz w:val="22"/>
                <w:szCs w:val="22"/>
                <w:lang w:eastAsia="cs-CZ"/>
              </w:rPr>
              <w:tab/>
            </w:r>
            <w:r w:rsidRPr="003A5C88">
              <w:rPr>
                <w:rStyle w:val="Hypertextovodkaz"/>
                <w:rFonts w:ascii="Arial Rounded MT Bold" w:hAnsi="Arial Rounded MT Bold"/>
                <w:noProof/>
              </w:rPr>
              <w:t>Zhodnocení projektu</w:t>
            </w:r>
            <w:r>
              <w:rPr>
                <w:noProof/>
                <w:webHidden/>
              </w:rPr>
              <w:tab/>
            </w:r>
            <w:r>
              <w:rPr>
                <w:noProof/>
                <w:webHidden/>
              </w:rPr>
              <w:fldChar w:fldCharType="begin"/>
            </w:r>
            <w:r>
              <w:rPr>
                <w:noProof/>
                <w:webHidden/>
              </w:rPr>
              <w:instrText xml:space="preserve"> PAGEREF _Toc104306748 \h </w:instrText>
            </w:r>
            <w:r>
              <w:rPr>
                <w:noProof/>
                <w:webHidden/>
              </w:rPr>
            </w:r>
            <w:r>
              <w:rPr>
                <w:noProof/>
                <w:webHidden/>
              </w:rPr>
              <w:fldChar w:fldCharType="separate"/>
            </w:r>
            <w:r>
              <w:rPr>
                <w:noProof/>
                <w:webHidden/>
              </w:rPr>
              <w:t>14</w:t>
            </w:r>
            <w:r>
              <w:rPr>
                <w:noProof/>
                <w:webHidden/>
              </w:rPr>
              <w:fldChar w:fldCharType="end"/>
            </w:r>
          </w:hyperlink>
        </w:p>
        <w:p w:rsidR="00F35F62" w:rsidRDefault="00F35F62" w:rsidP="00F35F62">
          <w:pPr>
            <w:pStyle w:val="Obsah2"/>
            <w:tabs>
              <w:tab w:val="left" w:pos="840"/>
              <w:tab w:val="right" w:leader="dot" w:pos="9062"/>
            </w:tabs>
            <w:rPr>
              <w:rFonts w:eastAsiaTheme="minorEastAsia" w:cstheme="minorBidi"/>
              <w:smallCaps w:val="0"/>
              <w:noProof/>
              <w:sz w:val="22"/>
              <w:szCs w:val="22"/>
              <w:lang w:eastAsia="cs-CZ"/>
            </w:rPr>
          </w:pPr>
          <w:hyperlink w:anchor="_Toc104306749" w:history="1">
            <w:r w:rsidRPr="003A5C88">
              <w:rPr>
                <w:rStyle w:val="Hypertextovodkaz"/>
                <w:rFonts w:ascii="Arial Rounded MT Bold" w:hAnsi="Arial Rounded MT Bold"/>
                <w:noProof/>
              </w:rPr>
              <w:t>5.2</w:t>
            </w:r>
            <w:r>
              <w:rPr>
                <w:rFonts w:eastAsiaTheme="minorEastAsia" w:cstheme="minorBidi"/>
                <w:smallCaps w:val="0"/>
                <w:noProof/>
                <w:sz w:val="22"/>
                <w:szCs w:val="22"/>
                <w:lang w:eastAsia="cs-CZ"/>
              </w:rPr>
              <w:tab/>
            </w:r>
            <w:r w:rsidRPr="003A5C88">
              <w:rPr>
                <w:rStyle w:val="Hypertextovodkaz"/>
                <w:rFonts w:ascii="Arial Rounded MT Bold" w:hAnsi="Arial Rounded MT Bold"/>
                <w:noProof/>
              </w:rPr>
              <w:t>Zdroje</w:t>
            </w:r>
            <w:r>
              <w:rPr>
                <w:noProof/>
                <w:webHidden/>
              </w:rPr>
              <w:tab/>
            </w:r>
            <w:r>
              <w:rPr>
                <w:noProof/>
                <w:webHidden/>
              </w:rPr>
              <w:fldChar w:fldCharType="begin"/>
            </w:r>
            <w:r>
              <w:rPr>
                <w:noProof/>
                <w:webHidden/>
              </w:rPr>
              <w:instrText xml:space="preserve"> PAGEREF _Toc104306749 \h </w:instrText>
            </w:r>
            <w:r>
              <w:rPr>
                <w:noProof/>
                <w:webHidden/>
              </w:rPr>
            </w:r>
            <w:r>
              <w:rPr>
                <w:noProof/>
                <w:webHidden/>
              </w:rPr>
              <w:fldChar w:fldCharType="separate"/>
            </w:r>
            <w:r>
              <w:rPr>
                <w:noProof/>
                <w:webHidden/>
              </w:rPr>
              <w:t>15</w:t>
            </w:r>
            <w:r>
              <w:rPr>
                <w:noProof/>
                <w:webHidden/>
              </w:rPr>
              <w:fldChar w:fldCharType="end"/>
            </w:r>
          </w:hyperlink>
        </w:p>
        <w:p w:rsidR="00F35F62" w:rsidRDefault="00F35F62" w:rsidP="00F35F62">
          <w:pPr>
            <w:ind w:left="0"/>
            <w:rPr>
              <w:b/>
              <w:bCs/>
            </w:rPr>
          </w:pPr>
          <w:r>
            <w:rPr>
              <w:b/>
              <w:bCs/>
            </w:rPr>
            <w:fldChar w:fldCharType="end"/>
          </w:r>
        </w:p>
      </w:sdtContent>
    </w:sdt>
    <w:p w:rsidR="00F35F62" w:rsidRPr="00C727AB" w:rsidRDefault="00F35F62" w:rsidP="00F35F62">
      <w:pPr>
        <w:spacing w:before="0" w:after="0" w:line="240" w:lineRule="auto"/>
        <w:ind w:left="0"/>
        <w:rPr>
          <w:rFonts w:cs="Arial"/>
          <w:color w:val="1F4E79" w:themeColor="accent1" w:themeShade="80"/>
          <w:sz w:val="36"/>
        </w:rPr>
      </w:pPr>
      <w:r w:rsidRPr="00C727AB">
        <w:rPr>
          <w:rFonts w:cs="Arial"/>
          <w:color w:val="1F4E79" w:themeColor="accent1" w:themeShade="80"/>
          <w:sz w:val="36"/>
        </w:rPr>
        <w:br w:type="page"/>
      </w:r>
    </w:p>
    <w:p w:rsidR="00F35F62" w:rsidRPr="00632CC9" w:rsidRDefault="00F35F62" w:rsidP="00F35F62">
      <w:pPr>
        <w:pStyle w:val="Nadpis1"/>
        <w:numPr>
          <w:ilvl w:val="0"/>
          <w:numId w:val="3"/>
        </w:numPr>
      </w:pPr>
      <w:bookmarkStart w:id="3" w:name="_Toc104306735"/>
      <w:bookmarkStart w:id="4" w:name="_Toc101827294"/>
      <w:r w:rsidRPr="00632CC9">
        <w:lastRenderedPageBreak/>
        <w:t>Anotace</w:t>
      </w:r>
      <w:bookmarkEnd w:id="3"/>
    </w:p>
    <w:p w:rsidR="00F35F62" w:rsidRDefault="00F35F62" w:rsidP="00F35F62">
      <w:r w:rsidRPr="00C727AB">
        <w:t xml:space="preserve">Mým projektem byla hra </w:t>
      </w:r>
      <w:proofErr w:type="spellStart"/>
      <w:r w:rsidRPr="00C727AB">
        <w:t>Connect</w:t>
      </w:r>
      <w:proofErr w:type="spellEnd"/>
      <w:r w:rsidRPr="00C727AB">
        <w:t xml:space="preserve"> </w:t>
      </w:r>
      <w:proofErr w:type="spellStart"/>
      <w:r w:rsidRPr="00C727AB">
        <w:t>Four</w:t>
      </w:r>
      <w:proofErr w:type="spellEnd"/>
      <w:r w:rsidRPr="00C727AB">
        <w:t xml:space="preserve">. Ve hře </w:t>
      </w:r>
      <w:proofErr w:type="spellStart"/>
      <w:r w:rsidRPr="00C727AB">
        <w:t>Connect</w:t>
      </w:r>
      <w:proofErr w:type="spellEnd"/>
      <w:r w:rsidRPr="00C727AB">
        <w:t xml:space="preserve"> </w:t>
      </w:r>
      <w:proofErr w:type="spellStart"/>
      <w:r w:rsidRPr="00C727AB">
        <w:t>Four</w:t>
      </w:r>
      <w:proofErr w:type="spellEnd"/>
      <w:r w:rsidRPr="00C727AB">
        <w:t xml:space="preserve"> se dva hráči střídají ve vhazování žetonů do hracího pole, které je velké 7 x 6 políček. Žetony padají do hracího pole směrem dolů. Vítězí hráč, který spojí se svým žetonem čtyři políčka horizontálně, vertikálně nebo diagonálně.</w:t>
      </w:r>
    </w:p>
    <w:p w:rsidR="00F35F62" w:rsidRPr="00C727AB" w:rsidRDefault="00F35F62" w:rsidP="00F35F62">
      <w:pPr>
        <w:pStyle w:val="Nadpis1"/>
        <w:numPr>
          <w:ilvl w:val="0"/>
          <w:numId w:val="3"/>
        </w:numPr>
      </w:pPr>
      <w:bookmarkStart w:id="5" w:name="_Toc104306736"/>
      <w:proofErr w:type="spellStart"/>
      <w:r w:rsidRPr="00C727AB">
        <w:t>Abstract</w:t>
      </w:r>
      <w:bookmarkEnd w:id="5"/>
      <w:proofErr w:type="spellEnd"/>
    </w:p>
    <w:p w:rsidR="00F35F62" w:rsidRPr="00C727AB" w:rsidRDefault="00F35F62" w:rsidP="00F35F62">
      <w:r w:rsidRPr="00C727AB">
        <w:t xml:space="preserve">My </w:t>
      </w:r>
      <w:proofErr w:type="spellStart"/>
      <w:r w:rsidRPr="00C727AB">
        <w:t>project</w:t>
      </w:r>
      <w:proofErr w:type="spellEnd"/>
      <w:r w:rsidRPr="00C727AB">
        <w:t xml:space="preserve"> </w:t>
      </w:r>
      <w:proofErr w:type="spellStart"/>
      <w:r w:rsidRPr="00C727AB">
        <w:t>was</w:t>
      </w:r>
      <w:proofErr w:type="spellEnd"/>
      <w:r w:rsidRPr="00C727AB">
        <w:t xml:space="preserve"> game </w:t>
      </w:r>
      <w:proofErr w:type="spellStart"/>
      <w:r w:rsidRPr="00C727AB">
        <w:t>Connect</w:t>
      </w:r>
      <w:proofErr w:type="spellEnd"/>
      <w:r w:rsidRPr="00C727AB">
        <w:t xml:space="preserve"> </w:t>
      </w:r>
      <w:proofErr w:type="spellStart"/>
      <w:r w:rsidRPr="00C727AB">
        <w:t>Four</w:t>
      </w:r>
      <w:proofErr w:type="spellEnd"/>
      <w:r w:rsidRPr="00C727AB">
        <w:t xml:space="preserve">. In </w:t>
      </w:r>
      <w:proofErr w:type="spellStart"/>
      <w:r w:rsidRPr="00C727AB">
        <w:t>Connect</w:t>
      </w:r>
      <w:proofErr w:type="spellEnd"/>
      <w:r w:rsidRPr="00C727AB">
        <w:t xml:space="preserve"> </w:t>
      </w:r>
      <w:proofErr w:type="spellStart"/>
      <w:r w:rsidRPr="00C727AB">
        <w:t>Four</w:t>
      </w:r>
      <w:proofErr w:type="spellEnd"/>
      <w:r w:rsidRPr="00C727AB">
        <w:t xml:space="preserve">, </w:t>
      </w:r>
      <w:proofErr w:type="spellStart"/>
      <w:r w:rsidRPr="00C727AB">
        <w:t>two</w:t>
      </w:r>
      <w:proofErr w:type="spellEnd"/>
      <w:r w:rsidRPr="00C727AB">
        <w:t xml:space="preserve"> </w:t>
      </w:r>
      <w:proofErr w:type="spellStart"/>
      <w:r w:rsidRPr="00C727AB">
        <w:t>players</w:t>
      </w:r>
      <w:proofErr w:type="spellEnd"/>
      <w:r w:rsidRPr="00C727AB">
        <w:t xml:space="preserve"> </w:t>
      </w:r>
      <w:proofErr w:type="spellStart"/>
      <w:r w:rsidRPr="00C727AB">
        <w:t>take</w:t>
      </w:r>
      <w:proofErr w:type="spellEnd"/>
      <w:r w:rsidRPr="00C727AB">
        <w:t xml:space="preserve"> </w:t>
      </w:r>
      <w:proofErr w:type="spellStart"/>
      <w:r w:rsidRPr="00C727AB">
        <w:t>turns</w:t>
      </w:r>
      <w:proofErr w:type="spellEnd"/>
      <w:r w:rsidRPr="00C727AB">
        <w:t xml:space="preserve"> </w:t>
      </w:r>
      <w:proofErr w:type="spellStart"/>
      <w:r w:rsidRPr="00C727AB">
        <w:t>throwing</w:t>
      </w:r>
      <w:proofErr w:type="spellEnd"/>
      <w:r w:rsidRPr="00C727AB">
        <w:t xml:space="preserve"> </w:t>
      </w:r>
      <w:proofErr w:type="spellStart"/>
      <w:r w:rsidRPr="00C727AB">
        <w:t>tokens</w:t>
      </w:r>
      <w:proofErr w:type="spellEnd"/>
      <w:r w:rsidRPr="00C727AB">
        <w:t xml:space="preserve"> </w:t>
      </w:r>
      <w:proofErr w:type="spellStart"/>
      <w:r w:rsidRPr="00C727AB">
        <w:t>into</w:t>
      </w:r>
      <w:proofErr w:type="spellEnd"/>
      <w:r w:rsidRPr="00C727AB">
        <w:t xml:space="preserve"> </w:t>
      </w:r>
      <w:proofErr w:type="spellStart"/>
      <w:r w:rsidRPr="00C727AB">
        <w:t>the</w:t>
      </w:r>
      <w:proofErr w:type="spellEnd"/>
      <w:r w:rsidRPr="00C727AB">
        <w:t xml:space="preserve"> 7 x 6 </w:t>
      </w:r>
      <w:proofErr w:type="spellStart"/>
      <w:r w:rsidRPr="00C727AB">
        <w:t>court</w:t>
      </w:r>
      <w:proofErr w:type="spellEnd"/>
      <w:r w:rsidRPr="00C727AB">
        <w:t xml:space="preserve">. </w:t>
      </w:r>
      <w:proofErr w:type="spellStart"/>
      <w:r w:rsidRPr="00C727AB">
        <w:t>The</w:t>
      </w:r>
      <w:proofErr w:type="spellEnd"/>
      <w:r w:rsidRPr="00C727AB">
        <w:t xml:space="preserve"> </w:t>
      </w:r>
      <w:proofErr w:type="spellStart"/>
      <w:r w:rsidRPr="00C727AB">
        <w:t>tokens</w:t>
      </w:r>
      <w:proofErr w:type="spellEnd"/>
      <w:r w:rsidRPr="00C727AB">
        <w:t xml:space="preserve"> </w:t>
      </w:r>
      <w:proofErr w:type="spellStart"/>
      <w:r w:rsidRPr="00C727AB">
        <w:t>fall</w:t>
      </w:r>
      <w:proofErr w:type="spellEnd"/>
      <w:r w:rsidRPr="00C727AB">
        <w:t xml:space="preserve"> </w:t>
      </w:r>
      <w:proofErr w:type="spellStart"/>
      <w:r w:rsidRPr="00C727AB">
        <w:t>down</w:t>
      </w:r>
      <w:proofErr w:type="spellEnd"/>
      <w:r w:rsidRPr="00C727AB">
        <w:t xml:space="preserve"> </w:t>
      </w:r>
      <w:proofErr w:type="spellStart"/>
      <w:r w:rsidRPr="00C727AB">
        <w:t>into</w:t>
      </w:r>
      <w:proofErr w:type="spellEnd"/>
      <w:r w:rsidRPr="00C727AB">
        <w:t xml:space="preserve"> </w:t>
      </w:r>
      <w:proofErr w:type="spellStart"/>
      <w:r w:rsidRPr="00C727AB">
        <w:t>the</w:t>
      </w:r>
      <w:proofErr w:type="spellEnd"/>
      <w:r w:rsidRPr="00C727AB">
        <w:t xml:space="preserve"> </w:t>
      </w:r>
      <w:proofErr w:type="spellStart"/>
      <w:r w:rsidRPr="00C727AB">
        <w:t>playing</w:t>
      </w:r>
      <w:proofErr w:type="spellEnd"/>
      <w:r w:rsidRPr="00C727AB">
        <w:t xml:space="preserve"> </w:t>
      </w:r>
      <w:proofErr w:type="spellStart"/>
      <w:r w:rsidRPr="00C727AB">
        <w:t>field</w:t>
      </w:r>
      <w:proofErr w:type="spellEnd"/>
      <w:r w:rsidRPr="00C727AB">
        <w:t xml:space="preserve">. </w:t>
      </w:r>
      <w:proofErr w:type="spellStart"/>
      <w:r w:rsidRPr="00C727AB">
        <w:t>The</w:t>
      </w:r>
      <w:proofErr w:type="spellEnd"/>
      <w:r w:rsidRPr="00C727AB">
        <w:t xml:space="preserve"> </w:t>
      </w:r>
      <w:proofErr w:type="spellStart"/>
      <w:r w:rsidRPr="00C727AB">
        <w:t>winner</w:t>
      </w:r>
      <w:proofErr w:type="spellEnd"/>
      <w:r w:rsidRPr="00C727AB">
        <w:t xml:space="preserve"> </w:t>
      </w:r>
      <w:proofErr w:type="spellStart"/>
      <w:r w:rsidRPr="00C727AB">
        <w:t>is</w:t>
      </w:r>
      <w:proofErr w:type="spellEnd"/>
      <w:r w:rsidRPr="00C727AB">
        <w:t xml:space="preserve"> </w:t>
      </w:r>
      <w:proofErr w:type="spellStart"/>
      <w:r w:rsidRPr="00C727AB">
        <w:t>the</w:t>
      </w:r>
      <w:proofErr w:type="spellEnd"/>
      <w:r w:rsidRPr="00C727AB">
        <w:t xml:space="preserve"> </w:t>
      </w:r>
      <w:proofErr w:type="spellStart"/>
      <w:r w:rsidRPr="00C727AB">
        <w:t>player</w:t>
      </w:r>
      <w:proofErr w:type="spellEnd"/>
      <w:r w:rsidRPr="00C727AB">
        <w:t xml:space="preserve">, </w:t>
      </w:r>
      <w:proofErr w:type="spellStart"/>
      <w:r w:rsidRPr="00C727AB">
        <w:t>who</w:t>
      </w:r>
      <w:proofErr w:type="spellEnd"/>
      <w:r w:rsidRPr="00C727AB">
        <w:t xml:space="preserve"> </w:t>
      </w:r>
      <w:proofErr w:type="spellStart"/>
      <w:r w:rsidRPr="00C727AB">
        <w:t>connects</w:t>
      </w:r>
      <w:proofErr w:type="spellEnd"/>
      <w:r w:rsidRPr="00C727AB">
        <w:t xml:space="preserve"> </w:t>
      </w:r>
      <w:proofErr w:type="spellStart"/>
      <w:r w:rsidRPr="00C727AB">
        <w:t>with</w:t>
      </w:r>
      <w:proofErr w:type="spellEnd"/>
      <w:r w:rsidRPr="00C727AB">
        <w:t xml:space="preserve"> his token </w:t>
      </w:r>
      <w:proofErr w:type="spellStart"/>
      <w:r w:rsidRPr="00C727AB">
        <w:t>the</w:t>
      </w:r>
      <w:proofErr w:type="spellEnd"/>
      <w:r w:rsidRPr="00C727AB">
        <w:t xml:space="preserve"> </w:t>
      </w:r>
      <w:proofErr w:type="spellStart"/>
      <w:r w:rsidRPr="00C727AB">
        <w:t>four</w:t>
      </w:r>
      <w:proofErr w:type="spellEnd"/>
      <w:r w:rsidRPr="00C727AB">
        <w:t xml:space="preserve"> </w:t>
      </w:r>
      <w:proofErr w:type="spellStart"/>
      <w:r w:rsidRPr="00C727AB">
        <w:t>spots</w:t>
      </w:r>
      <w:proofErr w:type="spellEnd"/>
      <w:r w:rsidRPr="00C727AB">
        <w:t xml:space="preserve"> </w:t>
      </w:r>
      <w:proofErr w:type="spellStart"/>
      <w:r w:rsidRPr="00C727AB">
        <w:t>horizontally</w:t>
      </w:r>
      <w:proofErr w:type="spellEnd"/>
      <w:r w:rsidRPr="00C727AB">
        <w:t xml:space="preserve">, </w:t>
      </w:r>
      <w:proofErr w:type="spellStart"/>
      <w:r w:rsidRPr="00C727AB">
        <w:t>vertically</w:t>
      </w:r>
      <w:proofErr w:type="spellEnd"/>
      <w:r w:rsidRPr="00C727AB">
        <w:t xml:space="preserve"> </w:t>
      </w:r>
      <w:proofErr w:type="spellStart"/>
      <w:r w:rsidRPr="00C727AB">
        <w:t>or</w:t>
      </w:r>
      <w:proofErr w:type="spellEnd"/>
      <w:r w:rsidRPr="00C727AB">
        <w:t xml:space="preserve"> </w:t>
      </w:r>
      <w:proofErr w:type="spellStart"/>
      <w:r w:rsidRPr="00C727AB">
        <w:t>diagonally</w:t>
      </w:r>
      <w:proofErr w:type="spellEnd"/>
      <w:r w:rsidRPr="00C727AB">
        <w:t>.</w:t>
      </w:r>
    </w:p>
    <w:p w:rsidR="00F35F62" w:rsidRDefault="00F35F62" w:rsidP="00F35F62">
      <w:pPr>
        <w:pStyle w:val="Nadpis1"/>
      </w:pPr>
    </w:p>
    <w:p w:rsidR="00F35F62" w:rsidRPr="007E792A" w:rsidRDefault="00F35F62" w:rsidP="00F35F62"/>
    <w:p w:rsidR="00F35F62" w:rsidRDefault="00F35F62" w:rsidP="00F35F62"/>
    <w:p w:rsidR="00F35F62" w:rsidRDefault="00F35F62" w:rsidP="00F35F62"/>
    <w:p w:rsidR="00F35F62" w:rsidRPr="007E792A" w:rsidRDefault="00F35F62" w:rsidP="00F35F62"/>
    <w:p w:rsidR="00F35F62" w:rsidRDefault="00F35F62" w:rsidP="00F35F62"/>
    <w:p w:rsidR="00F35F62" w:rsidRPr="007E792A" w:rsidRDefault="00F35F62" w:rsidP="00F35F62"/>
    <w:p w:rsidR="00F35F62" w:rsidRPr="004426C7" w:rsidRDefault="00F35F62" w:rsidP="00F35F62">
      <w:pPr>
        <w:pStyle w:val="Nadpis1"/>
        <w:numPr>
          <w:ilvl w:val="0"/>
          <w:numId w:val="3"/>
        </w:numPr>
      </w:pPr>
      <w:bookmarkStart w:id="6" w:name="_Toc104306737"/>
      <w:r w:rsidRPr="00002B52">
        <w:lastRenderedPageBreak/>
        <w:t>Zadání</w:t>
      </w:r>
      <w:bookmarkEnd w:id="6"/>
    </w:p>
    <w:p w:rsidR="00F35F62" w:rsidRDefault="00F35F62" w:rsidP="00F35F62">
      <w:r w:rsidRPr="00B55506">
        <w:t xml:space="preserve">Zadáním bylo vytvořit hru </w:t>
      </w:r>
      <w:proofErr w:type="spellStart"/>
      <w:r w:rsidRPr="00B55506">
        <w:t>Connect</w:t>
      </w:r>
      <w:proofErr w:type="spellEnd"/>
      <w:r w:rsidRPr="00B55506">
        <w:t xml:space="preserve"> </w:t>
      </w:r>
      <w:proofErr w:type="spellStart"/>
      <w:r w:rsidRPr="00B55506">
        <w:t>Four</w:t>
      </w:r>
      <w:proofErr w:type="spellEnd"/>
      <w:r w:rsidRPr="00B55506">
        <w:t>, kterou mohou hrát dva hráči. Hra musí barevně odlišovat oba hráče. Hra musí kontrolovat počet políček spojené horizontálně</w:t>
      </w:r>
      <w:r>
        <w:t xml:space="preserve">, </w:t>
      </w:r>
      <w:r w:rsidRPr="00B55506">
        <w:t xml:space="preserve">vertikálně i diagonálně na každém místě, a zároveň jakým hráčem. Hra musí zjišťovat, zda se ve hracím poli, spojili čtyři políčka. Dále hra musí určit vítěze hry, a také ho zobrazit. </w:t>
      </w:r>
    </w:p>
    <w:p w:rsidR="00F35F62" w:rsidRDefault="00F35F62" w:rsidP="00F35F62">
      <w:pPr>
        <w:ind w:left="0"/>
      </w:pPr>
    </w:p>
    <w:p w:rsidR="00F35F62" w:rsidRDefault="00F35F62" w:rsidP="00F35F62">
      <w:pPr>
        <w:spacing w:before="0" w:after="0" w:line="240" w:lineRule="auto"/>
        <w:ind w:left="0"/>
        <w:rPr>
          <w:rFonts w:eastAsiaTheme="majorEastAsia" w:cs="Arial"/>
          <w:color w:val="000000" w:themeColor="text1"/>
          <w:sz w:val="44"/>
          <w:szCs w:val="32"/>
        </w:rPr>
      </w:pPr>
      <w:r>
        <w:br w:type="page"/>
      </w:r>
    </w:p>
    <w:p w:rsidR="00F35F62" w:rsidRDefault="00F35F62" w:rsidP="00F35F62">
      <w:pPr>
        <w:pStyle w:val="Nadpis1"/>
        <w:numPr>
          <w:ilvl w:val="0"/>
          <w:numId w:val="3"/>
        </w:numPr>
      </w:pPr>
      <w:bookmarkStart w:id="7" w:name="_Toc101827295"/>
      <w:bookmarkStart w:id="8" w:name="_Toc104306738"/>
      <w:bookmarkEnd w:id="4"/>
      <w:r w:rsidRPr="00002B52">
        <w:lastRenderedPageBreak/>
        <w:t>Hra</w:t>
      </w:r>
      <w:bookmarkEnd w:id="7"/>
      <w:bookmarkEnd w:id="8"/>
    </w:p>
    <w:p w:rsidR="00F35F62" w:rsidRPr="009B120D" w:rsidRDefault="00F35F62" w:rsidP="00F35F62">
      <w:pPr>
        <w:ind w:left="0"/>
      </w:pPr>
    </w:p>
    <w:p w:rsidR="00F35F62" w:rsidRPr="00632CC9" w:rsidRDefault="00F35F62" w:rsidP="00F35F62">
      <w:pPr>
        <w:pStyle w:val="Nadpis2"/>
        <w:numPr>
          <w:ilvl w:val="1"/>
          <w:numId w:val="3"/>
        </w:numPr>
        <w:rPr>
          <w:rFonts w:ascii="Arial Rounded MT Bold" w:hAnsi="Arial Rounded MT Bold"/>
        </w:rPr>
      </w:pPr>
      <w:bookmarkStart w:id="9" w:name="_Toc101827296"/>
      <w:bookmarkStart w:id="10" w:name="_Toc104306739"/>
      <w:r w:rsidRPr="00632CC9">
        <w:rPr>
          <w:rFonts w:ascii="Arial Rounded MT Bold" w:hAnsi="Arial Rounded MT Bold"/>
        </w:rPr>
        <w:t>Pravidla Hry</w:t>
      </w:r>
      <w:bookmarkEnd w:id="9"/>
      <w:bookmarkEnd w:id="10"/>
    </w:p>
    <w:p w:rsidR="00F35F62" w:rsidRPr="00B55506" w:rsidRDefault="00F35F62" w:rsidP="00F35F62">
      <w:proofErr w:type="spellStart"/>
      <w:r w:rsidRPr="00B55506">
        <w:t>Connect</w:t>
      </w:r>
      <w:proofErr w:type="spellEnd"/>
      <w:r w:rsidRPr="00B55506">
        <w:t xml:space="preserve"> </w:t>
      </w:r>
      <w:proofErr w:type="spellStart"/>
      <w:r w:rsidRPr="00B55506">
        <w:t>Four</w:t>
      </w:r>
      <w:proofErr w:type="spellEnd"/>
      <w:r w:rsidRPr="00B55506">
        <w:t xml:space="preserve"> je pro dva hráče. Hraje se ve hracím poli 7 x 6. Při každém tahu hráč vhodí svůj žeton do sloupce, který byl vybrán (žetony padají směrem dolů). Hráči se navzájem střídají. Cílem hry je spojit čtyři žetony své barvy horizontálně, vertikálně nebo diagonálně. Hra končí, jakmile jeden z hráčů spojí své čtyři žetony dříve zmiňovanými způsoby.</w:t>
      </w:r>
    </w:p>
    <w:p w:rsidR="00F35F62" w:rsidRDefault="00F35F62" w:rsidP="00F35F62">
      <w:pPr>
        <w:ind w:firstLine="709"/>
        <w:rPr>
          <w:rFonts w:asciiTheme="majorHAnsi" w:hAnsiTheme="majorHAnsi" w:cstheme="majorHAnsi"/>
          <w:color w:val="1F4E79" w:themeColor="accent1" w:themeShade="80"/>
          <w:sz w:val="32"/>
        </w:rPr>
      </w:pPr>
    </w:p>
    <w:p w:rsidR="00F35F62" w:rsidRPr="007E792A" w:rsidRDefault="00F35F62" w:rsidP="00F35F62">
      <w:pPr>
        <w:pStyle w:val="Nadpis2"/>
        <w:numPr>
          <w:ilvl w:val="1"/>
          <w:numId w:val="3"/>
        </w:numPr>
        <w:rPr>
          <w:rFonts w:ascii="Arial Rounded MT Bold" w:hAnsi="Arial Rounded MT Bold"/>
        </w:rPr>
      </w:pPr>
      <w:bookmarkStart w:id="11" w:name="_Toc101827297"/>
      <w:bookmarkStart w:id="12" w:name="_Toc104306740"/>
      <w:r w:rsidRPr="007E792A">
        <w:rPr>
          <w:rFonts w:ascii="Arial Rounded MT Bold" w:hAnsi="Arial Rounded MT Bold"/>
        </w:rPr>
        <w:t>Tvorba hry</w:t>
      </w:r>
      <w:bookmarkEnd w:id="11"/>
      <w:bookmarkEnd w:id="12"/>
    </w:p>
    <w:p w:rsidR="00F35F62" w:rsidRPr="00B55506" w:rsidRDefault="00F35F62" w:rsidP="00F35F62">
      <w:r w:rsidRPr="00B55506">
        <w:t>Na úvod bylo potřeba inicializovat prázdný projekt s názvem „</w:t>
      </w:r>
      <w:proofErr w:type="spellStart"/>
      <w:r w:rsidRPr="00B55506">
        <w:t>ConnectFour</w:t>
      </w:r>
      <w:proofErr w:type="spellEnd"/>
      <w:r w:rsidRPr="00B55506">
        <w:t>“ a v něm vytvoření prázdné aplikace „</w:t>
      </w:r>
      <w:proofErr w:type="spellStart"/>
      <w:r w:rsidRPr="00B55506">
        <w:t>HelloApplication</w:t>
      </w:r>
      <w:proofErr w:type="spellEnd"/>
      <w:r w:rsidRPr="00B55506">
        <w:t xml:space="preserve">“. Pro celé fungování hry využívám knihoven </w:t>
      </w:r>
      <w:proofErr w:type="spellStart"/>
      <w:r w:rsidRPr="00B55506">
        <w:t>JavaFX</w:t>
      </w:r>
      <w:proofErr w:type="spellEnd"/>
      <w:r w:rsidRPr="00B55506">
        <w:t>.</w:t>
      </w:r>
    </w:p>
    <w:p w:rsidR="00F35F62" w:rsidRPr="00B55506" w:rsidRDefault="00F35F62" w:rsidP="00F35F62">
      <w:r w:rsidRPr="00B55506">
        <w:t xml:space="preserve">Následně jsem vytvořil potřebné objekty, s kterými budu v průběhu hry pracovat či jinak manipulovat. Nejpodstatnější je třída „Kruh“ která </w:t>
      </w:r>
      <w:proofErr w:type="spellStart"/>
      <w:r w:rsidRPr="00B55506">
        <w:t>extenduje</w:t>
      </w:r>
      <w:proofErr w:type="spellEnd"/>
      <w:r w:rsidRPr="00B55506">
        <w:t xml:space="preserve"> vlastnosti a rozšiřuje třídu </w:t>
      </w:r>
      <w:proofErr w:type="spellStart"/>
      <w:r w:rsidRPr="00B55506">
        <w:t>JavaFX.Circle</w:t>
      </w:r>
      <w:proofErr w:type="spellEnd"/>
      <w:r w:rsidRPr="00B55506">
        <w:t>. Slouží k reprezentaci jednotlivých žetonů. Další důležitou částí hry je dvourozměrné pole „</w:t>
      </w:r>
      <w:proofErr w:type="spellStart"/>
      <w:r w:rsidRPr="00B55506">
        <w:t>hraciPole</w:t>
      </w:r>
      <w:proofErr w:type="spellEnd"/>
      <w:r w:rsidRPr="00B55506">
        <w:t>“ objektů „Kruh“ (žetonů), které má velikost počtu sloupců a řádků a reprezentuje hrací desku. Každý žeton v hracím poli má výchozí bílé pozadí a tím není vidět, tudíž není obsazen.</w:t>
      </w:r>
    </w:p>
    <w:p w:rsidR="00F35F62" w:rsidRPr="00B55506" w:rsidRDefault="00F35F62" w:rsidP="00F35F62">
      <w:r w:rsidRPr="00B55506">
        <w:lastRenderedPageBreak/>
        <w:t xml:space="preserve">Dále bylo potřeba využít </w:t>
      </w:r>
      <w:proofErr w:type="spellStart"/>
      <w:r w:rsidRPr="00B55506">
        <w:t>eventHandler</w:t>
      </w:r>
      <w:proofErr w:type="spellEnd"/>
      <w:r w:rsidRPr="00B55506">
        <w:t xml:space="preserve"> </w:t>
      </w:r>
      <w:proofErr w:type="spellStart"/>
      <w:r w:rsidRPr="00B55506">
        <w:t>setOnMouseClicked</w:t>
      </w:r>
      <w:proofErr w:type="spellEnd"/>
      <w:r w:rsidRPr="00B55506">
        <w:t xml:space="preserve"> díky kterému </w:t>
      </w:r>
      <w:proofErr w:type="gramStart"/>
      <w:r w:rsidRPr="00B55506">
        <w:t>mohu</w:t>
      </w:r>
      <w:proofErr w:type="gramEnd"/>
      <w:r w:rsidRPr="00B55506">
        <w:t xml:space="preserve"> sledovat do jakého místa hrací desky hráč </w:t>
      </w:r>
      <w:proofErr w:type="gramStart"/>
      <w:r w:rsidRPr="00B55506">
        <w:t>klikl</w:t>
      </w:r>
      <w:proofErr w:type="gramEnd"/>
      <w:r w:rsidRPr="00B55506">
        <w:t>. Pokud hráč klikne mimo hrací desku anebo do sloupce, který je plně obsazen</w:t>
      </w:r>
      <w:r>
        <w:t>,</w:t>
      </w:r>
      <w:r w:rsidRPr="00B55506">
        <w:t xml:space="preserve"> neděje se nic a čeká se na kliknutí do volného sloupce v hracím poli. Při kliknutí na sloupec, který ještě není plně obsazený, najdu nejníže umístěný volný žeton „Kruh“. Přiřadím jej danému hráči a změním hráče na tahu. </w:t>
      </w:r>
    </w:p>
    <w:p w:rsidR="00F35F62" w:rsidRPr="00B55506" w:rsidRDefault="00F35F62" w:rsidP="00F35F62">
      <w:r w:rsidRPr="00B55506">
        <w:t xml:space="preserve">Pro informování hráčů, </w:t>
      </w:r>
      <w:proofErr w:type="gramStart"/>
      <w:r w:rsidRPr="00B55506">
        <w:t>který</w:t>
      </w:r>
      <w:proofErr w:type="gramEnd"/>
      <w:r w:rsidRPr="00B55506">
        <w:t xml:space="preserve"> je na řadě využívám textového objektu vycentrovaným nad hrací deskou. </w:t>
      </w:r>
    </w:p>
    <w:p w:rsidR="00F35F62" w:rsidRPr="009B120D" w:rsidRDefault="00F35F62" w:rsidP="00F35F62">
      <w:r w:rsidRPr="00B55506">
        <w:t>Zároveň při každém umístění žetonu je potřeba zkontrolovat, zda nedošlo ke spojení čtyř stejně barevných žetonů v různých směrech anebo k situaci, že už není kam žeton umístit, čímž by došlo k remíze. K tomuto využívám funkci „kontrola“.</w:t>
      </w:r>
    </w:p>
    <w:p w:rsidR="00F35F62" w:rsidRDefault="00F35F62" w:rsidP="00F35F62">
      <w:pPr>
        <w:spacing w:before="0" w:after="0" w:line="240" w:lineRule="auto"/>
      </w:pPr>
      <w:r>
        <w:br w:type="page"/>
      </w:r>
    </w:p>
    <w:p w:rsidR="00F35F62" w:rsidRPr="00457139" w:rsidRDefault="00F35F62" w:rsidP="00F35F62">
      <w:pPr>
        <w:pStyle w:val="Nadpis2"/>
        <w:numPr>
          <w:ilvl w:val="1"/>
          <w:numId w:val="5"/>
        </w:numPr>
      </w:pPr>
      <w:bookmarkStart w:id="13" w:name="_Toc104306741"/>
      <w:bookmarkStart w:id="14" w:name="_Toc101827298"/>
      <w:r w:rsidRPr="00457139">
        <w:rPr>
          <w:rFonts w:ascii="Arial Rounded MT Bold" w:hAnsi="Arial Rounded MT Bold"/>
        </w:rPr>
        <w:lastRenderedPageBreak/>
        <w:t>Vyhodnocení</w:t>
      </w:r>
      <w:r w:rsidRPr="00457139">
        <w:t xml:space="preserve"> </w:t>
      </w:r>
      <w:r w:rsidRPr="00457139">
        <w:rPr>
          <w:rFonts w:ascii="Arial Rounded MT Bold" w:hAnsi="Arial Rounded MT Bold"/>
        </w:rPr>
        <w:t>hry</w:t>
      </w:r>
      <w:bookmarkEnd w:id="13"/>
    </w:p>
    <w:p w:rsidR="00F35F62" w:rsidRPr="00B55506" w:rsidRDefault="00F35F62" w:rsidP="00F35F62">
      <w:r w:rsidRPr="00B55506">
        <w:t xml:space="preserve">K vyhodnocení hry využívám funkce „kontrola“, která se volá vždy při umístění nového žetonu. </w:t>
      </w:r>
    </w:p>
    <w:p w:rsidR="00F35F62" w:rsidRDefault="00F35F62" w:rsidP="00F35F62">
      <w:r w:rsidRPr="00B55506">
        <w:t>Funkci jsem rozdělil na celkem pět části.</w:t>
      </w:r>
      <w:r>
        <w:t xml:space="preserve"> Každá část, pokud najde v řadě za sebou čtyři jdoucí stejně barevné žetony, ihned funkci ukončí a vrátí číslo hráče, který vyhrál. </w:t>
      </w:r>
    </w:p>
    <w:p w:rsidR="00F35F62" w:rsidRDefault="00F35F62" w:rsidP="00F35F62">
      <w:r>
        <w:t>Funkce může vracet celkem čtyři hodnoty:</w:t>
      </w:r>
    </w:p>
    <w:p w:rsidR="00F35F62" w:rsidRDefault="00F35F62" w:rsidP="00F35F62">
      <w:pPr>
        <w:pStyle w:val="Odstavecseseznamem"/>
        <w:numPr>
          <w:ilvl w:val="0"/>
          <w:numId w:val="2"/>
        </w:numPr>
      </w:pPr>
      <w:r>
        <w:t>-1: Ve hře došlo k remíze</w:t>
      </w:r>
    </w:p>
    <w:p w:rsidR="00F35F62" w:rsidRDefault="00F35F62" w:rsidP="00F35F62">
      <w:pPr>
        <w:pStyle w:val="Odstavecseseznamem"/>
        <w:numPr>
          <w:ilvl w:val="0"/>
          <w:numId w:val="2"/>
        </w:numPr>
      </w:pPr>
      <w:r>
        <w:t xml:space="preserve"> 0: Nikdo zatím nespojil čtyři po sobě jdoucí žetony</w:t>
      </w:r>
    </w:p>
    <w:p w:rsidR="00F35F62" w:rsidRDefault="00F35F62" w:rsidP="00F35F62">
      <w:pPr>
        <w:pStyle w:val="Odstavecseseznamem"/>
        <w:numPr>
          <w:ilvl w:val="0"/>
          <w:numId w:val="2"/>
        </w:numPr>
      </w:pPr>
      <w:r>
        <w:t xml:space="preserve"> 1: Vyhrál první hráč </w:t>
      </w:r>
    </w:p>
    <w:p w:rsidR="00F35F62" w:rsidRDefault="00F35F62" w:rsidP="00F35F62">
      <w:pPr>
        <w:pStyle w:val="Odstavecseseznamem"/>
        <w:numPr>
          <w:ilvl w:val="0"/>
          <w:numId w:val="2"/>
        </w:numPr>
      </w:pPr>
      <w:r>
        <w:t xml:space="preserve"> 2: Vyhrál druhý hráč </w:t>
      </w:r>
    </w:p>
    <w:p w:rsidR="00F35F62" w:rsidRDefault="00F35F62" w:rsidP="00F35F62">
      <w:pPr>
        <w:pStyle w:val="Odstavecseseznamem"/>
        <w:numPr>
          <w:ilvl w:val="0"/>
          <w:numId w:val="2"/>
        </w:numPr>
      </w:pPr>
      <w:r>
        <w:br w:type="page"/>
      </w:r>
    </w:p>
    <w:p w:rsidR="00F35F62" w:rsidRPr="00632CC9" w:rsidRDefault="00F35F62" w:rsidP="00F35F62">
      <w:pPr>
        <w:pStyle w:val="Nadpis2"/>
        <w:numPr>
          <w:ilvl w:val="2"/>
          <w:numId w:val="5"/>
        </w:numPr>
        <w:rPr>
          <w:rFonts w:ascii="Arial Rounded MT Bold" w:hAnsi="Arial Rounded MT Bold"/>
        </w:rPr>
      </w:pPr>
      <w:bookmarkStart w:id="15" w:name="_Toc101827299"/>
      <w:bookmarkStart w:id="16" w:name="_Toc104306742"/>
      <w:r w:rsidRPr="00632CC9">
        <w:rPr>
          <w:rFonts w:ascii="Arial Rounded MT Bold" w:hAnsi="Arial Rounded MT Bold"/>
        </w:rPr>
        <w:lastRenderedPageBreak/>
        <w:t>Horizontální kontrola</w:t>
      </w:r>
      <w:bookmarkEnd w:id="15"/>
      <w:bookmarkEnd w:id="16"/>
    </w:p>
    <w:p w:rsidR="00F35F62" w:rsidRDefault="00F35F62" w:rsidP="00F35F62">
      <w:r w:rsidRPr="009B449D">
        <w:t>Kontrola hracího pole v</w:t>
      </w:r>
      <w:r>
        <w:t xml:space="preserve">e vodorovném </w:t>
      </w:r>
      <w:r w:rsidRPr="009B449D">
        <w:t>směru</w:t>
      </w:r>
      <w:r>
        <w:t xml:space="preserve">. </w:t>
      </w:r>
      <w:r w:rsidRPr="00B55506">
        <w:t xml:space="preserve">Zde procházím </w:t>
      </w:r>
      <w:r>
        <w:t xml:space="preserve">postupně </w:t>
      </w:r>
      <w:r w:rsidRPr="00B55506">
        <w:t>jednotlivé sloupce v daném řádku a</w:t>
      </w:r>
      <w:r>
        <w:t xml:space="preserve"> v pomocném „čítači“ si ukládám počet stejných žetonů v řadě. Při změně barvy žetonu „čítač“ vynuluji a pokračuji opět od jedné.</w:t>
      </w:r>
      <w:r w:rsidRPr="00B55506">
        <w:t xml:space="preserve"> </w:t>
      </w:r>
      <w:r>
        <w:t>H</w:t>
      </w:r>
      <w:r w:rsidRPr="00B55506">
        <w:t>ledám výskyt čtyř stejných „vlastníků“ žetonů v</w:t>
      </w:r>
      <w:r>
        <w:t> </w:t>
      </w:r>
      <w:r w:rsidRPr="00B55506">
        <w:t>řadě.</w:t>
      </w:r>
      <w:r>
        <w:t xml:space="preserve"> V případě, že dojdu k poslednímu sloupci a součet v řadě stejných žetonů nedosahuje hodnoty čtyři, přesunu se na další řádek, vynuluji „čítač“ a začínám kontrolu v daném řádku.</w:t>
      </w:r>
    </w:p>
    <w:p w:rsidR="00F35F62" w:rsidRDefault="00F35F62" w:rsidP="00F35F62"/>
    <w:p w:rsidR="00F35F62" w:rsidRDefault="00F35F62" w:rsidP="00F35F62">
      <w:r w:rsidRPr="00073413">
        <w:rPr>
          <w:noProof/>
          <w:lang w:eastAsia="cs-CZ"/>
        </w:rPr>
        <w:drawing>
          <wp:inline distT="0" distB="0" distL="0" distR="0" wp14:anchorId="6061687A" wp14:editId="13F20476">
            <wp:extent cx="5760720" cy="3427730"/>
            <wp:effectExtent l="0" t="0" r="5080" b="1270"/>
            <wp:docPr id="3" name="Obrázek 3" descr="Ukázka kódu horizontálního spojen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ázek 3" descr="Ukázka kódu horizontálního spojení"/>
                    <pic:cNvPicPr/>
                  </pic:nvPicPr>
                  <pic:blipFill>
                    <a:blip r:embed="rId6"/>
                    <a:stretch>
                      <a:fillRect/>
                    </a:stretch>
                  </pic:blipFill>
                  <pic:spPr>
                    <a:xfrm>
                      <a:off x="0" y="0"/>
                      <a:ext cx="5760720" cy="3427730"/>
                    </a:xfrm>
                    <a:prstGeom prst="rect">
                      <a:avLst/>
                    </a:prstGeom>
                  </pic:spPr>
                </pic:pic>
              </a:graphicData>
            </a:graphic>
          </wp:inline>
        </w:drawing>
      </w:r>
    </w:p>
    <w:p w:rsidR="00F35F62" w:rsidRDefault="00F35F62" w:rsidP="00F35F62">
      <w:pPr>
        <w:spacing w:before="0" w:after="0" w:line="240" w:lineRule="auto"/>
        <w:ind w:left="0"/>
      </w:pPr>
      <w:r>
        <w:br w:type="page"/>
      </w:r>
    </w:p>
    <w:p w:rsidR="00F35F62" w:rsidRPr="00632CC9" w:rsidRDefault="00F35F62" w:rsidP="00F35F62">
      <w:pPr>
        <w:pStyle w:val="Nadpis2"/>
        <w:numPr>
          <w:ilvl w:val="2"/>
          <w:numId w:val="5"/>
        </w:numPr>
        <w:rPr>
          <w:rFonts w:ascii="Arial Rounded MT Bold" w:hAnsi="Arial Rounded MT Bold"/>
        </w:rPr>
      </w:pPr>
      <w:bookmarkStart w:id="17" w:name="_Toc101827300"/>
      <w:bookmarkStart w:id="18" w:name="_Toc104306743"/>
      <w:r w:rsidRPr="00632CC9">
        <w:rPr>
          <w:rFonts w:ascii="Arial Rounded MT Bold" w:hAnsi="Arial Rounded MT Bold"/>
        </w:rPr>
        <w:lastRenderedPageBreak/>
        <w:t>Vertikální kontrola</w:t>
      </w:r>
      <w:bookmarkEnd w:id="17"/>
      <w:bookmarkEnd w:id="18"/>
    </w:p>
    <w:p w:rsidR="00F35F62" w:rsidRDefault="00F35F62" w:rsidP="00F35F62">
      <w:r w:rsidRPr="009B449D">
        <w:t>Kontrola hracího pole v</w:t>
      </w:r>
      <w:r>
        <w:t>e svislém</w:t>
      </w:r>
      <w:r w:rsidRPr="009B449D">
        <w:t xml:space="preserve"> směru</w:t>
      </w:r>
      <w:r>
        <w:t xml:space="preserve">. </w:t>
      </w:r>
      <w:r w:rsidRPr="00B55506">
        <w:t xml:space="preserve">Zde procházím </w:t>
      </w:r>
      <w:r>
        <w:t xml:space="preserve">postupně </w:t>
      </w:r>
      <w:r w:rsidRPr="00B55506">
        <w:t xml:space="preserve">jednotlivé </w:t>
      </w:r>
      <w:r>
        <w:t>řádky</w:t>
      </w:r>
      <w:r w:rsidRPr="00B55506">
        <w:t xml:space="preserve"> v daném </w:t>
      </w:r>
      <w:r>
        <w:t>sloupci</w:t>
      </w:r>
      <w:r w:rsidRPr="00B55506">
        <w:t xml:space="preserve"> a</w:t>
      </w:r>
      <w:r>
        <w:t xml:space="preserve"> v pomocném „čítači“ si ukládám stejně jako u horizontální kontroly, počet stejných žetonů v řadě. Při změně barvy žetonu „čítač“ vynuluji a pokračuji opět od jedné.</w:t>
      </w:r>
      <w:r w:rsidRPr="00B55506">
        <w:t xml:space="preserve"> </w:t>
      </w:r>
      <w:r>
        <w:t>H</w:t>
      </w:r>
      <w:r w:rsidRPr="00B55506">
        <w:t>ledám výskyt čtyř stejných „vlastníků“ žetonů v</w:t>
      </w:r>
      <w:r>
        <w:t> </w:t>
      </w:r>
      <w:r w:rsidRPr="00B55506">
        <w:t>řadě.</w:t>
      </w:r>
      <w:r>
        <w:t xml:space="preserve"> V případě, že dojdu k poslednímu řádku a součet v řadě stejných žetonů nedosahuje hodnoty čtyři, přesunu se na další sloupec, vynuluji „čítač“ a začínám kontrolu v daném sloupci.</w:t>
      </w:r>
    </w:p>
    <w:p w:rsidR="00F35F62" w:rsidRDefault="00F35F62" w:rsidP="00F35F62"/>
    <w:p w:rsidR="00F35F62" w:rsidRDefault="00F35F62" w:rsidP="00F35F62">
      <w:r w:rsidRPr="00073413">
        <w:rPr>
          <w:noProof/>
          <w:lang w:eastAsia="cs-CZ"/>
        </w:rPr>
        <w:drawing>
          <wp:inline distT="0" distB="0" distL="0" distR="0" wp14:anchorId="46A1EB2C" wp14:editId="4CC7DBB0">
            <wp:extent cx="5760720" cy="3298825"/>
            <wp:effectExtent l="0" t="0" r="5080" b="3175"/>
            <wp:docPr id="2" name="Obrázek 2" descr="Ukázka kodu vertikálního spojen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ázek 2" descr="Ukázka kodu vertikálního spojení"/>
                    <pic:cNvPicPr/>
                  </pic:nvPicPr>
                  <pic:blipFill>
                    <a:blip r:embed="rId7"/>
                    <a:stretch>
                      <a:fillRect/>
                    </a:stretch>
                  </pic:blipFill>
                  <pic:spPr>
                    <a:xfrm>
                      <a:off x="0" y="0"/>
                      <a:ext cx="5760720" cy="3298825"/>
                    </a:xfrm>
                    <a:prstGeom prst="rect">
                      <a:avLst/>
                    </a:prstGeom>
                  </pic:spPr>
                </pic:pic>
              </a:graphicData>
            </a:graphic>
          </wp:inline>
        </w:drawing>
      </w:r>
    </w:p>
    <w:p w:rsidR="00F35F62" w:rsidRDefault="00F35F62" w:rsidP="00F35F62">
      <w:pPr>
        <w:spacing w:before="0" w:after="0" w:line="240" w:lineRule="auto"/>
        <w:ind w:left="0"/>
      </w:pPr>
      <w:r>
        <w:br w:type="page"/>
      </w:r>
    </w:p>
    <w:p w:rsidR="00F35F62" w:rsidRPr="00632CC9" w:rsidRDefault="00F35F62" w:rsidP="00F35F62">
      <w:pPr>
        <w:pStyle w:val="Nadpis2"/>
        <w:numPr>
          <w:ilvl w:val="2"/>
          <w:numId w:val="5"/>
        </w:numPr>
        <w:rPr>
          <w:rFonts w:ascii="Arial Rounded MT Bold" w:hAnsi="Arial Rounded MT Bold" w:cstheme="majorHAnsi"/>
          <w:color w:val="1F4E79" w:themeColor="accent1" w:themeShade="80"/>
        </w:rPr>
      </w:pPr>
      <w:bookmarkStart w:id="19" w:name="_Toc101827301"/>
      <w:bookmarkStart w:id="20" w:name="_Toc104306744"/>
      <w:r w:rsidRPr="00632CC9">
        <w:rPr>
          <w:rFonts w:ascii="Arial Rounded MT Bold" w:hAnsi="Arial Rounded MT Bold"/>
        </w:rPr>
        <w:lastRenderedPageBreak/>
        <w:t>Diagonální kontrola – kraje</w:t>
      </w:r>
      <w:bookmarkEnd w:id="19"/>
      <w:bookmarkEnd w:id="20"/>
    </w:p>
    <w:p w:rsidR="00F35F62" w:rsidRDefault="00F35F62" w:rsidP="00F35F62">
      <w:r w:rsidRPr="00C55CC6">
        <w:t>Kontrola hracího pole v diagonálním směru začínající v krajních sloupcích.</w:t>
      </w:r>
      <w:r>
        <w:t xml:space="preserve"> Kontroluji tedy diagonální spojení z prvního sloupce vedoucí vpravo nahoru a z posledního sloupce vlevo nahoru. V obou případech procházím řádek po řádku shora </w:t>
      </w:r>
      <w:proofErr w:type="gramStart"/>
      <w:r>
        <w:t>dolů a pokud</w:t>
      </w:r>
      <w:proofErr w:type="gramEnd"/>
      <w:r>
        <w:t xml:space="preserve"> existuje žeton na dalším/předchozím sloupci o jeden řádek výše, tak pokračuji dál. V momentě, kdy dojdu k prvnímu </w:t>
      </w:r>
      <w:proofErr w:type="gramStart"/>
      <w:r>
        <w:t>řádku a žádný</w:t>
      </w:r>
      <w:proofErr w:type="gramEnd"/>
      <w:r>
        <w:t xml:space="preserve"> předchozí řádek není, přecházím na další řádek v prvním/posledním sloupci a celý proces opakuji. Využití pomocného čítače je stejné jako u předešlých částí funkce, tedy při posunu na další řádek jej nuluji. </w:t>
      </w:r>
    </w:p>
    <w:p w:rsidR="00F35F62" w:rsidRDefault="00F35F62" w:rsidP="00F35F62"/>
    <w:p w:rsidR="00F35F62" w:rsidRPr="00C55CC6" w:rsidRDefault="00F35F62" w:rsidP="00F35F62">
      <w:r w:rsidRPr="00073413">
        <w:rPr>
          <w:noProof/>
          <w:lang w:eastAsia="cs-CZ"/>
        </w:rPr>
        <w:drawing>
          <wp:inline distT="0" distB="0" distL="0" distR="0" wp14:anchorId="2A43CD93" wp14:editId="063243B1">
            <wp:extent cx="5760720" cy="3189605"/>
            <wp:effectExtent l="0" t="0" r="5080" b="0"/>
            <wp:docPr id="4" name="Obrázek 4" descr="Ukázka kódu diagonální kontroly ze stran">
              <a:extLst xmlns:a="http://schemas.openxmlformats.org/drawingml/2006/main">
                <a:ext uri="{C183D7F6-B498-43B3-948B-1728B52AA6E4}">
                  <adec:decorative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ázek 4" descr="Ukázka kódu diagonální kontroly ze stran">
                      <a:extLst>
                        <a:ext uri="{C183D7F6-B498-43B3-948B-1728B52AA6E4}">
                          <adec:decorative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dec="http://schemas.microsoft.com/office/drawing/2017/decorative" val="0"/>
                        </a:ext>
                      </a:extLst>
                    </pic:cNvPr>
                    <pic:cNvPicPr/>
                  </pic:nvPicPr>
                  <pic:blipFill>
                    <a:blip r:embed="rId8"/>
                    <a:stretch>
                      <a:fillRect/>
                    </a:stretch>
                  </pic:blipFill>
                  <pic:spPr>
                    <a:xfrm>
                      <a:off x="0" y="0"/>
                      <a:ext cx="5760720" cy="3189605"/>
                    </a:xfrm>
                    <a:prstGeom prst="rect">
                      <a:avLst/>
                    </a:prstGeom>
                  </pic:spPr>
                </pic:pic>
              </a:graphicData>
            </a:graphic>
          </wp:inline>
        </w:drawing>
      </w:r>
    </w:p>
    <w:p w:rsidR="00F35F62" w:rsidRDefault="00F35F62" w:rsidP="00F35F62">
      <w:pPr>
        <w:spacing w:before="0" w:after="0" w:line="240" w:lineRule="auto"/>
        <w:ind w:left="0"/>
        <w:rPr>
          <w:rFonts w:eastAsiaTheme="majorEastAsia" w:cstheme="majorBidi"/>
          <w:color w:val="000000" w:themeColor="text1"/>
          <w:sz w:val="32"/>
          <w:szCs w:val="26"/>
        </w:rPr>
      </w:pPr>
      <w:bookmarkStart w:id="21" w:name="_Toc101827302"/>
      <w:r>
        <w:br w:type="page"/>
      </w:r>
    </w:p>
    <w:p w:rsidR="00F35F62" w:rsidRPr="00632CC9" w:rsidRDefault="00F35F62" w:rsidP="00F35F62">
      <w:pPr>
        <w:pStyle w:val="Nadpis2"/>
        <w:numPr>
          <w:ilvl w:val="2"/>
          <w:numId w:val="5"/>
        </w:numPr>
        <w:rPr>
          <w:rFonts w:ascii="Arial Rounded MT Bold" w:hAnsi="Arial Rounded MT Bold"/>
        </w:rPr>
      </w:pPr>
      <w:bookmarkStart w:id="22" w:name="_Toc104306745"/>
      <w:r w:rsidRPr="00632CC9">
        <w:rPr>
          <w:rFonts w:ascii="Arial Rounded MT Bold" w:hAnsi="Arial Rounded MT Bold"/>
        </w:rPr>
        <w:lastRenderedPageBreak/>
        <w:t xml:space="preserve">Diagonální kontrola – z posledního </w:t>
      </w:r>
      <w:r w:rsidRPr="00632CC9">
        <w:rPr>
          <w:rFonts w:ascii="Calibri" w:hAnsi="Calibri" w:cs="Calibri"/>
        </w:rPr>
        <w:t>ř</w:t>
      </w:r>
      <w:r w:rsidRPr="00632CC9">
        <w:rPr>
          <w:rFonts w:ascii="Arial Rounded MT Bold" w:hAnsi="Arial Rounded MT Bold" w:cs="Arial Rounded MT Bold"/>
        </w:rPr>
        <w:t>á</w:t>
      </w:r>
      <w:r w:rsidRPr="00632CC9">
        <w:rPr>
          <w:rFonts w:ascii="Arial Rounded MT Bold" w:hAnsi="Arial Rounded MT Bold"/>
        </w:rPr>
        <w:t>dku</w:t>
      </w:r>
      <w:bookmarkEnd w:id="21"/>
      <w:bookmarkEnd w:id="22"/>
    </w:p>
    <w:p w:rsidR="00F35F62" w:rsidRDefault="00F35F62" w:rsidP="00F35F62">
      <w:r w:rsidRPr="003465AB">
        <w:t xml:space="preserve">Kontrola hracího pole v diagonálním směru začínající na </w:t>
      </w:r>
      <w:r>
        <w:t>posledním</w:t>
      </w:r>
      <w:r w:rsidRPr="003465AB">
        <w:t xml:space="preserve"> řádku v obou směrech</w:t>
      </w:r>
      <w:r>
        <w:t xml:space="preserve">. Kontroluji diagonální spojení z posledního řádku vedoucí vpravo nahoru a vlevo nahoru. V obou případech procházím řádek po řádku zespoda </w:t>
      </w:r>
      <w:proofErr w:type="gramStart"/>
      <w:r>
        <w:t>nahoru a pokud</w:t>
      </w:r>
      <w:proofErr w:type="gramEnd"/>
      <w:r>
        <w:t xml:space="preserve"> existuje žeton na dalším/předchozím sloupci o jeden řádek výše, tak pokračuji dál. V momentě, kdy dojdu k prvnímu řádku nebo ke krajnímu sloupci a žádný předchozí řádek nebo sloupec není, přecházím na další/předchozí sloupce v posledním řádku a celý proces opakuji. Využití pomocného čítače je stejné jako u předešlých částí funkce, tedy při posunu na další sloupce jej nuluji. </w:t>
      </w:r>
    </w:p>
    <w:p w:rsidR="00F35F62" w:rsidRDefault="00F35F62" w:rsidP="00F35F62"/>
    <w:p w:rsidR="00F35F62" w:rsidRDefault="00F35F62" w:rsidP="00F35F62">
      <w:r w:rsidRPr="00073413">
        <w:rPr>
          <w:noProof/>
          <w:lang w:eastAsia="cs-CZ"/>
        </w:rPr>
        <w:drawing>
          <wp:inline distT="0" distB="0" distL="0" distR="0" wp14:anchorId="515B951F" wp14:editId="4174AC77">
            <wp:extent cx="5760720" cy="3432810"/>
            <wp:effectExtent l="0" t="0" r="5080" b="0"/>
            <wp:docPr id="5" name="Obrázek 5" descr="Obsah obrázku tex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ázek 5" descr="Obsah obrázku text&#10;&#10;Popis byl vytvořen automaticky"/>
                    <pic:cNvPicPr/>
                  </pic:nvPicPr>
                  <pic:blipFill>
                    <a:blip r:embed="rId9"/>
                    <a:stretch>
                      <a:fillRect/>
                    </a:stretch>
                  </pic:blipFill>
                  <pic:spPr>
                    <a:xfrm>
                      <a:off x="0" y="0"/>
                      <a:ext cx="5760720" cy="3432810"/>
                    </a:xfrm>
                    <a:prstGeom prst="rect">
                      <a:avLst/>
                    </a:prstGeom>
                  </pic:spPr>
                </pic:pic>
              </a:graphicData>
            </a:graphic>
          </wp:inline>
        </w:drawing>
      </w:r>
    </w:p>
    <w:p w:rsidR="00F35F62" w:rsidRDefault="00F35F62" w:rsidP="00F35F62">
      <w:pPr>
        <w:spacing w:before="0" w:after="0" w:line="240" w:lineRule="auto"/>
        <w:ind w:left="0"/>
      </w:pPr>
      <w:r>
        <w:br w:type="page"/>
      </w:r>
    </w:p>
    <w:p w:rsidR="00F35F62" w:rsidRPr="00632CC9" w:rsidRDefault="00F35F62" w:rsidP="00F35F62">
      <w:pPr>
        <w:pStyle w:val="Nadpis2"/>
        <w:numPr>
          <w:ilvl w:val="2"/>
          <w:numId w:val="5"/>
        </w:numPr>
        <w:rPr>
          <w:rFonts w:ascii="Arial Rounded MT Bold" w:hAnsi="Arial Rounded MT Bold"/>
        </w:rPr>
      </w:pPr>
      <w:bookmarkStart w:id="23" w:name="_Toc101827303"/>
      <w:bookmarkStart w:id="24" w:name="_Toc104306746"/>
      <w:r w:rsidRPr="00632CC9">
        <w:rPr>
          <w:rFonts w:ascii="Arial Rounded MT Bold" w:hAnsi="Arial Rounded MT Bold"/>
        </w:rPr>
        <w:lastRenderedPageBreak/>
        <w:t>Kontrola remíza</w:t>
      </w:r>
      <w:bookmarkEnd w:id="23"/>
      <w:bookmarkEnd w:id="24"/>
    </w:p>
    <w:p w:rsidR="00F35F62" w:rsidRDefault="00F35F62" w:rsidP="00F35F62">
      <w:r w:rsidRPr="00B55506">
        <w:t xml:space="preserve">Zde ověřím, zda je počet tahů roven </w:t>
      </w:r>
      <w:r>
        <w:t>násobku počtu sloupců a řádků</w:t>
      </w:r>
      <w:r w:rsidRPr="00B55506">
        <w:t>.</w:t>
      </w:r>
      <w:r>
        <w:t xml:space="preserve"> V tomto případě již hráč na tahu nemůže umístit svůj žeton do hracího pole, a pokud nedošlo ke spojení čtyř žetonů v jakémkoliv směru, dojde k remíze.</w:t>
      </w:r>
    </w:p>
    <w:bookmarkEnd w:id="14"/>
    <w:p w:rsidR="00F35F62" w:rsidRPr="00457139" w:rsidRDefault="00F35F62" w:rsidP="00F35F62">
      <w:pPr>
        <w:spacing w:before="0" w:after="0" w:line="240" w:lineRule="auto"/>
        <w:ind w:left="0"/>
        <w:rPr>
          <w:rFonts w:eastAsiaTheme="majorEastAsia" w:cs="Arial"/>
          <w:color w:val="000000" w:themeColor="text1"/>
          <w:sz w:val="44"/>
          <w:szCs w:val="32"/>
        </w:rPr>
      </w:pPr>
      <w:r>
        <w:br w:type="page"/>
      </w:r>
    </w:p>
    <w:p w:rsidR="00F35F62" w:rsidRPr="00457139" w:rsidRDefault="00F35F62" w:rsidP="00F35F62">
      <w:pPr>
        <w:pStyle w:val="Nadpis1"/>
        <w:numPr>
          <w:ilvl w:val="0"/>
          <w:numId w:val="3"/>
        </w:numPr>
        <w:rPr>
          <w:sz w:val="36"/>
        </w:rPr>
      </w:pPr>
      <w:bookmarkStart w:id="25" w:name="_Toc101827305"/>
      <w:r w:rsidRPr="00457139">
        <w:rPr>
          <w:sz w:val="36"/>
        </w:rPr>
        <w:lastRenderedPageBreak/>
        <w:t xml:space="preserve"> </w:t>
      </w:r>
      <w:bookmarkStart w:id="26" w:name="_Toc104306747"/>
      <w:r w:rsidRPr="00457139">
        <w:rPr>
          <w:sz w:val="36"/>
        </w:rPr>
        <w:t>Záv</w:t>
      </w:r>
      <w:r w:rsidRPr="00457139">
        <w:rPr>
          <w:rFonts w:ascii="Calibri" w:hAnsi="Calibri" w:cs="Calibri"/>
          <w:sz w:val="36"/>
        </w:rPr>
        <w:t>ě</w:t>
      </w:r>
      <w:r w:rsidRPr="00457139">
        <w:rPr>
          <w:sz w:val="36"/>
        </w:rPr>
        <w:t>r</w:t>
      </w:r>
      <w:bookmarkEnd w:id="25"/>
      <w:bookmarkEnd w:id="26"/>
    </w:p>
    <w:p w:rsidR="00F35F62" w:rsidRPr="00457139" w:rsidRDefault="00F35F62" w:rsidP="00F35F62"/>
    <w:p w:rsidR="00F35F62" w:rsidRPr="00500FB0" w:rsidRDefault="00F35F62" w:rsidP="00F35F62">
      <w:pPr>
        <w:pStyle w:val="Nadpis2"/>
        <w:numPr>
          <w:ilvl w:val="1"/>
          <w:numId w:val="3"/>
        </w:numPr>
        <w:rPr>
          <w:rFonts w:ascii="Arial Rounded MT Bold" w:hAnsi="Arial Rounded MT Bold"/>
        </w:rPr>
      </w:pPr>
      <w:bookmarkStart w:id="27" w:name="_Toc101827306"/>
      <w:bookmarkStart w:id="28" w:name="_Toc104306748"/>
      <w:r w:rsidRPr="00500FB0">
        <w:rPr>
          <w:rFonts w:ascii="Arial Rounded MT Bold" w:hAnsi="Arial Rounded MT Bold"/>
        </w:rPr>
        <w:t>Zhodnocení projektu</w:t>
      </w:r>
      <w:bookmarkEnd w:id="27"/>
      <w:bookmarkEnd w:id="28"/>
    </w:p>
    <w:p w:rsidR="00F35F62" w:rsidRDefault="00F35F62" w:rsidP="00F35F62">
      <w:r w:rsidRPr="00B55506">
        <w:t xml:space="preserve">Psaní projektu byla pro mě velká zkušenost, to samé i psaní této dokumentace. Tento program je můj první, který </w:t>
      </w:r>
      <w:r>
        <w:t>byl zaměřený na herní tématiku</w:t>
      </w:r>
      <w:r w:rsidRPr="00B55506">
        <w:t>. Jsem zvědavý, jakou podobnou hru udělám</w:t>
      </w:r>
      <w:r>
        <w:t xml:space="preserve"> příště</w:t>
      </w:r>
      <w:r w:rsidRPr="00B55506">
        <w:t>.</w:t>
      </w:r>
    </w:p>
    <w:p w:rsidR="00F35F62" w:rsidRPr="003545BA" w:rsidRDefault="00F35F62" w:rsidP="00F35F62">
      <w:pPr>
        <w:spacing w:before="0" w:after="0" w:line="240" w:lineRule="auto"/>
        <w:ind w:left="0"/>
        <w:rPr>
          <w:rFonts w:asciiTheme="majorHAnsi" w:hAnsiTheme="majorHAnsi" w:cstheme="majorHAnsi"/>
          <w:color w:val="1F4E79" w:themeColor="accent1" w:themeShade="80"/>
          <w:sz w:val="32"/>
        </w:rPr>
      </w:pPr>
      <w:r>
        <w:rPr>
          <w:rFonts w:asciiTheme="majorHAnsi" w:hAnsiTheme="majorHAnsi" w:cstheme="majorHAnsi"/>
          <w:color w:val="1F4E79" w:themeColor="accent1" w:themeShade="80"/>
          <w:sz w:val="32"/>
        </w:rPr>
        <w:br w:type="page"/>
      </w:r>
    </w:p>
    <w:p w:rsidR="00F35F62" w:rsidRPr="00457139" w:rsidRDefault="00F35F62" w:rsidP="00F35F62">
      <w:pPr>
        <w:pStyle w:val="Nadpis2"/>
        <w:numPr>
          <w:ilvl w:val="1"/>
          <w:numId w:val="4"/>
        </w:numPr>
        <w:ind w:left="1701" w:hanging="981"/>
        <w:rPr>
          <w:rFonts w:ascii="Arial Rounded MT Bold" w:hAnsi="Arial Rounded MT Bold"/>
        </w:rPr>
      </w:pPr>
      <w:bookmarkStart w:id="29" w:name="_Toc104306749"/>
      <w:r>
        <w:rPr>
          <w:rFonts w:ascii="Arial Rounded MT Bold" w:hAnsi="Arial Rounded MT Bold"/>
        </w:rPr>
        <w:lastRenderedPageBreak/>
        <w:t>Zdroje</w:t>
      </w:r>
      <w:bookmarkEnd w:id="29"/>
    </w:p>
    <w:p w:rsidR="00F35F62" w:rsidRPr="00500FB0" w:rsidRDefault="00F35F62" w:rsidP="00F35F62">
      <w:pPr>
        <w:pStyle w:val="Odstavecseseznamem"/>
        <w:numPr>
          <w:ilvl w:val="0"/>
          <w:numId w:val="1"/>
        </w:numPr>
        <w:rPr>
          <w:i/>
        </w:rPr>
      </w:pPr>
      <w:hyperlink r:id="rId10" w:history="1">
        <w:r w:rsidRPr="00500FB0">
          <w:rPr>
            <w:rStyle w:val="Hypertextovodkaz"/>
            <w:i/>
          </w:rPr>
          <w:t>https://en.wikipedia.org/wiki/Connect_Four</w:t>
        </w:r>
      </w:hyperlink>
      <w:r w:rsidRPr="00500FB0">
        <w:rPr>
          <w:i/>
        </w:rPr>
        <w:t xml:space="preserve"> – veškeré informace o hře</w:t>
      </w:r>
    </w:p>
    <w:p w:rsidR="00F35F62" w:rsidRPr="00457139" w:rsidRDefault="00F35F62" w:rsidP="00F35F62">
      <w:pPr>
        <w:pStyle w:val="Odstavecseseznamem"/>
        <w:numPr>
          <w:ilvl w:val="0"/>
          <w:numId w:val="1"/>
        </w:numPr>
        <w:rPr>
          <w:i/>
        </w:rPr>
      </w:pPr>
      <w:hyperlink r:id="rId11" w:history="1">
        <w:r w:rsidRPr="00500FB0">
          <w:rPr>
            <w:rStyle w:val="Hypertextovodkaz"/>
            <w:i/>
          </w:rPr>
          <w:t>https://docs.oracle.com/javase/8/javafx/api/toc.htm</w:t>
        </w:r>
      </w:hyperlink>
      <w:r w:rsidRPr="00500FB0">
        <w:rPr>
          <w:i/>
        </w:rPr>
        <w:t xml:space="preserve"> - seznam kódů</w:t>
      </w:r>
      <w:r>
        <w:rPr>
          <w:i/>
        </w:rPr>
        <w:t xml:space="preserve"> (některé použity v kódu)</w:t>
      </w:r>
    </w:p>
    <w:p w:rsidR="00123191" w:rsidRPr="00E3135E" w:rsidRDefault="00123191" w:rsidP="00496551">
      <w:pPr>
        <w:jc w:val="center"/>
        <w:rPr>
          <w:rFonts w:ascii="Javanese Text" w:hAnsi="Javanese Text" w:cstheme="majorHAnsi"/>
        </w:rPr>
      </w:pPr>
      <w:bookmarkStart w:id="30" w:name="_GoBack"/>
      <w:bookmarkEnd w:id="30"/>
    </w:p>
    <w:sectPr w:rsidR="00123191" w:rsidRPr="00E3135E" w:rsidSect="00814D4D">
      <w:footerReference w:type="even" r:id="rId12"/>
      <w:footerReference w:type="default" r:id="rId13"/>
      <w:pgSz w:w="11906" w:h="16838"/>
      <w:pgMar w:top="1417" w:right="1417" w:bottom="851" w:left="1417" w:header="708" w:footer="708" w:gutter="0"/>
      <w:cols w:space="708"/>
      <w:titlePg/>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Rounded MT Bold">
    <w:panose1 w:val="020F0704030504030204"/>
    <w:charset w:val="00"/>
    <w:family w:val="swiss"/>
    <w:pitch w:val="variable"/>
    <w:sig w:usb0="00000003" w:usb1="00000000" w:usb2="00000000" w:usb3="00000000" w:csb0="00000001"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Javanese Text">
    <w:panose1 w:val="02000000000000000000"/>
    <w:charset w:val="00"/>
    <w:family w:val="auto"/>
    <w:pitch w:val="variable"/>
    <w:sig w:usb0="80000003" w:usb1="00002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slostrnky"/>
      </w:rPr>
      <w:id w:val="1033462629"/>
      <w:docPartObj>
        <w:docPartGallery w:val="Page Numbers (Bottom of Page)"/>
        <w:docPartUnique/>
      </w:docPartObj>
    </w:sdtPr>
    <w:sdtEndPr>
      <w:rPr>
        <w:rStyle w:val="slostrnky"/>
      </w:rPr>
    </w:sdtEndPr>
    <w:sdtContent>
      <w:p w:rsidR="00814D4D" w:rsidRDefault="00F35F62" w:rsidP="00CF7C24">
        <w:pPr>
          <w:pStyle w:val="Zpat"/>
          <w:framePr w:wrap="none" w:vAnchor="text" w:hAnchor="margin" w:xAlign="center" w:y="1"/>
          <w:rPr>
            <w:rStyle w:val="slostrnky"/>
          </w:rPr>
        </w:pPr>
        <w:r>
          <w:rPr>
            <w:rStyle w:val="slostrnky"/>
          </w:rPr>
          <w:fldChar w:fldCharType="begin"/>
        </w:r>
        <w:r>
          <w:rPr>
            <w:rStyle w:val="slostrnky"/>
          </w:rPr>
          <w:instrText xml:space="preserve"> PAGE </w:instrText>
        </w:r>
        <w:r>
          <w:rPr>
            <w:rStyle w:val="slostrnky"/>
          </w:rPr>
          <w:fldChar w:fldCharType="end"/>
        </w:r>
      </w:p>
    </w:sdtContent>
  </w:sdt>
  <w:p w:rsidR="00814D4D" w:rsidRDefault="00F35F62">
    <w:pPr>
      <w:pStyle w:val="Zpat"/>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slostrnky"/>
      </w:rPr>
      <w:id w:val="1749849157"/>
      <w:docPartObj>
        <w:docPartGallery w:val="Page Numbers (Bottom of Page)"/>
        <w:docPartUnique/>
      </w:docPartObj>
    </w:sdtPr>
    <w:sdtEndPr>
      <w:rPr>
        <w:rStyle w:val="slostrnky"/>
      </w:rPr>
    </w:sdtEndPr>
    <w:sdtContent>
      <w:p w:rsidR="00814D4D" w:rsidRDefault="00F35F62" w:rsidP="00CF7C24">
        <w:pPr>
          <w:pStyle w:val="Zpat"/>
          <w:framePr w:wrap="none" w:vAnchor="text" w:hAnchor="margin" w:xAlign="center" w:y="1"/>
          <w:rPr>
            <w:rStyle w:val="slostrnky"/>
          </w:rPr>
        </w:pPr>
        <w:r>
          <w:rPr>
            <w:rStyle w:val="slostrnky"/>
          </w:rPr>
          <w:fldChar w:fldCharType="begin"/>
        </w:r>
        <w:r>
          <w:rPr>
            <w:rStyle w:val="slostrnky"/>
          </w:rPr>
          <w:instrText xml:space="preserve"> PAGE </w:instrText>
        </w:r>
        <w:r>
          <w:rPr>
            <w:rStyle w:val="slostrnky"/>
          </w:rPr>
          <w:fldChar w:fldCharType="separate"/>
        </w:r>
        <w:r>
          <w:rPr>
            <w:rStyle w:val="slostrnky"/>
            <w:noProof/>
          </w:rPr>
          <w:t>6</w:t>
        </w:r>
        <w:r>
          <w:rPr>
            <w:rStyle w:val="slostrnky"/>
          </w:rPr>
          <w:fldChar w:fldCharType="end"/>
        </w:r>
      </w:p>
    </w:sdtContent>
  </w:sdt>
  <w:p w:rsidR="00D0229A" w:rsidRDefault="00F35F62">
    <w:pPr>
      <w:pStyle w:val="Zpat"/>
      <w:jc w:val="center"/>
    </w:pPr>
  </w:p>
  <w:p w:rsidR="00F3668F" w:rsidRDefault="00F35F62" w:rsidP="00814D4D">
    <w:pPr>
      <w:pStyle w:val="Zpat"/>
      <w:jc w:val="center"/>
    </w:pPr>
  </w:p>
</w:ft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11656"/>
    <w:multiLevelType w:val="hybridMultilevel"/>
    <w:tmpl w:val="0CB24B7A"/>
    <w:lvl w:ilvl="0" w:tplc="04050001">
      <w:start w:val="1"/>
      <w:numFmt w:val="bullet"/>
      <w:lvlText w:val=""/>
      <w:lvlJc w:val="left"/>
      <w:pPr>
        <w:ind w:left="2148" w:hanging="360"/>
      </w:pPr>
      <w:rPr>
        <w:rFonts w:ascii="Symbol" w:hAnsi="Symbol" w:hint="default"/>
      </w:rPr>
    </w:lvl>
    <w:lvl w:ilvl="1" w:tplc="04050003" w:tentative="1">
      <w:start w:val="1"/>
      <w:numFmt w:val="bullet"/>
      <w:lvlText w:val="o"/>
      <w:lvlJc w:val="left"/>
      <w:pPr>
        <w:ind w:left="2868" w:hanging="360"/>
      </w:pPr>
      <w:rPr>
        <w:rFonts w:ascii="Courier New" w:hAnsi="Courier New" w:cs="Courier New" w:hint="default"/>
      </w:rPr>
    </w:lvl>
    <w:lvl w:ilvl="2" w:tplc="04050005" w:tentative="1">
      <w:start w:val="1"/>
      <w:numFmt w:val="bullet"/>
      <w:lvlText w:val=""/>
      <w:lvlJc w:val="left"/>
      <w:pPr>
        <w:ind w:left="3588" w:hanging="360"/>
      </w:pPr>
      <w:rPr>
        <w:rFonts w:ascii="Wingdings" w:hAnsi="Wingdings" w:hint="default"/>
      </w:rPr>
    </w:lvl>
    <w:lvl w:ilvl="3" w:tplc="04050001" w:tentative="1">
      <w:start w:val="1"/>
      <w:numFmt w:val="bullet"/>
      <w:lvlText w:val=""/>
      <w:lvlJc w:val="left"/>
      <w:pPr>
        <w:ind w:left="4308" w:hanging="360"/>
      </w:pPr>
      <w:rPr>
        <w:rFonts w:ascii="Symbol" w:hAnsi="Symbol" w:hint="default"/>
      </w:rPr>
    </w:lvl>
    <w:lvl w:ilvl="4" w:tplc="04050003" w:tentative="1">
      <w:start w:val="1"/>
      <w:numFmt w:val="bullet"/>
      <w:lvlText w:val="o"/>
      <w:lvlJc w:val="left"/>
      <w:pPr>
        <w:ind w:left="5028" w:hanging="360"/>
      </w:pPr>
      <w:rPr>
        <w:rFonts w:ascii="Courier New" w:hAnsi="Courier New" w:cs="Courier New" w:hint="default"/>
      </w:rPr>
    </w:lvl>
    <w:lvl w:ilvl="5" w:tplc="04050005" w:tentative="1">
      <w:start w:val="1"/>
      <w:numFmt w:val="bullet"/>
      <w:lvlText w:val=""/>
      <w:lvlJc w:val="left"/>
      <w:pPr>
        <w:ind w:left="5748" w:hanging="360"/>
      </w:pPr>
      <w:rPr>
        <w:rFonts w:ascii="Wingdings" w:hAnsi="Wingdings" w:hint="default"/>
      </w:rPr>
    </w:lvl>
    <w:lvl w:ilvl="6" w:tplc="04050001" w:tentative="1">
      <w:start w:val="1"/>
      <w:numFmt w:val="bullet"/>
      <w:lvlText w:val=""/>
      <w:lvlJc w:val="left"/>
      <w:pPr>
        <w:ind w:left="6468" w:hanging="360"/>
      </w:pPr>
      <w:rPr>
        <w:rFonts w:ascii="Symbol" w:hAnsi="Symbol" w:hint="default"/>
      </w:rPr>
    </w:lvl>
    <w:lvl w:ilvl="7" w:tplc="04050003" w:tentative="1">
      <w:start w:val="1"/>
      <w:numFmt w:val="bullet"/>
      <w:lvlText w:val="o"/>
      <w:lvlJc w:val="left"/>
      <w:pPr>
        <w:ind w:left="7188" w:hanging="360"/>
      </w:pPr>
      <w:rPr>
        <w:rFonts w:ascii="Courier New" w:hAnsi="Courier New" w:cs="Courier New" w:hint="default"/>
      </w:rPr>
    </w:lvl>
    <w:lvl w:ilvl="8" w:tplc="04050005" w:tentative="1">
      <w:start w:val="1"/>
      <w:numFmt w:val="bullet"/>
      <w:lvlText w:val=""/>
      <w:lvlJc w:val="left"/>
      <w:pPr>
        <w:ind w:left="7908" w:hanging="360"/>
      </w:pPr>
      <w:rPr>
        <w:rFonts w:ascii="Wingdings" w:hAnsi="Wingdings" w:hint="default"/>
      </w:rPr>
    </w:lvl>
  </w:abstractNum>
  <w:abstractNum w:abstractNumId="1" w15:restartNumberingAfterBreak="0">
    <w:nsid w:val="3065472C"/>
    <w:multiLevelType w:val="hybridMultilevel"/>
    <w:tmpl w:val="BD60B95A"/>
    <w:lvl w:ilvl="0" w:tplc="04050001">
      <w:start w:val="1"/>
      <w:numFmt w:val="bullet"/>
      <w:lvlText w:val=""/>
      <w:lvlJc w:val="left"/>
      <w:pPr>
        <w:ind w:left="1428" w:hanging="360"/>
      </w:pPr>
      <w:rPr>
        <w:rFonts w:ascii="Symbol" w:hAnsi="Symbol" w:hint="default"/>
      </w:rPr>
    </w:lvl>
    <w:lvl w:ilvl="1" w:tplc="04050003" w:tentative="1">
      <w:start w:val="1"/>
      <w:numFmt w:val="bullet"/>
      <w:lvlText w:val="o"/>
      <w:lvlJc w:val="left"/>
      <w:pPr>
        <w:ind w:left="2148" w:hanging="360"/>
      </w:pPr>
      <w:rPr>
        <w:rFonts w:ascii="Courier New" w:hAnsi="Courier New" w:cs="Courier New" w:hint="default"/>
      </w:rPr>
    </w:lvl>
    <w:lvl w:ilvl="2" w:tplc="04050005" w:tentative="1">
      <w:start w:val="1"/>
      <w:numFmt w:val="bullet"/>
      <w:lvlText w:val=""/>
      <w:lvlJc w:val="left"/>
      <w:pPr>
        <w:ind w:left="2868" w:hanging="360"/>
      </w:pPr>
      <w:rPr>
        <w:rFonts w:ascii="Wingdings" w:hAnsi="Wingdings" w:hint="default"/>
      </w:rPr>
    </w:lvl>
    <w:lvl w:ilvl="3" w:tplc="04050001" w:tentative="1">
      <w:start w:val="1"/>
      <w:numFmt w:val="bullet"/>
      <w:lvlText w:val=""/>
      <w:lvlJc w:val="left"/>
      <w:pPr>
        <w:ind w:left="3588" w:hanging="360"/>
      </w:pPr>
      <w:rPr>
        <w:rFonts w:ascii="Symbol" w:hAnsi="Symbol" w:hint="default"/>
      </w:rPr>
    </w:lvl>
    <w:lvl w:ilvl="4" w:tplc="04050003" w:tentative="1">
      <w:start w:val="1"/>
      <w:numFmt w:val="bullet"/>
      <w:lvlText w:val="o"/>
      <w:lvlJc w:val="left"/>
      <w:pPr>
        <w:ind w:left="4308" w:hanging="360"/>
      </w:pPr>
      <w:rPr>
        <w:rFonts w:ascii="Courier New" w:hAnsi="Courier New" w:cs="Courier New" w:hint="default"/>
      </w:rPr>
    </w:lvl>
    <w:lvl w:ilvl="5" w:tplc="04050005" w:tentative="1">
      <w:start w:val="1"/>
      <w:numFmt w:val="bullet"/>
      <w:lvlText w:val=""/>
      <w:lvlJc w:val="left"/>
      <w:pPr>
        <w:ind w:left="5028" w:hanging="360"/>
      </w:pPr>
      <w:rPr>
        <w:rFonts w:ascii="Wingdings" w:hAnsi="Wingdings" w:hint="default"/>
      </w:rPr>
    </w:lvl>
    <w:lvl w:ilvl="6" w:tplc="04050001" w:tentative="1">
      <w:start w:val="1"/>
      <w:numFmt w:val="bullet"/>
      <w:lvlText w:val=""/>
      <w:lvlJc w:val="left"/>
      <w:pPr>
        <w:ind w:left="5748" w:hanging="360"/>
      </w:pPr>
      <w:rPr>
        <w:rFonts w:ascii="Symbol" w:hAnsi="Symbol" w:hint="default"/>
      </w:rPr>
    </w:lvl>
    <w:lvl w:ilvl="7" w:tplc="04050003" w:tentative="1">
      <w:start w:val="1"/>
      <w:numFmt w:val="bullet"/>
      <w:lvlText w:val="o"/>
      <w:lvlJc w:val="left"/>
      <w:pPr>
        <w:ind w:left="6468" w:hanging="360"/>
      </w:pPr>
      <w:rPr>
        <w:rFonts w:ascii="Courier New" w:hAnsi="Courier New" w:cs="Courier New" w:hint="default"/>
      </w:rPr>
    </w:lvl>
    <w:lvl w:ilvl="8" w:tplc="04050005" w:tentative="1">
      <w:start w:val="1"/>
      <w:numFmt w:val="bullet"/>
      <w:lvlText w:val=""/>
      <w:lvlJc w:val="left"/>
      <w:pPr>
        <w:ind w:left="7188" w:hanging="360"/>
      </w:pPr>
      <w:rPr>
        <w:rFonts w:ascii="Wingdings" w:hAnsi="Wingdings" w:hint="default"/>
      </w:rPr>
    </w:lvl>
  </w:abstractNum>
  <w:abstractNum w:abstractNumId="2" w15:restartNumberingAfterBreak="0">
    <w:nsid w:val="54E05850"/>
    <w:multiLevelType w:val="multilevel"/>
    <w:tmpl w:val="66CAE0BA"/>
    <w:lvl w:ilvl="0">
      <w:start w:val="5"/>
      <w:numFmt w:val="decimal"/>
      <w:lvlText w:val="%1"/>
      <w:lvlJc w:val="left"/>
      <w:pPr>
        <w:ind w:left="480" w:hanging="48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3" w15:restartNumberingAfterBreak="0">
    <w:nsid w:val="5E541785"/>
    <w:multiLevelType w:val="multilevel"/>
    <w:tmpl w:val="7832AE3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F2C387D"/>
    <w:multiLevelType w:val="multilevel"/>
    <w:tmpl w:val="9AAAF214"/>
    <w:lvl w:ilvl="0">
      <w:start w:val="4"/>
      <w:numFmt w:val="decimal"/>
      <w:lvlText w:val="%1"/>
      <w:lvlJc w:val="left"/>
      <w:pPr>
        <w:ind w:left="480" w:hanging="480"/>
      </w:pPr>
      <w:rPr>
        <w:rFonts w:ascii="Arial Rounded MT Bold" w:hAnsi="Arial Rounded MT Bold" w:hint="default"/>
      </w:rPr>
    </w:lvl>
    <w:lvl w:ilvl="1">
      <w:start w:val="3"/>
      <w:numFmt w:val="decimal"/>
      <w:lvlText w:val="%1.%2"/>
      <w:lvlJc w:val="left"/>
      <w:pPr>
        <w:ind w:left="1146" w:hanging="720"/>
      </w:pPr>
      <w:rPr>
        <w:rFonts w:ascii="Arial Rounded MT Bold" w:hAnsi="Arial Rounded MT Bold" w:hint="default"/>
      </w:rPr>
    </w:lvl>
    <w:lvl w:ilvl="2">
      <w:start w:val="1"/>
      <w:numFmt w:val="decimal"/>
      <w:lvlText w:val="%1.%2.%3"/>
      <w:lvlJc w:val="left"/>
      <w:pPr>
        <w:ind w:left="1572" w:hanging="720"/>
      </w:pPr>
      <w:rPr>
        <w:rFonts w:ascii="Arial Rounded MT Bold" w:hAnsi="Arial Rounded MT Bold" w:hint="default"/>
        <w:color w:val="auto"/>
      </w:rPr>
    </w:lvl>
    <w:lvl w:ilvl="3">
      <w:start w:val="1"/>
      <w:numFmt w:val="decimal"/>
      <w:lvlText w:val="%1.%2.%3.%4"/>
      <w:lvlJc w:val="left"/>
      <w:pPr>
        <w:ind w:left="2358" w:hanging="1080"/>
      </w:pPr>
      <w:rPr>
        <w:rFonts w:ascii="Arial Rounded MT Bold" w:hAnsi="Arial Rounded MT Bold" w:hint="default"/>
      </w:rPr>
    </w:lvl>
    <w:lvl w:ilvl="4">
      <w:start w:val="1"/>
      <w:numFmt w:val="decimal"/>
      <w:lvlText w:val="%1.%2.%3.%4.%5"/>
      <w:lvlJc w:val="left"/>
      <w:pPr>
        <w:ind w:left="3144" w:hanging="1440"/>
      </w:pPr>
      <w:rPr>
        <w:rFonts w:ascii="Arial Rounded MT Bold" w:hAnsi="Arial Rounded MT Bold" w:hint="default"/>
      </w:rPr>
    </w:lvl>
    <w:lvl w:ilvl="5">
      <w:start w:val="1"/>
      <w:numFmt w:val="decimal"/>
      <w:lvlText w:val="%1.%2.%3.%4.%5.%6"/>
      <w:lvlJc w:val="left"/>
      <w:pPr>
        <w:ind w:left="3930" w:hanging="1800"/>
      </w:pPr>
      <w:rPr>
        <w:rFonts w:ascii="Arial Rounded MT Bold" w:hAnsi="Arial Rounded MT Bold" w:hint="default"/>
      </w:rPr>
    </w:lvl>
    <w:lvl w:ilvl="6">
      <w:start w:val="1"/>
      <w:numFmt w:val="decimal"/>
      <w:lvlText w:val="%1.%2.%3.%4.%5.%6.%7"/>
      <w:lvlJc w:val="left"/>
      <w:pPr>
        <w:ind w:left="4356" w:hanging="1800"/>
      </w:pPr>
      <w:rPr>
        <w:rFonts w:ascii="Arial Rounded MT Bold" w:hAnsi="Arial Rounded MT Bold" w:hint="default"/>
      </w:rPr>
    </w:lvl>
    <w:lvl w:ilvl="7">
      <w:start w:val="1"/>
      <w:numFmt w:val="decimal"/>
      <w:lvlText w:val="%1.%2.%3.%4.%5.%6.%7.%8"/>
      <w:lvlJc w:val="left"/>
      <w:pPr>
        <w:ind w:left="5142" w:hanging="2160"/>
      </w:pPr>
      <w:rPr>
        <w:rFonts w:ascii="Arial Rounded MT Bold" w:hAnsi="Arial Rounded MT Bold" w:hint="default"/>
      </w:rPr>
    </w:lvl>
    <w:lvl w:ilvl="8">
      <w:start w:val="1"/>
      <w:numFmt w:val="decimal"/>
      <w:lvlText w:val="%1.%2.%3.%4.%5.%6.%7.%8.%9"/>
      <w:lvlJc w:val="left"/>
      <w:pPr>
        <w:ind w:left="5928" w:hanging="2520"/>
      </w:pPr>
      <w:rPr>
        <w:rFonts w:ascii="Arial Rounded MT Bold" w:hAnsi="Arial Rounded MT Bold" w:hint="default"/>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activeWritingStyle w:appName="MSWord" w:lang="en-US"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6FFD"/>
    <w:rsid w:val="00021A13"/>
    <w:rsid w:val="0004729A"/>
    <w:rsid w:val="00052036"/>
    <w:rsid w:val="000566D7"/>
    <w:rsid w:val="00123191"/>
    <w:rsid w:val="00126FFD"/>
    <w:rsid w:val="00147119"/>
    <w:rsid w:val="001A04D8"/>
    <w:rsid w:val="00200B38"/>
    <w:rsid w:val="002366D3"/>
    <w:rsid w:val="002B3B50"/>
    <w:rsid w:val="002B5D47"/>
    <w:rsid w:val="00314F1D"/>
    <w:rsid w:val="003803FC"/>
    <w:rsid w:val="003E4DE8"/>
    <w:rsid w:val="0042334F"/>
    <w:rsid w:val="004426C7"/>
    <w:rsid w:val="00496551"/>
    <w:rsid w:val="004F75E5"/>
    <w:rsid w:val="00511747"/>
    <w:rsid w:val="005A71F3"/>
    <w:rsid w:val="00633331"/>
    <w:rsid w:val="00686A2F"/>
    <w:rsid w:val="006C24B8"/>
    <w:rsid w:val="006F2989"/>
    <w:rsid w:val="006F70E2"/>
    <w:rsid w:val="00710CB0"/>
    <w:rsid w:val="0076586A"/>
    <w:rsid w:val="00784653"/>
    <w:rsid w:val="007945A6"/>
    <w:rsid w:val="007F6350"/>
    <w:rsid w:val="0090708E"/>
    <w:rsid w:val="00971A56"/>
    <w:rsid w:val="009C5F3A"/>
    <w:rsid w:val="009D45D7"/>
    <w:rsid w:val="00AA1C7A"/>
    <w:rsid w:val="00B36C55"/>
    <w:rsid w:val="00B44B92"/>
    <w:rsid w:val="00B72DED"/>
    <w:rsid w:val="00BE12AF"/>
    <w:rsid w:val="00D443A5"/>
    <w:rsid w:val="00D6707E"/>
    <w:rsid w:val="00D9461A"/>
    <w:rsid w:val="00DA5338"/>
    <w:rsid w:val="00DD49B4"/>
    <w:rsid w:val="00E0334D"/>
    <w:rsid w:val="00E3135E"/>
    <w:rsid w:val="00ED283F"/>
    <w:rsid w:val="00EE5F7C"/>
    <w:rsid w:val="00F35F62"/>
    <w:rsid w:val="00FE1D98"/>
    <w:rsid w:val="00FE5D5E"/>
    <w:rsid w:val="00FF130A"/>
    <w:rsid w:val="00FF308C"/>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37195"/>
  <w15:chartTrackingRefBased/>
  <w15:docId w15:val="{279147DE-24CF-4107-9C73-2A73892E3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F35F62"/>
    <w:pPr>
      <w:spacing w:before="240" w:after="400" w:line="360" w:lineRule="auto"/>
      <w:ind w:left="708"/>
    </w:pPr>
    <w:rPr>
      <w:rFonts w:ascii="Arial" w:hAnsi="Arial"/>
      <w:sz w:val="28"/>
    </w:rPr>
  </w:style>
  <w:style w:type="paragraph" w:styleId="Nadpis1">
    <w:name w:val="heading 1"/>
    <w:basedOn w:val="Normln"/>
    <w:next w:val="Normln"/>
    <w:link w:val="Nadpis1Char"/>
    <w:autoRedefine/>
    <w:uiPriority w:val="9"/>
    <w:qFormat/>
    <w:rsid w:val="00F35F62"/>
    <w:pPr>
      <w:keepNext/>
      <w:keepLines/>
      <w:spacing w:after="0"/>
      <w:ind w:left="360"/>
      <w:outlineLvl w:val="0"/>
    </w:pPr>
    <w:rPr>
      <w:rFonts w:ascii="Arial Rounded MT Bold" w:eastAsiaTheme="majorEastAsia" w:hAnsi="Arial Rounded MT Bold" w:cs="Arial"/>
      <w:color w:val="000000" w:themeColor="text1"/>
      <w:sz w:val="32"/>
      <w:szCs w:val="32"/>
    </w:rPr>
  </w:style>
  <w:style w:type="paragraph" w:styleId="Nadpis2">
    <w:name w:val="heading 2"/>
    <w:basedOn w:val="Normln"/>
    <w:next w:val="Normln"/>
    <w:link w:val="Nadpis2Char"/>
    <w:uiPriority w:val="9"/>
    <w:unhideWhenUsed/>
    <w:qFormat/>
    <w:rsid w:val="00F35F62"/>
    <w:pPr>
      <w:keepNext/>
      <w:keepLines/>
      <w:spacing w:before="40" w:after="0"/>
      <w:outlineLvl w:val="1"/>
    </w:pPr>
    <w:rPr>
      <w:rFonts w:eastAsiaTheme="majorEastAsia" w:cstheme="majorBidi"/>
      <w:color w:val="000000" w:themeColor="text1"/>
      <w:sz w:val="32"/>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Hypertextovodkaz">
    <w:name w:val="Hyperlink"/>
    <w:basedOn w:val="Standardnpsmoodstavce"/>
    <w:uiPriority w:val="99"/>
    <w:unhideWhenUsed/>
    <w:rsid w:val="00126FFD"/>
    <w:rPr>
      <w:color w:val="0563C1" w:themeColor="hyperlink"/>
      <w:u w:val="single"/>
    </w:rPr>
  </w:style>
  <w:style w:type="paragraph" w:styleId="FormtovanvHTML">
    <w:name w:val="HTML Preformatted"/>
    <w:basedOn w:val="Normln"/>
    <w:link w:val="FormtovanvHTMLChar"/>
    <w:uiPriority w:val="99"/>
    <w:semiHidden/>
    <w:unhideWhenUsed/>
    <w:rsid w:val="002B3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cs-CZ"/>
    </w:rPr>
  </w:style>
  <w:style w:type="character" w:customStyle="1" w:styleId="FormtovanvHTMLChar">
    <w:name w:val="Formátovaný v HTML Char"/>
    <w:basedOn w:val="Standardnpsmoodstavce"/>
    <w:link w:val="FormtovanvHTML"/>
    <w:uiPriority w:val="99"/>
    <w:semiHidden/>
    <w:rsid w:val="002B3B50"/>
    <w:rPr>
      <w:rFonts w:ascii="Courier New" w:eastAsia="Times New Roman" w:hAnsi="Courier New" w:cs="Courier New"/>
      <w:sz w:val="20"/>
      <w:szCs w:val="20"/>
      <w:lang w:eastAsia="cs-CZ"/>
    </w:rPr>
  </w:style>
  <w:style w:type="character" w:customStyle="1" w:styleId="y2iqfc">
    <w:name w:val="y2iqfc"/>
    <w:basedOn w:val="Standardnpsmoodstavce"/>
    <w:rsid w:val="002B3B50"/>
  </w:style>
  <w:style w:type="table" w:styleId="Mkatabulky">
    <w:name w:val="Table Grid"/>
    <w:basedOn w:val="Normlntabulka"/>
    <w:uiPriority w:val="39"/>
    <w:rsid w:val="00686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ledovanodkaz">
    <w:name w:val="FollowedHyperlink"/>
    <w:basedOn w:val="Standardnpsmoodstavce"/>
    <w:uiPriority w:val="99"/>
    <w:semiHidden/>
    <w:unhideWhenUsed/>
    <w:rsid w:val="00ED283F"/>
    <w:rPr>
      <w:color w:val="954F72" w:themeColor="followedHyperlink"/>
      <w:u w:val="single"/>
    </w:rPr>
  </w:style>
  <w:style w:type="paragraph" w:styleId="Odstavecseseznamem">
    <w:name w:val="List Paragraph"/>
    <w:basedOn w:val="Normln"/>
    <w:uiPriority w:val="34"/>
    <w:qFormat/>
    <w:rsid w:val="002366D3"/>
    <w:pPr>
      <w:ind w:left="720"/>
      <w:contextualSpacing/>
    </w:pPr>
  </w:style>
  <w:style w:type="character" w:customStyle="1" w:styleId="Nadpis1Char">
    <w:name w:val="Nadpis 1 Char"/>
    <w:basedOn w:val="Standardnpsmoodstavce"/>
    <w:link w:val="Nadpis1"/>
    <w:uiPriority w:val="9"/>
    <w:rsid w:val="00F35F62"/>
    <w:rPr>
      <w:rFonts w:ascii="Arial Rounded MT Bold" w:eastAsiaTheme="majorEastAsia" w:hAnsi="Arial Rounded MT Bold" w:cs="Arial"/>
      <w:color w:val="000000" w:themeColor="text1"/>
      <w:sz w:val="32"/>
      <w:szCs w:val="32"/>
    </w:rPr>
  </w:style>
  <w:style w:type="character" w:customStyle="1" w:styleId="Nadpis2Char">
    <w:name w:val="Nadpis 2 Char"/>
    <w:basedOn w:val="Standardnpsmoodstavce"/>
    <w:link w:val="Nadpis2"/>
    <w:uiPriority w:val="9"/>
    <w:rsid w:val="00F35F62"/>
    <w:rPr>
      <w:rFonts w:ascii="Arial" w:eastAsiaTheme="majorEastAsia" w:hAnsi="Arial" w:cstheme="majorBidi"/>
      <w:color w:val="000000" w:themeColor="text1"/>
      <w:sz w:val="32"/>
      <w:szCs w:val="26"/>
    </w:rPr>
  </w:style>
  <w:style w:type="paragraph" w:styleId="Zpat">
    <w:name w:val="footer"/>
    <w:basedOn w:val="Normln"/>
    <w:link w:val="ZpatChar"/>
    <w:uiPriority w:val="99"/>
    <w:unhideWhenUsed/>
    <w:rsid w:val="00F35F62"/>
    <w:pPr>
      <w:tabs>
        <w:tab w:val="center" w:pos="4536"/>
        <w:tab w:val="right" w:pos="9072"/>
      </w:tabs>
      <w:spacing w:after="0" w:line="240" w:lineRule="auto"/>
    </w:pPr>
  </w:style>
  <w:style w:type="character" w:customStyle="1" w:styleId="ZpatChar">
    <w:name w:val="Zápatí Char"/>
    <w:basedOn w:val="Standardnpsmoodstavce"/>
    <w:link w:val="Zpat"/>
    <w:uiPriority w:val="99"/>
    <w:rsid w:val="00F35F62"/>
    <w:rPr>
      <w:rFonts w:ascii="Arial" w:hAnsi="Arial"/>
      <w:sz w:val="28"/>
    </w:rPr>
  </w:style>
  <w:style w:type="paragraph" w:styleId="Obsah1">
    <w:name w:val="toc 1"/>
    <w:basedOn w:val="Normln"/>
    <w:next w:val="Normln"/>
    <w:autoRedefine/>
    <w:uiPriority w:val="39"/>
    <w:unhideWhenUsed/>
    <w:rsid w:val="00F35F62"/>
    <w:pPr>
      <w:tabs>
        <w:tab w:val="right" w:leader="dot" w:pos="9062"/>
      </w:tabs>
      <w:spacing w:before="120" w:after="120"/>
      <w:ind w:left="0"/>
    </w:pPr>
    <w:rPr>
      <w:rFonts w:asciiTheme="minorHAnsi" w:hAnsiTheme="minorHAnsi" w:cstheme="minorHAnsi"/>
      <w:b/>
      <w:bCs/>
      <w:caps/>
      <w:sz w:val="20"/>
      <w:szCs w:val="20"/>
    </w:rPr>
  </w:style>
  <w:style w:type="paragraph" w:styleId="Obsah2">
    <w:name w:val="toc 2"/>
    <w:basedOn w:val="Normln"/>
    <w:next w:val="Normln"/>
    <w:autoRedefine/>
    <w:uiPriority w:val="39"/>
    <w:unhideWhenUsed/>
    <w:rsid w:val="00F35F62"/>
    <w:pPr>
      <w:spacing w:before="0" w:after="0"/>
      <w:ind w:left="280"/>
    </w:pPr>
    <w:rPr>
      <w:rFonts w:asciiTheme="minorHAnsi" w:hAnsiTheme="minorHAnsi" w:cstheme="minorHAnsi"/>
      <w:smallCaps/>
      <w:sz w:val="20"/>
      <w:szCs w:val="20"/>
    </w:rPr>
  </w:style>
  <w:style w:type="character" w:styleId="slostrnky">
    <w:name w:val="page number"/>
    <w:basedOn w:val="Standardnpsmoodstavce"/>
    <w:uiPriority w:val="99"/>
    <w:semiHidden/>
    <w:unhideWhenUsed/>
    <w:rsid w:val="00F35F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46959">
      <w:bodyDiv w:val="1"/>
      <w:marLeft w:val="0"/>
      <w:marRight w:val="0"/>
      <w:marTop w:val="0"/>
      <w:marBottom w:val="0"/>
      <w:divBdr>
        <w:top w:val="none" w:sz="0" w:space="0" w:color="auto"/>
        <w:left w:val="none" w:sz="0" w:space="0" w:color="auto"/>
        <w:bottom w:val="none" w:sz="0" w:space="0" w:color="auto"/>
        <w:right w:val="none" w:sz="0" w:space="0" w:color="auto"/>
      </w:divBdr>
    </w:div>
    <w:div w:id="255679403">
      <w:bodyDiv w:val="1"/>
      <w:marLeft w:val="0"/>
      <w:marRight w:val="0"/>
      <w:marTop w:val="0"/>
      <w:marBottom w:val="0"/>
      <w:divBdr>
        <w:top w:val="none" w:sz="0" w:space="0" w:color="auto"/>
        <w:left w:val="none" w:sz="0" w:space="0" w:color="auto"/>
        <w:bottom w:val="none" w:sz="0" w:space="0" w:color="auto"/>
        <w:right w:val="none" w:sz="0" w:space="0" w:color="auto"/>
      </w:divBdr>
    </w:div>
    <w:div w:id="301421106">
      <w:bodyDiv w:val="1"/>
      <w:marLeft w:val="0"/>
      <w:marRight w:val="0"/>
      <w:marTop w:val="0"/>
      <w:marBottom w:val="0"/>
      <w:divBdr>
        <w:top w:val="none" w:sz="0" w:space="0" w:color="auto"/>
        <w:left w:val="none" w:sz="0" w:space="0" w:color="auto"/>
        <w:bottom w:val="none" w:sz="0" w:space="0" w:color="auto"/>
        <w:right w:val="none" w:sz="0" w:space="0" w:color="auto"/>
      </w:divBdr>
    </w:div>
    <w:div w:id="315958769">
      <w:bodyDiv w:val="1"/>
      <w:marLeft w:val="0"/>
      <w:marRight w:val="0"/>
      <w:marTop w:val="0"/>
      <w:marBottom w:val="0"/>
      <w:divBdr>
        <w:top w:val="none" w:sz="0" w:space="0" w:color="auto"/>
        <w:left w:val="none" w:sz="0" w:space="0" w:color="auto"/>
        <w:bottom w:val="none" w:sz="0" w:space="0" w:color="auto"/>
        <w:right w:val="none" w:sz="0" w:space="0" w:color="auto"/>
      </w:divBdr>
    </w:div>
    <w:div w:id="413672308">
      <w:bodyDiv w:val="1"/>
      <w:marLeft w:val="0"/>
      <w:marRight w:val="0"/>
      <w:marTop w:val="0"/>
      <w:marBottom w:val="0"/>
      <w:divBdr>
        <w:top w:val="none" w:sz="0" w:space="0" w:color="auto"/>
        <w:left w:val="none" w:sz="0" w:space="0" w:color="auto"/>
        <w:bottom w:val="none" w:sz="0" w:space="0" w:color="auto"/>
        <w:right w:val="none" w:sz="0" w:space="0" w:color="auto"/>
      </w:divBdr>
    </w:div>
    <w:div w:id="548306404">
      <w:bodyDiv w:val="1"/>
      <w:marLeft w:val="0"/>
      <w:marRight w:val="0"/>
      <w:marTop w:val="0"/>
      <w:marBottom w:val="0"/>
      <w:divBdr>
        <w:top w:val="none" w:sz="0" w:space="0" w:color="auto"/>
        <w:left w:val="none" w:sz="0" w:space="0" w:color="auto"/>
        <w:bottom w:val="none" w:sz="0" w:space="0" w:color="auto"/>
        <w:right w:val="none" w:sz="0" w:space="0" w:color="auto"/>
      </w:divBdr>
    </w:div>
    <w:div w:id="721750157">
      <w:bodyDiv w:val="1"/>
      <w:marLeft w:val="0"/>
      <w:marRight w:val="0"/>
      <w:marTop w:val="0"/>
      <w:marBottom w:val="0"/>
      <w:divBdr>
        <w:top w:val="none" w:sz="0" w:space="0" w:color="auto"/>
        <w:left w:val="none" w:sz="0" w:space="0" w:color="auto"/>
        <w:bottom w:val="none" w:sz="0" w:space="0" w:color="auto"/>
        <w:right w:val="none" w:sz="0" w:space="0" w:color="auto"/>
      </w:divBdr>
    </w:div>
    <w:div w:id="784495044">
      <w:bodyDiv w:val="1"/>
      <w:marLeft w:val="0"/>
      <w:marRight w:val="0"/>
      <w:marTop w:val="0"/>
      <w:marBottom w:val="0"/>
      <w:divBdr>
        <w:top w:val="none" w:sz="0" w:space="0" w:color="auto"/>
        <w:left w:val="none" w:sz="0" w:space="0" w:color="auto"/>
        <w:bottom w:val="none" w:sz="0" w:space="0" w:color="auto"/>
        <w:right w:val="none" w:sz="0" w:space="0" w:color="auto"/>
      </w:divBdr>
    </w:div>
    <w:div w:id="1150823741">
      <w:bodyDiv w:val="1"/>
      <w:marLeft w:val="0"/>
      <w:marRight w:val="0"/>
      <w:marTop w:val="0"/>
      <w:marBottom w:val="0"/>
      <w:divBdr>
        <w:top w:val="none" w:sz="0" w:space="0" w:color="auto"/>
        <w:left w:val="none" w:sz="0" w:space="0" w:color="auto"/>
        <w:bottom w:val="none" w:sz="0" w:space="0" w:color="auto"/>
        <w:right w:val="none" w:sz="0" w:space="0" w:color="auto"/>
      </w:divBdr>
    </w:div>
    <w:div w:id="1173639783">
      <w:bodyDiv w:val="1"/>
      <w:marLeft w:val="0"/>
      <w:marRight w:val="0"/>
      <w:marTop w:val="0"/>
      <w:marBottom w:val="0"/>
      <w:divBdr>
        <w:top w:val="none" w:sz="0" w:space="0" w:color="auto"/>
        <w:left w:val="none" w:sz="0" w:space="0" w:color="auto"/>
        <w:bottom w:val="none" w:sz="0" w:space="0" w:color="auto"/>
        <w:right w:val="none" w:sz="0" w:space="0" w:color="auto"/>
      </w:divBdr>
    </w:div>
    <w:div w:id="1233194178">
      <w:bodyDiv w:val="1"/>
      <w:marLeft w:val="0"/>
      <w:marRight w:val="0"/>
      <w:marTop w:val="0"/>
      <w:marBottom w:val="0"/>
      <w:divBdr>
        <w:top w:val="none" w:sz="0" w:space="0" w:color="auto"/>
        <w:left w:val="none" w:sz="0" w:space="0" w:color="auto"/>
        <w:bottom w:val="none" w:sz="0" w:space="0" w:color="auto"/>
        <w:right w:val="none" w:sz="0" w:space="0" w:color="auto"/>
      </w:divBdr>
    </w:div>
    <w:div w:id="1313868942">
      <w:bodyDiv w:val="1"/>
      <w:marLeft w:val="0"/>
      <w:marRight w:val="0"/>
      <w:marTop w:val="0"/>
      <w:marBottom w:val="0"/>
      <w:divBdr>
        <w:top w:val="none" w:sz="0" w:space="0" w:color="auto"/>
        <w:left w:val="none" w:sz="0" w:space="0" w:color="auto"/>
        <w:bottom w:val="none" w:sz="0" w:space="0" w:color="auto"/>
        <w:right w:val="none" w:sz="0" w:space="0" w:color="auto"/>
      </w:divBdr>
    </w:div>
    <w:div w:id="1960800519">
      <w:bodyDiv w:val="1"/>
      <w:marLeft w:val="0"/>
      <w:marRight w:val="0"/>
      <w:marTop w:val="0"/>
      <w:marBottom w:val="0"/>
      <w:divBdr>
        <w:top w:val="none" w:sz="0" w:space="0" w:color="auto"/>
        <w:left w:val="none" w:sz="0" w:space="0" w:color="auto"/>
        <w:bottom w:val="none" w:sz="0" w:space="0" w:color="auto"/>
        <w:right w:val="none" w:sz="0" w:space="0" w:color="auto"/>
      </w:divBdr>
    </w:div>
    <w:div w:id="2040931547">
      <w:bodyDiv w:val="1"/>
      <w:marLeft w:val="0"/>
      <w:marRight w:val="0"/>
      <w:marTop w:val="0"/>
      <w:marBottom w:val="0"/>
      <w:divBdr>
        <w:top w:val="none" w:sz="0" w:space="0" w:color="auto"/>
        <w:left w:val="none" w:sz="0" w:space="0" w:color="auto"/>
        <w:bottom w:val="none" w:sz="0" w:space="0" w:color="auto"/>
        <w:right w:val="none" w:sz="0" w:space="0" w:color="auto"/>
      </w:divBdr>
    </w:div>
    <w:div w:id="2056419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ocs.oracle.com/javase/8/javafx/api/toc.htm"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en.wikipedia.org/wiki/Connect_Four"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9927</TotalTime>
  <Pages>15</Pages>
  <Words>1194</Words>
  <Characters>7047</Characters>
  <Application>Microsoft Office Word</Application>
  <DocSecurity>0</DocSecurity>
  <Lines>58</Lines>
  <Paragraphs>16</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8225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František Pešula</dc:creator>
  <cp:keywords/>
  <dc:description/>
  <cp:lastModifiedBy>František Pešula</cp:lastModifiedBy>
  <cp:revision>9</cp:revision>
  <dcterms:created xsi:type="dcterms:W3CDTF">2022-04-09T08:34:00Z</dcterms:created>
  <dcterms:modified xsi:type="dcterms:W3CDTF">2022-06-07T16:19:00Z</dcterms:modified>
</cp:coreProperties>
</file>