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Gymnázium, Praha 6, Arabská 14</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Obor programování</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143125" cy="21431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Ročníkový projekt</w:t>
      </w:r>
    </w:p>
    <w:p w:rsidR="00000000" w:rsidDel="00000000" w:rsidP="00000000" w:rsidRDefault="00000000" w:rsidRPr="00000000" w14:paraId="00000008">
      <w:pPr>
        <w:pStyle w:val="Heading1"/>
        <w:rPr>
          <w:rFonts w:ascii="Times New Roman" w:cs="Times New Roman" w:eastAsia="Times New Roman" w:hAnsi="Times New Roman"/>
        </w:rPr>
      </w:pPr>
      <w:bookmarkStart w:colFirst="0" w:colLast="0" w:name="_1bn9u53g5ri" w:id="0"/>
      <w:bookmarkEnd w:id="0"/>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Strategická tahová videohra</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Vojtěch Nejedlý</w:t>
      </w:r>
    </w:p>
    <w:p w:rsidR="00000000" w:rsidDel="00000000" w:rsidP="00000000" w:rsidRDefault="00000000" w:rsidRPr="00000000" w14:paraId="0000000F">
      <w:pPr>
        <w:pStyle w:val="Heading1"/>
        <w:rPr>
          <w:rFonts w:ascii="Times New Roman" w:cs="Times New Roman" w:eastAsia="Times New Roman" w:hAnsi="Times New Roman"/>
        </w:rPr>
      </w:pPr>
      <w:bookmarkStart w:colFirst="0" w:colLast="0" w:name="_rbeid7u0d2kj" w:id="1"/>
      <w:bookmarkEnd w:id="1"/>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srpen 2022</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35">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720" w:firstLine="0"/>
        <w:rPr/>
      </w:pPr>
      <w:r w:rsidDel="00000000" w:rsidR="00000000" w:rsidRPr="00000000">
        <w:rPr>
          <w:rFonts w:ascii="Times New Roman" w:cs="Times New Roman" w:eastAsia="Times New Roman" w:hAnsi="Times New Roman"/>
          <w:rtl w:val="0"/>
        </w:rPr>
        <w:t xml:space="preserve">V Praze dne 25.srpna 2022                                        Vojtěch Nejedlý</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240" w:before="240" w:lineRule="auto"/>
        <w:rPr>
          <w:rFonts w:ascii="Times New Roman" w:cs="Times New Roman" w:eastAsia="Times New Roman" w:hAnsi="Times New Roman"/>
          <w:sz w:val="44"/>
          <w:szCs w:val="44"/>
        </w:rPr>
      </w:pPr>
      <w:bookmarkStart w:colFirst="0" w:colLast="0" w:name="_p7obmnqgyeha" w:id="2"/>
      <w:bookmarkEnd w:id="2"/>
      <w:r w:rsidDel="00000000" w:rsidR="00000000" w:rsidRPr="00000000">
        <w:rPr>
          <w:rFonts w:ascii="Times New Roman" w:cs="Times New Roman" w:eastAsia="Times New Roman" w:hAnsi="Times New Roman"/>
          <w:sz w:val="44"/>
          <w:szCs w:val="44"/>
          <w:rtl w:val="0"/>
        </w:rPr>
        <w:t xml:space="preserve">Anotace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Cílem mé práce bylo vytvořit jednodušší bojový systém se strategickými prvky pro dva hráče u jednoho počítače za pomoci Javy. V dokumentaci práce najdete postup vytváření hry a popis důležitých prvků a mechanik.</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sz w:val="44"/>
          <w:szCs w:val="44"/>
        </w:rPr>
      </w:pPr>
      <w:bookmarkStart w:colFirst="0" w:colLast="0" w:name="_yxwjj87v27w7" w:id="3"/>
      <w:bookmarkEnd w:id="3"/>
      <w:r w:rsidDel="00000000" w:rsidR="00000000" w:rsidRPr="00000000">
        <w:rPr>
          <w:rFonts w:ascii="Times New Roman" w:cs="Times New Roman" w:eastAsia="Times New Roman" w:hAnsi="Times New Roman"/>
          <w:sz w:val="44"/>
          <w:szCs w:val="44"/>
          <w:rtl w:val="0"/>
        </w:rPr>
        <w:t xml:space="preserve">Obsah</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hyperlink w:anchor="_iej902s1upyg">
            <w:r w:rsidDel="00000000" w:rsidR="00000000" w:rsidRPr="00000000">
              <w:rPr>
                <w:b w:val="1"/>
                <w:rtl w:val="0"/>
              </w:rPr>
              <w:t xml:space="preserve">1. Úvod</w:t>
            </w:r>
          </w:hyperlink>
          <w:r w:rsidDel="00000000" w:rsidR="00000000" w:rsidRPr="00000000">
            <w:rPr>
              <w:b w:val="1"/>
              <w:rtl w:val="0"/>
            </w:rPr>
            <w:t xml:space="preserve">……………………………………………………………………………………………...</w:t>
            <w:tab/>
          </w:r>
          <w:r w:rsidDel="00000000" w:rsidR="00000000" w:rsidRPr="00000000">
            <w:fldChar w:fldCharType="begin"/>
            <w:instrText xml:space="preserve"> PAGEREF _iej902s1upyg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pPr>
          <w:hyperlink w:anchor="_2qi4aj5550ew">
            <w:r w:rsidDel="00000000" w:rsidR="00000000" w:rsidRPr="00000000">
              <w:rPr>
                <w:b w:val="1"/>
                <w:rtl w:val="0"/>
              </w:rPr>
              <w:t xml:space="preserve">1.1 Popis hry</w:t>
            </w:r>
          </w:hyperlink>
          <w:r w:rsidDel="00000000" w:rsidR="00000000" w:rsidRPr="00000000">
            <w:rPr>
              <w:b w:val="1"/>
              <w:rtl w:val="0"/>
            </w:rPr>
            <w:tab/>
            <w:t xml:space="preserve">………………………………………………………………………………………..</w:t>
          </w:r>
          <w:r w:rsidDel="00000000" w:rsidR="00000000" w:rsidRPr="00000000">
            <w:fldChar w:fldCharType="begin"/>
            <w:instrText xml:space="preserve"> PAGEREF _2qi4aj5550ew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pPr>
          <w:hyperlink w:anchor="_nta25ogn9484">
            <w:r w:rsidDel="00000000" w:rsidR="00000000" w:rsidRPr="00000000">
              <w:rPr>
                <w:b w:val="1"/>
                <w:rtl w:val="0"/>
              </w:rPr>
              <w:t xml:space="preserve">1.2 Použité technologie</w:t>
            </w:r>
          </w:hyperlink>
          <w:r w:rsidDel="00000000" w:rsidR="00000000" w:rsidRPr="00000000">
            <w:rPr>
              <w:b w:val="1"/>
              <w:rtl w:val="0"/>
            </w:rPr>
            <w:tab/>
            <w:t xml:space="preserve">………………………………………………………………………….</w:t>
          </w:r>
          <w:r w:rsidDel="00000000" w:rsidR="00000000" w:rsidRPr="00000000">
            <w:fldChar w:fldCharType="begin"/>
            <w:instrText xml:space="preserve"> PAGEREF _nta25ogn9484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pPr>
          <w:hyperlink w:anchor="_am9c6nfvywud">
            <w:r w:rsidDel="00000000" w:rsidR="00000000" w:rsidRPr="00000000">
              <w:rPr>
                <w:b w:val="1"/>
                <w:rtl w:val="0"/>
              </w:rPr>
              <w:t xml:space="preserve">2. Grafické Rozhraní</w:t>
            </w:r>
          </w:hyperlink>
          <w:r w:rsidDel="00000000" w:rsidR="00000000" w:rsidRPr="00000000">
            <w:rPr>
              <w:b w:val="1"/>
              <w:rtl w:val="0"/>
            </w:rPr>
            <w:t xml:space="preserve">……………………………………………………………………………...</w:t>
            <w:tab/>
          </w:r>
          <w:r w:rsidDel="00000000" w:rsidR="00000000" w:rsidRPr="00000000">
            <w:fldChar w:fldCharType="begin"/>
            <w:instrText xml:space="preserve"> PAGEREF _am9c6nfvywud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pPr>
          <w:hyperlink w:anchor="_5z2s85x6swsj">
            <w:r w:rsidDel="00000000" w:rsidR="00000000" w:rsidRPr="00000000">
              <w:rPr>
                <w:b w:val="1"/>
                <w:rtl w:val="0"/>
              </w:rPr>
              <w:t xml:space="preserve">2.1 Hlavní menu</w:t>
            </w:r>
          </w:hyperlink>
          <w:r w:rsidDel="00000000" w:rsidR="00000000" w:rsidRPr="00000000">
            <w:rPr>
              <w:b w:val="1"/>
              <w:rtl w:val="0"/>
            </w:rPr>
            <w:t xml:space="preserve">……………………………………………………………………………………</w:t>
            <w:tab/>
          </w:r>
          <w:r w:rsidDel="00000000" w:rsidR="00000000" w:rsidRPr="00000000">
            <w:fldChar w:fldCharType="begin"/>
            <w:instrText xml:space="preserve"> PAGEREF _5z2s85x6swsj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pPr>
          <w:hyperlink w:anchor="_kzhm5nwxh6c3">
            <w:r w:rsidDel="00000000" w:rsidR="00000000" w:rsidRPr="00000000">
              <w:rPr>
                <w:b w:val="1"/>
                <w:rtl w:val="0"/>
              </w:rPr>
              <w:t xml:space="preserve">2.2 Herní pole</w:t>
            </w:r>
          </w:hyperlink>
          <w:r w:rsidDel="00000000" w:rsidR="00000000" w:rsidRPr="00000000">
            <w:rPr>
              <w:b w:val="1"/>
              <w:rtl w:val="0"/>
            </w:rPr>
            <w:t xml:space="preserve">………………………………………………………………………………………</w:t>
            <w:tab/>
          </w:r>
          <w:r w:rsidDel="00000000" w:rsidR="00000000" w:rsidRPr="00000000">
            <w:fldChar w:fldCharType="begin"/>
            <w:instrText xml:space="preserve"> PAGEREF _kzhm5nwxh6c3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2eeoa1c03i7s">
            <w:r w:rsidDel="00000000" w:rsidR="00000000" w:rsidRPr="00000000">
              <w:rPr>
                <w:b w:val="1"/>
                <w:rtl w:val="0"/>
              </w:rPr>
              <w:t xml:space="preserve">2.3 Herní postavy</w:t>
            </w:r>
          </w:hyperlink>
          <w:r w:rsidDel="00000000" w:rsidR="00000000" w:rsidRPr="00000000">
            <w:rPr>
              <w:b w:val="1"/>
              <w:rtl w:val="0"/>
            </w:rPr>
            <w:t xml:space="preserve">………………………………………………………………………………….</w:t>
            <w:tab/>
          </w:r>
          <w:r w:rsidDel="00000000" w:rsidR="00000000" w:rsidRPr="00000000">
            <w:fldChar w:fldCharType="begin"/>
            <w:instrText xml:space="preserve"> PAGEREF _2eeoa1c03i7s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3xtemh3lcw95">
            <w:r w:rsidDel="00000000" w:rsidR="00000000" w:rsidRPr="00000000">
              <w:rPr>
                <w:b w:val="1"/>
                <w:rtl w:val="0"/>
              </w:rPr>
              <w:t xml:space="preserve">3. Logika aplikace</w:t>
            </w:r>
          </w:hyperlink>
          <w:r w:rsidDel="00000000" w:rsidR="00000000" w:rsidRPr="00000000">
            <w:rPr>
              <w:b w:val="1"/>
              <w:rtl w:val="0"/>
            </w:rPr>
            <w:t xml:space="preserve">…………………………………………………………………………………</w:t>
            <w:tab/>
          </w:r>
          <w:r w:rsidDel="00000000" w:rsidR="00000000" w:rsidRPr="00000000">
            <w:fldChar w:fldCharType="begin"/>
            <w:instrText xml:space="preserve"> PAGEREF _3xtemh3lcw95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aduueu4o2cgi">
            <w:r w:rsidDel="00000000" w:rsidR="00000000" w:rsidRPr="00000000">
              <w:rPr>
                <w:b w:val="1"/>
                <w:rtl w:val="0"/>
              </w:rPr>
              <w:t xml:space="preserve">3.1 Figures package</w:t>
            </w:r>
          </w:hyperlink>
          <w:r w:rsidDel="00000000" w:rsidR="00000000" w:rsidRPr="00000000">
            <w:rPr>
              <w:b w:val="1"/>
              <w:rtl w:val="0"/>
            </w:rPr>
            <w:t xml:space="preserve">………………………………………………………………………………</w:t>
            <w:tab/>
          </w:r>
          <w:r w:rsidDel="00000000" w:rsidR="00000000" w:rsidRPr="00000000">
            <w:fldChar w:fldCharType="begin"/>
            <w:instrText xml:space="preserve"> PAGEREF _aduueu4o2cgi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pPr>
          <w:hyperlink w:anchor="_qv90drc1sc9a">
            <w:r w:rsidDel="00000000" w:rsidR="00000000" w:rsidRPr="00000000">
              <w:rPr>
                <w:b w:val="1"/>
                <w:rtl w:val="0"/>
              </w:rPr>
              <w:t xml:space="preserve">3.2 Core package</w:t>
            </w:r>
          </w:hyperlink>
          <w:r w:rsidDel="00000000" w:rsidR="00000000" w:rsidRPr="00000000">
            <w:rPr>
              <w:b w:val="1"/>
              <w:rtl w:val="0"/>
            </w:rPr>
            <w:t xml:space="preserve">………………………………………………………………………………...</w:t>
            <w:tab/>
          </w:r>
          <w:r w:rsidDel="00000000" w:rsidR="00000000" w:rsidRPr="00000000">
            <w:fldChar w:fldCharType="begin"/>
            <w:instrText xml:space="preserve"> PAGEREF _qv90drc1sc9a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pPr>
          <w:hyperlink w:anchor="_ezxx24l3xmg2">
            <w:r w:rsidDel="00000000" w:rsidR="00000000" w:rsidRPr="00000000">
              <w:rPr>
                <w:b w:val="1"/>
                <w:rtl w:val="0"/>
              </w:rPr>
              <w:t xml:space="preserve">3.3 Controller hry</w:t>
            </w:r>
          </w:hyperlink>
          <w:r w:rsidDel="00000000" w:rsidR="00000000" w:rsidRPr="00000000">
            <w:rPr>
              <w:b w:val="1"/>
              <w:rtl w:val="0"/>
            </w:rPr>
            <w:t xml:space="preserve">………………………………………………………………………………...</w:t>
            <w:tab/>
          </w:r>
          <w:r w:rsidDel="00000000" w:rsidR="00000000" w:rsidRPr="00000000">
            <w:fldChar w:fldCharType="begin"/>
            <w:instrText xml:space="preserve"> PAGEREF _ezxx24l3xmg2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pPr>
          <w:hyperlink w:anchor="_m3k62liuzwsr">
            <w:r w:rsidDel="00000000" w:rsidR="00000000" w:rsidRPr="00000000">
              <w:rPr>
                <w:b w:val="1"/>
                <w:rtl w:val="0"/>
              </w:rPr>
              <w:t xml:space="preserve">4. Závěr</w:t>
            </w:r>
          </w:hyperlink>
          <w:r w:rsidDel="00000000" w:rsidR="00000000" w:rsidRPr="00000000">
            <w:rPr>
              <w:b w:val="1"/>
              <w:rtl w:val="0"/>
            </w:rPr>
            <w:t xml:space="preserve">…………………………………………………………………………………………….</w:t>
            <w:tab/>
          </w:r>
          <w:r w:rsidDel="00000000" w:rsidR="00000000" w:rsidRPr="00000000">
            <w:fldChar w:fldCharType="begin"/>
            <w:instrText xml:space="preserve"> PAGEREF _m3k62liuzwsr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pPr>
          <w:hyperlink w:anchor="_r5ul17grsu15">
            <w:r w:rsidDel="00000000" w:rsidR="00000000" w:rsidRPr="00000000">
              <w:rPr>
                <w:b w:val="1"/>
                <w:rtl w:val="0"/>
              </w:rPr>
              <w:t xml:space="preserve">5. Zdroje</w:t>
            </w:r>
          </w:hyperlink>
          <w:r w:rsidDel="00000000" w:rsidR="00000000" w:rsidRPr="00000000">
            <w:rPr>
              <w:b w:val="1"/>
              <w:rtl w:val="0"/>
            </w:rPr>
            <w:t xml:space="preserve">…………………………………………………………………………………………...</w:t>
            <w:tab/>
          </w:r>
          <w:r w:rsidDel="00000000" w:rsidR="00000000" w:rsidRPr="00000000">
            <w:fldChar w:fldCharType="begin"/>
            <w:instrText xml:space="preserve"> PAGEREF _r5ul17grsu15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after="80" w:before="200" w:line="240" w:lineRule="auto"/>
            <w:ind w:left="0" w:firstLine="0"/>
            <w:rPr/>
          </w:pPr>
          <w:hyperlink w:anchor="_qp5zrqvwnyse">
            <w:r w:rsidDel="00000000" w:rsidR="00000000" w:rsidRPr="00000000">
              <w:rPr>
                <w:b w:val="1"/>
                <w:rtl w:val="0"/>
              </w:rPr>
              <w:t xml:space="preserve">6.Obrázky</w:t>
            </w:r>
          </w:hyperlink>
          <w:r w:rsidDel="00000000" w:rsidR="00000000" w:rsidRPr="00000000">
            <w:rPr>
              <w:b w:val="1"/>
              <w:rtl w:val="0"/>
            </w:rPr>
            <w:t xml:space="preserve">………………………………………………………………………………………….</w:t>
            <w:tab/>
          </w:r>
          <w:r w:rsidDel="00000000" w:rsidR="00000000" w:rsidRPr="00000000">
            <w:fldChar w:fldCharType="begin"/>
            <w:instrText xml:space="preserve"> PAGEREF _qp5zrqvwnyse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sectPr>
          <w:footerReference r:id="rId7" w:type="first"/>
          <w:pgSz w:h="16834" w:w="11909" w:orient="portrait"/>
          <w:pgMar w:bottom="1440" w:top="1440" w:left="1440" w:right="1440" w:header="720" w:footer="720"/>
          <w:pgNumType w:start="5"/>
          <w:titlePg w:val="1"/>
        </w:sect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sz w:val="44"/>
          <w:szCs w:val="44"/>
        </w:rPr>
      </w:pPr>
      <w:bookmarkStart w:colFirst="0" w:colLast="0" w:name="_iej902s1upyg" w:id="4"/>
      <w:bookmarkEnd w:id="4"/>
      <w:r w:rsidDel="00000000" w:rsidR="00000000" w:rsidRPr="00000000">
        <w:rPr>
          <w:rFonts w:ascii="Times New Roman" w:cs="Times New Roman" w:eastAsia="Times New Roman" w:hAnsi="Times New Roman"/>
          <w:sz w:val="44"/>
          <w:szCs w:val="44"/>
          <w:rtl w:val="0"/>
        </w:rPr>
        <w:t xml:space="preserve">1. Úvod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Oproti práci z minulého školního roku, kde jsem pracoval s jednorozměrným polem, jsem se rozhodl, že si chci zkusit vytvořit něco za pomocí dvourozměrného pole. Také jsem se rozhodl přidat ručně kreslené obrázky.</w:t>
      </w:r>
    </w:p>
    <w:p w:rsidR="00000000" w:rsidDel="00000000" w:rsidP="00000000" w:rsidRDefault="00000000" w:rsidRPr="00000000" w14:paraId="0000004D">
      <w:pPr>
        <w:pStyle w:val="Heading1"/>
        <w:rPr>
          <w:rFonts w:ascii="Times New Roman" w:cs="Times New Roman" w:eastAsia="Times New Roman" w:hAnsi="Times New Roman"/>
          <w:sz w:val="44"/>
          <w:szCs w:val="44"/>
        </w:rPr>
      </w:pPr>
      <w:bookmarkStart w:colFirst="0" w:colLast="0" w:name="_2qi4aj5550ew" w:id="5"/>
      <w:bookmarkEnd w:id="5"/>
      <w:r w:rsidDel="00000000" w:rsidR="00000000" w:rsidRPr="00000000">
        <w:rPr>
          <w:rtl w:val="0"/>
        </w:rPr>
        <w:tab/>
      </w:r>
      <w:r w:rsidDel="00000000" w:rsidR="00000000" w:rsidRPr="00000000">
        <w:rPr>
          <w:rFonts w:ascii="Times New Roman" w:cs="Times New Roman" w:eastAsia="Times New Roman" w:hAnsi="Times New Roman"/>
          <w:sz w:val="44"/>
          <w:szCs w:val="44"/>
          <w:rtl w:val="0"/>
        </w:rPr>
        <w:t xml:space="preserve">1.1 Popis hry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Hra vykreslí herní pole o rozměrech 12 x 11. Hraje se ale pouze na poli 12 x 10, kde při startu první dva sloupce používá modrý hráč a poslední dva sloupce používá hráč červený. Hráči mohou vytvářet vlastní scénáře bitvy a mohou smazat obě počáteční předem nastavené armády. Hra má dva typy jednotek</w:t>
      </w:r>
      <w:r w:rsidDel="00000000" w:rsidR="00000000" w:rsidRPr="00000000">
        <w:rPr>
          <w:rFonts w:ascii="Times New Roman" w:cs="Times New Roman" w:eastAsia="Times New Roman" w:hAnsi="Times New Roman"/>
          <w:i w:val="1"/>
          <w:sz w:val="24"/>
          <w:szCs w:val="24"/>
          <w:rtl w:val="0"/>
        </w:rPr>
        <w:t xml:space="preserve"> lukostřelce</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i w:val="1"/>
          <w:sz w:val="24"/>
          <w:szCs w:val="24"/>
          <w:rtl w:val="0"/>
        </w:rPr>
        <w:t xml:space="preserve">rytíře</w:t>
      </w:r>
      <w:r w:rsidDel="00000000" w:rsidR="00000000" w:rsidRPr="00000000">
        <w:rPr>
          <w:rFonts w:ascii="Times New Roman" w:cs="Times New Roman" w:eastAsia="Times New Roman" w:hAnsi="Times New Roman"/>
          <w:sz w:val="24"/>
          <w:szCs w:val="24"/>
          <w:rtl w:val="0"/>
        </w:rPr>
        <w:t xml:space="preserve">. Rytíř je jednotka která umí bojovat pouze na blízkou vzdálenost a ujde maximálně 5 políček. Lukostřelci mohou útočit na dálku, ale vydrží méně než rytíři a také ujdou o 2/5 menší pohyb. Hráč, který přijde o všechny jednotky prohrává a vypíše se nápis, který hráč vyhrál. Hra se také zamrazí a jediná možnost je odejít zpět do menu, jelikož bude na tahu hráč, který už nemá žádnou jednotku, s kterou by mohl hýbat.</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sz w:val="44"/>
          <w:szCs w:val="44"/>
        </w:rPr>
      </w:pPr>
      <w:bookmarkStart w:colFirst="0" w:colLast="0" w:name="_nta25ogn9484" w:id="6"/>
      <w:bookmarkEnd w:id="6"/>
      <w:r w:rsidDel="00000000" w:rsidR="00000000" w:rsidRPr="00000000">
        <w:rPr>
          <w:rFonts w:ascii="Times New Roman" w:cs="Times New Roman" w:eastAsia="Times New Roman" w:hAnsi="Times New Roman"/>
          <w:sz w:val="44"/>
          <w:szCs w:val="44"/>
          <w:rtl w:val="0"/>
        </w:rPr>
        <w:tab/>
        <w:t xml:space="preserve">1.2 Použité technologie</w:t>
      </w:r>
    </w:p>
    <w:p w:rsidR="00000000" w:rsidDel="00000000" w:rsidP="00000000" w:rsidRDefault="00000000" w:rsidRPr="00000000" w14:paraId="00000051">
      <w:pPr>
        <w:rPr/>
      </w:pPr>
      <w:r w:rsidDel="00000000" w:rsidR="00000000" w:rsidRPr="00000000">
        <w:rPr>
          <w:rtl w:val="0"/>
        </w:rPr>
        <w:t xml:space="preserve">Projekt jsem vytvořil v NetBeans 8.2 a později přešel na IntelliJ IDEA Community Edition od společnosti JetBrains. Obě vývojové prostředí podporují Windows, macOS i Linux.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Obrázky použité ve hře jsem prvně dělal v Malování, následně jsem přešel ke GIMPu verze 2.10.24, což vylepšilo kvalitu a i zjednodušilo práci.</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Program jsem dělal v Javě 8 za pomoci JavaFx Scene Builderu, který pár věcí komplikoval, ale najít řešení nebylo tak složité.</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rFonts w:ascii="Times New Roman" w:cs="Times New Roman" w:eastAsia="Times New Roman" w:hAnsi="Times New Roman"/>
          <w:sz w:val="44"/>
          <w:szCs w:val="44"/>
        </w:rPr>
      </w:pPr>
      <w:bookmarkStart w:colFirst="0" w:colLast="0" w:name="_am9c6nfvywud" w:id="7"/>
      <w:bookmarkEnd w:id="7"/>
      <w:r w:rsidDel="00000000" w:rsidR="00000000" w:rsidRPr="00000000">
        <w:rPr>
          <w:rFonts w:ascii="Times New Roman" w:cs="Times New Roman" w:eastAsia="Times New Roman" w:hAnsi="Times New Roman"/>
          <w:sz w:val="44"/>
          <w:szCs w:val="44"/>
          <w:rtl w:val="0"/>
        </w:rPr>
        <w:t xml:space="preserve">2. Grafické Rozhraní</w:t>
      </w:r>
    </w:p>
    <w:p w:rsidR="00000000" w:rsidDel="00000000" w:rsidP="00000000" w:rsidRDefault="00000000" w:rsidRPr="00000000" w14:paraId="00000057">
      <w:pPr>
        <w:pStyle w:val="Heading1"/>
        <w:ind w:firstLine="720"/>
        <w:rPr>
          <w:rFonts w:ascii="Times New Roman" w:cs="Times New Roman" w:eastAsia="Times New Roman" w:hAnsi="Times New Roman"/>
        </w:rPr>
      </w:pPr>
      <w:bookmarkStart w:colFirst="0" w:colLast="0" w:name="_5z2s85x6swsj" w:id="8"/>
      <w:bookmarkEnd w:id="8"/>
      <w:r w:rsidDel="00000000" w:rsidR="00000000" w:rsidRPr="00000000">
        <w:rPr>
          <w:rFonts w:ascii="Times New Roman" w:cs="Times New Roman" w:eastAsia="Times New Roman" w:hAnsi="Times New Roman"/>
          <w:rtl w:val="0"/>
        </w:rPr>
        <w:t xml:space="preserve">2.1 Hlavní menu</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Scéna, která se zobrazí po zapnutí programu. Hráč může vybrat jednu z možností: </w:t>
      </w:r>
      <w:r w:rsidDel="00000000" w:rsidR="00000000" w:rsidRPr="00000000">
        <w:rPr>
          <w:rFonts w:ascii="Times New Roman" w:cs="Times New Roman" w:eastAsia="Times New Roman" w:hAnsi="Times New Roman"/>
          <w:i w:val="1"/>
          <w:sz w:val="24"/>
          <w:szCs w:val="24"/>
          <w:rtl w:val="0"/>
        </w:rPr>
        <w:t xml:space="preserve">Play</w:t>
      </w:r>
      <w:r w:rsidDel="00000000" w:rsidR="00000000" w:rsidRPr="00000000">
        <w:rPr>
          <w:rFonts w:ascii="Times New Roman" w:cs="Times New Roman" w:eastAsia="Times New Roman" w:hAnsi="Times New Roman"/>
          <w:sz w:val="24"/>
          <w:szCs w:val="24"/>
          <w:rtl w:val="0"/>
        </w:rPr>
        <w:t xml:space="preserve"> - otevře hrací pole, </w:t>
      </w:r>
      <w:r w:rsidDel="00000000" w:rsidR="00000000" w:rsidRPr="00000000">
        <w:rPr>
          <w:rFonts w:ascii="Times New Roman" w:cs="Times New Roman" w:eastAsia="Times New Roman" w:hAnsi="Times New Roman"/>
          <w:i w:val="1"/>
          <w:sz w:val="24"/>
          <w:szCs w:val="24"/>
          <w:rtl w:val="0"/>
        </w:rPr>
        <w:t xml:space="preserve">Help</w:t>
      </w:r>
      <w:r w:rsidDel="00000000" w:rsidR="00000000" w:rsidRPr="00000000">
        <w:rPr>
          <w:rFonts w:ascii="Times New Roman" w:cs="Times New Roman" w:eastAsia="Times New Roman" w:hAnsi="Times New Roman"/>
          <w:sz w:val="24"/>
          <w:szCs w:val="24"/>
          <w:rtl w:val="0"/>
        </w:rPr>
        <w:t xml:space="preserve"> - otevře text s nápovědou, </w:t>
      </w:r>
      <w:r w:rsidDel="00000000" w:rsidR="00000000" w:rsidRPr="00000000">
        <w:rPr>
          <w:rFonts w:ascii="Times New Roman" w:cs="Times New Roman" w:eastAsia="Times New Roman" w:hAnsi="Times New Roman"/>
          <w:i w:val="1"/>
          <w:sz w:val="24"/>
          <w:szCs w:val="24"/>
          <w:rtl w:val="0"/>
        </w:rPr>
        <w:t xml:space="preserve">Quit</w:t>
      </w:r>
      <w:r w:rsidDel="00000000" w:rsidR="00000000" w:rsidRPr="00000000">
        <w:rPr>
          <w:rFonts w:ascii="Times New Roman" w:cs="Times New Roman" w:eastAsia="Times New Roman" w:hAnsi="Times New Roman"/>
          <w:sz w:val="24"/>
          <w:szCs w:val="24"/>
          <w:rtl w:val="0"/>
        </w:rPr>
        <w:t xml:space="preserve"> - vypne hru. Pro ukázku kvality obrázku z malování jsem zde nechal obrázek koně.</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Tlačítka Play a Help přepnout scénu na jiný GridPane, díky metodě která současný odebere a nastaví jiný GridPane na AnchorPanu, který je neměnný [1].</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 1</w:t>
      </w:r>
    </w:p>
    <w:p w:rsidR="00000000" w:rsidDel="00000000" w:rsidP="00000000" w:rsidRDefault="00000000" w:rsidRPr="00000000" w14:paraId="00000060">
      <w:pPr>
        <w:pStyle w:val="Heading1"/>
        <w:ind w:firstLine="720"/>
        <w:rPr>
          <w:rFonts w:ascii="Times New Roman" w:cs="Times New Roman" w:eastAsia="Times New Roman" w:hAnsi="Times New Roman"/>
          <w:sz w:val="44"/>
          <w:szCs w:val="44"/>
        </w:rPr>
      </w:pPr>
      <w:bookmarkStart w:colFirst="0" w:colLast="0" w:name="_d2r85dxv341" w:id="9"/>
      <w:bookmarkEnd w:id="9"/>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ind w:firstLine="720"/>
        <w:rPr>
          <w:rFonts w:ascii="Times New Roman" w:cs="Times New Roman" w:eastAsia="Times New Roman" w:hAnsi="Times New Roman"/>
          <w:sz w:val="44"/>
          <w:szCs w:val="44"/>
        </w:rPr>
      </w:pPr>
      <w:bookmarkStart w:colFirst="0" w:colLast="0" w:name="_kzhm5nwxh6c3" w:id="10"/>
      <w:bookmarkEnd w:id="10"/>
      <w:r w:rsidDel="00000000" w:rsidR="00000000" w:rsidRPr="00000000">
        <w:rPr>
          <w:rFonts w:ascii="Times New Roman" w:cs="Times New Roman" w:eastAsia="Times New Roman" w:hAnsi="Times New Roman"/>
          <w:sz w:val="44"/>
          <w:szCs w:val="44"/>
          <w:rtl w:val="0"/>
        </w:rPr>
        <w:t xml:space="preserve">2.2 Herní pole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Herní pole se skládá z pole na kterém jsou jednotky, dále 30 pixelové lišty v horní části obrazovky a tlačítka </w:t>
      </w:r>
      <w:r w:rsidDel="00000000" w:rsidR="00000000" w:rsidRPr="00000000">
        <w:rPr>
          <w:rFonts w:ascii="Times New Roman" w:cs="Times New Roman" w:eastAsia="Times New Roman" w:hAnsi="Times New Roman"/>
          <w:i w:val="1"/>
          <w:sz w:val="24"/>
          <w:szCs w:val="24"/>
          <w:rtl w:val="0"/>
        </w:rPr>
        <w:t xml:space="preserve">zpět</w:t>
      </w:r>
      <w:r w:rsidDel="00000000" w:rsidR="00000000" w:rsidRPr="00000000">
        <w:rPr>
          <w:rFonts w:ascii="Times New Roman" w:cs="Times New Roman" w:eastAsia="Times New Roman" w:hAnsi="Times New Roman"/>
          <w:sz w:val="24"/>
          <w:szCs w:val="24"/>
          <w:rtl w:val="0"/>
        </w:rPr>
        <w:t xml:space="preserve"> v pravém horním rohu. </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Uprostřed nahoře je indikátor toho, který hráč je právě na řadě. V prvním řádku druhého sloupce je důležité zaškrtávací políčko, které umožňuje mazat, přetvářet a vytvářet nové jednotky.</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 2</w:t>
      </w:r>
    </w:p>
    <w:p w:rsidR="00000000" w:rsidDel="00000000" w:rsidP="00000000" w:rsidRDefault="00000000" w:rsidRPr="00000000" w14:paraId="0000006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ind w:firstLine="720"/>
        <w:rPr>
          <w:rFonts w:ascii="Times New Roman" w:cs="Times New Roman" w:eastAsia="Times New Roman" w:hAnsi="Times New Roman"/>
          <w:sz w:val="44"/>
          <w:szCs w:val="44"/>
        </w:rPr>
      </w:pPr>
      <w:bookmarkStart w:colFirst="0" w:colLast="0" w:name="_2eeoa1c03i7s" w:id="11"/>
      <w:bookmarkEnd w:id="11"/>
      <w:r w:rsidDel="00000000" w:rsidR="00000000" w:rsidRPr="00000000">
        <w:rPr>
          <w:rFonts w:ascii="Times New Roman" w:cs="Times New Roman" w:eastAsia="Times New Roman" w:hAnsi="Times New Roman"/>
          <w:sz w:val="44"/>
          <w:szCs w:val="44"/>
          <w:rtl w:val="0"/>
        </w:rPr>
        <w:t xml:space="preserve">2.3 Herní postavy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Postavičky zrovna moc velkou kvalitu nemají, pouze při pohledu z větší vzdálenosti nabírají dojmu kvalitních postav. Každá skupina má svůj počet a současné životy, které indikuje ProgressBar. Postava lukostřelce je vidět navrchu a postava reprezentující rytíře vespod.</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4988" cy="4432169"/>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4988" cy="443216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Fonts w:ascii="Times New Roman" w:cs="Times New Roman" w:eastAsia="Times New Roman" w:hAnsi="Times New Roman"/>
          <w:sz w:val="24"/>
          <w:szCs w:val="24"/>
          <w:rtl w:val="0"/>
        </w:rPr>
        <w:t xml:space="preserve">Obr. 3</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sz w:val="44"/>
          <w:szCs w:val="44"/>
        </w:rPr>
      </w:pPr>
      <w:bookmarkStart w:colFirst="0" w:colLast="0" w:name="_3xtemh3lcw95" w:id="12"/>
      <w:bookmarkEnd w:id="12"/>
      <w:r w:rsidDel="00000000" w:rsidR="00000000" w:rsidRPr="00000000">
        <w:rPr>
          <w:rFonts w:ascii="Times New Roman" w:cs="Times New Roman" w:eastAsia="Times New Roman" w:hAnsi="Times New Roman"/>
          <w:sz w:val="44"/>
          <w:szCs w:val="44"/>
          <w:rtl w:val="0"/>
        </w:rPr>
        <w:t xml:space="preserve">3. Logika aplikace</w:t>
      </w:r>
    </w:p>
    <w:p w:rsidR="00000000" w:rsidDel="00000000" w:rsidP="00000000" w:rsidRDefault="00000000" w:rsidRPr="00000000" w14:paraId="00000074">
      <w:pPr>
        <w:pStyle w:val="Heading1"/>
        <w:ind w:firstLine="720"/>
        <w:rPr>
          <w:rFonts w:ascii="Times New Roman" w:cs="Times New Roman" w:eastAsia="Times New Roman" w:hAnsi="Times New Roman"/>
          <w:sz w:val="44"/>
          <w:szCs w:val="44"/>
        </w:rPr>
      </w:pPr>
      <w:bookmarkStart w:colFirst="0" w:colLast="0" w:name="_aduueu4o2cgi" w:id="13"/>
      <w:bookmarkEnd w:id="13"/>
      <w:r w:rsidDel="00000000" w:rsidR="00000000" w:rsidRPr="00000000">
        <w:rPr>
          <w:rFonts w:ascii="Times New Roman" w:cs="Times New Roman" w:eastAsia="Times New Roman" w:hAnsi="Times New Roman"/>
          <w:sz w:val="44"/>
          <w:szCs w:val="44"/>
          <w:rtl w:val="0"/>
        </w:rPr>
        <w:t xml:space="preserve">3.1 Figures package</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Obsahuje tři třídy, přičemž dvě dědí z třídy Figure. Další dvě třídy se jmenují Knight a Archer. Třída Figure obsahuje důležité proměnné jako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maximální životy,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brnění,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poškození,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vzdálenost pohybu,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počet, který udává počet jednotek ve skupině, a </w:t>
      </w:r>
      <w:r w:rsidDel="00000000" w:rsidR="00000000" w:rsidRPr="00000000">
        <w:rPr>
          <w:rFonts w:ascii="Times New Roman" w:cs="Times New Roman" w:eastAsia="Times New Roman" w:hAnsi="Times New Roman"/>
          <w:i w:val="1"/>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barva, která když je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znamená, že se jedná o jednotku červeného hráče. V opačném případě, tedy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se jedná o jednotku hráče modrého. Třída má také proměnnou </w:t>
      </w:r>
      <w:r w:rsidDel="00000000" w:rsidR="00000000" w:rsidRPr="00000000">
        <w:rPr>
          <w:rFonts w:ascii="Times New Roman" w:cs="Times New Roman" w:eastAsia="Times New Roman" w:hAnsi="Times New Roman"/>
          <w:i w:val="1"/>
          <w:sz w:val="24"/>
          <w:szCs w:val="24"/>
          <w:rtl w:val="0"/>
        </w:rPr>
        <w:t xml:space="preserve">Image </w:t>
      </w:r>
      <w:r w:rsidDel="00000000" w:rsidR="00000000" w:rsidRPr="00000000">
        <w:rPr>
          <w:rFonts w:ascii="Times New Roman" w:cs="Times New Roman" w:eastAsia="Times New Roman" w:hAnsi="Times New Roman"/>
          <w:sz w:val="24"/>
          <w:szCs w:val="24"/>
          <w:rtl w:val="0"/>
        </w:rPr>
        <w:t xml:space="preserve">z knihovny JavaFX. Třída má gettery na všechny své proměnné a na pár proměnných i settery, jako třeba současné životy nebo počet jednotek. V parametrech konstruktoru se nastaví barva a počet jednotky. Konstruktor pak inicializuje pouze některé parametry. </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Třída Knight dědí z třídy Figure a obsahuje pouze konstruktor, který nastavuje proměnné, jaké konstruktor třídy Figure nenastavuje. Již nastavené proměnné z konstruktoru třídy Figure dědí. Navíc, podle toho, je-li </w:t>
      </w:r>
      <w:r w:rsidDel="00000000" w:rsidR="00000000" w:rsidRPr="00000000">
        <w:rPr>
          <w:rFonts w:ascii="Times New Roman" w:cs="Times New Roman" w:eastAsia="Times New Roman" w:hAnsi="Times New Roman"/>
          <w:i w:val="1"/>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color pravda nebo lež nastaví, který obrázek se má do objektu při vytvoření nahrát.</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Třída Archer dědí ze třídy Knight a také obsahuje pouze konstruktor. Od ostatních dvou tříd se mění tím, že nastavuje poškození na dálku z -1 na platnou hodnotu. Také narozdíl od třídy Knight má menší hodnotu brnění a hodnotu vzdálenosti pohybu.</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1"/>
        <w:ind w:firstLine="720"/>
        <w:rPr>
          <w:rFonts w:ascii="Times New Roman" w:cs="Times New Roman" w:eastAsia="Times New Roman" w:hAnsi="Times New Roman"/>
          <w:sz w:val="44"/>
          <w:szCs w:val="44"/>
        </w:rPr>
      </w:pPr>
      <w:bookmarkStart w:colFirst="0" w:colLast="0" w:name="_qv90drc1sc9a" w:id="14"/>
      <w:bookmarkEnd w:id="14"/>
      <w:r w:rsidDel="00000000" w:rsidR="00000000" w:rsidRPr="00000000">
        <w:rPr>
          <w:rFonts w:ascii="Times New Roman" w:cs="Times New Roman" w:eastAsia="Times New Roman" w:hAnsi="Times New Roman"/>
          <w:sz w:val="44"/>
          <w:szCs w:val="44"/>
          <w:rtl w:val="0"/>
        </w:rPr>
        <w:t xml:space="preserve">3.2 Core package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Tento package obsahuje dvě třídy, které se zabývají logickým zastoupením pole. Třída Square má proměnnou xPos a yPos typu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které mají určovat, o které políčko se jedná, pak má třída také proměnnou </w:t>
      </w:r>
      <w:r w:rsidDel="00000000" w:rsidR="00000000" w:rsidRPr="00000000">
        <w:rPr>
          <w:rFonts w:ascii="Times New Roman" w:cs="Times New Roman" w:eastAsia="Times New Roman" w:hAnsi="Times New Roman"/>
          <w:i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aby si pamatovala, která postava se zde zrovna nachází. V konstruktoru se tyto proměnné nastaví. Dále třída obsahuje setter na postavu a také getter pro postavu, kterou objekt obsahuje. Též má metodu isEmpty, která vrací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pokud se currentFigure rovná null.</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Třída Field toho obsahuje o něco víc. Tato třída má pevně nastavené rozměry pole, jakožto WIDTH a HEIGHT. Jedná se o statické pevně dané čísla 12 a 10, což jsou rozměry herního pole. Třída má jedinou proměnnou a to dvourozměrné pole Squareů, které nese název field.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Konstruktor této třídy je bez parametrů a  obsahuje 2 do sebe vnořené </w:t>
      </w:r>
      <w:r w:rsidDel="00000000" w:rsidR="00000000" w:rsidRPr="00000000">
        <w:rPr>
          <w:rFonts w:ascii="Times New Roman" w:cs="Times New Roman" w:eastAsia="Times New Roman" w:hAnsi="Times New Roman"/>
          <w:i w:val="1"/>
          <w:sz w:val="24"/>
          <w:szCs w:val="24"/>
          <w:rtl w:val="0"/>
        </w:rPr>
        <w:t xml:space="preserve">for-loopy</w:t>
      </w:r>
      <w:r w:rsidDel="00000000" w:rsidR="00000000" w:rsidRPr="00000000">
        <w:rPr>
          <w:rFonts w:ascii="Times New Roman" w:cs="Times New Roman" w:eastAsia="Times New Roman" w:hAnsi="Times New Roman"/>
          <w:sz w:val="24"/>
          <w:szCs w:val="24"/>
          <w:rtl w:val="0"/>
        </w:rPr>
        <w:t xml:space="preserve">, které vytvoří pole o rozměrech 12 x 10, tak že pokaždé vytvoří nový objekt typu Square a nastaví současné I, J a null do parametrů nového políčka.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Tato třída dále obsahuje veškeré metody, které mohou hráči zahrát, návratová hodnota těchto metod je boolean. Každá metoda nejdříve ověří zda je pohyb, který chce hráč provést legální tedy, jestli splňuje vše co má, když ne vrací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Mějme metodu move, která má za úkol hýbat s hráčem po mapě. Metoda potřebuje pro zavolání nastavit do parametrů výchozí pozici postavy a pozici kam se chce pohnout.</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Metoda prvně ověří, zda se vůbec na vybraném políčku, z kterého chceme provést pohyb postava nachází. Potom ověří, že políčko kam jdeme, není to, ze kterého jdeme. Následně si uloží vybranou postavu a zjistí, zda je vzdálenost mezi body menší nebo rovna vzdálenosti, jakou může ujít postava. To je zjištěno pomocí výpočtu: √((x2-x1) * (y2-y1)), kdy: x1 a y1 jsou počáteční souřadnice a x2 a y2 jsou cílové souřadnice. Teprve poté se zjišťuje zda na cílových souřadnicích není žádná jednotka, jelikož pokud se zde nachází jednotka stejné barvy a stejného typu, tak se jednotky spojí tak, že se počet jednotky co se přesouvá přičte k jednotce v cílovém místě a původní jednotka zaniká a metoda move vrací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Pokud nenastane žádný z případu výše, metoda move vrací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Třída Field ještě obsahuje metodu attack a rangedAttack, které fungují podobě. Ještě je zde metoda mergeArmy, která se volá pouze metodě move.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obsahuje ještě metodu assignPos, které se zadají souřadnice x a y a nová postava, kterou chceme do pole přidat. Tato metoda zavolá setter ze třídy Square a nastaví novou postavu do příslušného políčka. Se zaškrtávacím tlačítkem edit jsem přidal ještě metodu deleteFig, která naopak smaže postavu z daného políčka.</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ind w:firstLine="720"/>
        <w:rPr>
          <w:rFonts w:ascii="Times New Roman" w:cs="Times New Roman" w:eastAsia="Times New Roman" w:hAnsi="Times New Roman"/>
          <w:sz w:val="44"/>
          <w:szCs w:val="44"/>
        </w:rPr>
      </w:pPr>
      <w:bookmarkStart w:colFirst="0" w:colLast="0" w:name="_ezxx24l3xmg2" w:id="15"/>
      <w:bookmarkEnd w:id="15"/>
      <w:r w:rsidDel="00000000" w:rsidR="00000000" w:rsidRPr="00000000">
        <w:rPr>
          <w:rFonts w:ascii="Times New Roman" w:cs="Times New Roman" w:eastAsia="Times New Roman" w:hAnsi="Times New Roman"/>
          <w:sz w:val="44"/>
          <w:szCs w:val="44"/>
          <w:rtl w:val="0"/>
        </w:rPr>
        <w:t xml:space="preserve">3.3 Controller hry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 se mezi sebou jednotlivé scény mění jsem popsal již u 2.1 Hlavní menu. Třída GameGridController přidává k samotnému poli z třídy Field i pole grafické. Třída si pamatuje logické pole typu Field, dále si pamatuje pole obrázků, Labelů a Progress barů. Tyto pole se nastaví v metodě initializeBattlefield při startu hry. Metoda vytvoří posledním třem jmenovaným proměnným pole o rozměrech  WIDTH a HEIGHT ze třídy Field.</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Dále dva do sebe vnořené for-loopy nastaví a vloží proměnné do příslušných polí.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 pro příslušné proměnné jsou zde, aby se s nimi mohlo pracovat i později, nejen při jejich vytvoření.</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dokončení přiřazování hodnot se vytvoří objekt Field a uloží se do výše zmíněného Fieldu. Potom skončení této metody se volá metoda </w:t>
      </w:r>
      <w:r w:rsidDel="00000000" w:rsidR="00000000" w:rsidRPr="00000000">
        <w:rPr>
          <w:rFonts w:ascii="Times New Roman" w:cs="Times New Roman" w:eastAsia="Times New Roman" w:hAnsi="Times New Roman"/>
          <w:sz w:val="24"/>
          <w:szCs w:val="24"/>
          <w:rtl w:val="0"/>
        </w:rPr>
        <w:t xml:space="preserve">initializeArmy, která pomocí metody assignPos nastaví výchozí rozpoložení jednotek a zavolá funkci updateMap.</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UpdateMap je metoda, která se volá po každé změně v logickém poli a provede stejnou změnu i na poli grafickém. Metoda použije dva for-loopy, které podle toho, jestli je nebo není na daném místě postava nastaví GridPane. Navíc tato metoda vypíše, pokud nějaký z hráčů prohraje, a také vypisuje, který hráč je na řadě. Též nastavuje příslušné barvy příslušným políčkům podle toho, zda je zde červená nebo modrá jednotka. Pro odpovědi, jak změnit barvu progressbaru a jak změnit velikost textu, jsem se koukal na Stackoverflow[2][3], avšak jsem žádné z doporučených řešení nepoužil, jelikož se stačilo podívat do SceneBuilderu, kde jsem zjistil, že existuje jiné řešení, které využívá jiné třídy jako Effect nebo Font.</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Nakonec je zde mousePressed event, který jsem nakonec vybral jako nejlepší možnost řešení interakce hráče. Event nastane kdykoliv hráč klikne pod prvních 30 pixelů obrazovky. Tato část je vyhrazena tlačítku zpět a také zaškrtávacímu tlačítku edit. Tato metoda využívá dvě </w:t>
      </w:r>
      <w:r w:rsidDel="00000000" w:rsidR="00000000" w:rsidRPr="00000000">
        <w:rPr>
          <w:rFonts w:ascii="Times New Roman" w:cs="Times New Roman" w:eastAsia="Times New Roman" w:hAnsi="Times New Roman"/>
          <w:i w:val="1"/>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proměnné editing a moving. Pokud je editing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tak hráč může mazat postavy a vytvářet nové po dvaceti. Pokud je moving i editable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tak si třída zapamatuje souřadnice vybraného políčka a jednotky v ní. Pokud se zde nenachází jednotka nebo je to jednotka hráče, který není na řadě tak se nic neprovede. Pokud je zde jednotka hráče co je na řadě tak se jednotka stane poloprůhlednou a move se nastaví na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Pokud je move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tak může hráč útočit, popojít, sloučit jednotky případně zaútočit na dálku nebo zrušit tah tak, že klikne na průhlednou jednotku. Po každém úspěšném tahu(tedy po tom co nebyl zrušen) se přidá jednička do počtu provedených tahů. Když se bude počet provedených tahů rovnat maximálnímu číslu tahů tak bude na řadě druhý hráč a počet provedených tahů se nastaví zpět na nulu. Počet maximálních tahů je defaultně nastaven na 2 tahy za kolo.</w:t>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sz w:val="44"/>
          <w:szCs w:val="44"/>
        </w:rPr>
      </w:pPr>
      <w:bookmarkStart w:colFirst="0" w:colLast="0" w:name="_m3k62liuzwsr" w:id="16"/>
      <w:bookmarkEnd w:id="16"/>
      <w:r w:rsidDel="00000000" w:rsidR="00000000" w:rsidRPr="00000000">
        <w:rPr>
          <w:rFonts w:ascii="Times New Roman" w:cs="Times New Roman" w:eastAsia="Times New Roman" w:hAnsi="Times New Roman"/>
          <w:sz w:val="44"/>
          <w:szCs w:val="44"/>
          <w:rtl w:val="0"/>
        </w:rPr>
        <w:t xml:space="preserve">4. Závěr</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Myslím si, že by práce šla ještě vylepšit. Během psaní mě napadaly nové myšlenky, co bych mohl přidat. Jedna z nich bylo tlačítko pro možnost úpravy bojiště, které jsem nakonec přidal. Další je například omezení pohybu jednotek tak, aby se jednotka mohla pohnout jen jednou za kolo a hráč tak musel pohnout poté s jinou. Také jsem přemýšlel nad uložením pole do souboru a přidání načítání ze souboru. Tlačítko pro úpravy by se pak dalo využít k připravení scénáře, který by šel uložit. To se mi bohužel zatím nepovedlo, avšak nebál bych se říct, že hra je nyní v hratelném stavu. Myslím si, že i kdybych splnil tyto nedostatky, tak bych si našel další věci na doladění, či vylepšení. </w:t>
      </w:r>
    </w:p>
    <w:p w:rsidR="00000000" w:rsidDel="00000000" w:rsidP="00000000" w:rsidRDefault="00000000" w:rsidRPr="00000000" w14:paraId="00000090">
      <w:pPr>
        <w:rPr/>
      </w:pPr>
      <w:r w:rsidDel="00000000" w:rsidR="00000000" w:rsidRPr="00000000">
        <w:rPr>
          <w:rFonts w:ascii="Times New Roman" w:cs="Times New Roman" w:eastAsia="Times New Roman" w:hAnsi="Times New Roman"/>
          <w:sz w:val="24"/>
          <w:szCs w:val="24"/>
          <w:rtl w:val="0"/>
        </w:rPr>
        <w:t xml:space="preserve">Do budoucna bych chtěl zkusit vytvořit nějakou hru co nebude zrovna tahová, čili bude se moct obnovovat každý snímek místo tahu. Jako například nějakou 2D arkádovou plošinovku.</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rFonts w:ascii="Times New Roman" w:cs="Times New Roman" w:eastAsia="Times New Roman" w:hAnsi="Times New Roman"/>
          <w:sz w:val="44"/>
          <w:szCs w:val="44"/>
        </w:rPr>
      </w:pPr>
      <w:bookmarkStart w:colFirst="0" w:colLast="0" w:name="_r5ul17grsu15" w:id="17"/>
      <w:bookmarkEnd w:id="17"/>
      <w:r w:rsidDel="00000000" w:rsidR="00000000" w:rsidRPr="00000000">
        <w:rPr>
          <w:rFonts w:ascii="Times New Roman" w:cs="Times New Roman" w:eastAsia="Times New Roman" w:hAnsi="Times New Roman"/>
          <w:sz w:val="44"/>
          <w:szCs w:val="44"/>
          <w:rtl w:val="0"/>
        </w:rPr>
        <w:t xml:space="preserve">5. Zdroje</w:t>
      </w:r>
    </w:p>
    <w:p w:rsidR="00000000" w:rsidDel="00000000" w:rsidP="00000000" w:rsidRDefault="00000000" w:rsidRPr="00000000" w14:paraId="00000092">
      <w:pPr>
        <w:rPr/>
      </w:pPr>
      <w:r w:rsidDel="00000000" w:rsidR="00000000" w:rsidRPr="00000000">
        <w:rPr>
          <w:rFonts w:ascii="Times New Roman" w:cs="Times New Roman" w:eastAsia="Times New Roman" w:hAnsi="Times New Roman"/>
          <w:sz w:val="24"/>
          <w:szCs w:val="24"/>
          <w:rtl w:val="0"/>
        </w:rPr>
        <w:t xml:space="preserve">[1] JavaFX multiple screen app in 4 min. Dostupné z URL: </w:t>
      </w:r>
      <w:r w:rsidDel="00000000" w:rsidR="00000000" w:rsidRPr="00000000">
        <w:rPr>
          <w:rFonts w:ascii="Times New Roman" w:cs="Times New Roman" w:eastAsia="Times New Roman" w:hAnsi="Times New Roman"/>
          <w:sz w:val="24"/>
          <w:szCs w:val="24"/>
          <w:rtl w:val="0"/>
        </w:rPr>
        <w:t xml:space="preserve">https://www.youtube.com/watch?v=C-ReKeKSQrw</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How to change the text font size ? Dostupné z URL:</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https://stackoverflow.com/questions/22047457/how-to-change-the-text-font-size-in-javafx</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JavaFX ProgressBar: how to change bar color? Dostupné z URL:</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https://stackoverflow.com/questions/13357077/javafx-progressbar-how-to-change-bar-color</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rFonts w:ascii="Times New Roman" w:cs="Times New Roman" w:eastAsia="Times New Roman" w:hAnsi="Times New Roman"/>
          <w:sz w:val="44"/>
          <w:szCs w:val="44"/>
        </w:rPr>
      </w:pPr>
      <w:bookmarkStart w:colFirst="0" w:colLast="0" w:name="_qp5zrqvwnyse" w:id="18"/>
      <w:bookmarkEnd w:id="18"/>
      <w:r w:rsidDel="00000000" w:rsidR="00000000" w:rsidRPr="00000000">
        <w:rPr>
          <w:rFonts w:ascii="Times New Roman" w:cs="Times New Roman" w:eastAsia="Times New Roman" w:hAnsi="Times New Roman"/>
          <w:sz w:val="44"/>
          <w:szCs w:val="44"/>
          <w:rtl w:val="0"/>
        </w:rPr>
        <w:t xml:space="preserve">6.Obrázky</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 1 obrázek hlavního menu………………………………………………………………...6</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 2 obrázek herního pole…………………………………………………………………...7</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 3 obrázek herních postav…………………………………………………………………8</w:t>
      </w:r>
    </w:p>
    <w:sectPr>
      <w:footerReference r:id="rId11" w:type="default"/>
      <w:type w:val="nextPage"/>
      <w:pgSz w:h="16834" w:w="11909" w:orient="portrait"/>
      <w:pgMar w:bottom="1440" w:top="1440" w:left="1440" w:right="1440" w:header="720" w:footer="720"/>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