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2A" w:rsidRDefault="007E5C78">
      <w:pPr>
        <w:spacing w:before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Gymnázium, Praha 6, Arabská 14</w:t>
      </w:r>
    </w:p>
    <w:p w:rsidR="0033282A" w:rsidRDefault="007E5C78">
      <w:pPr>
        <w:spacing w:before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Programování</w:t>
      </w:r>
    </w:p>
    <w:p w:rsidR="0033282A" w:rsidRDefault="007E5C78">
      <w:pPr>
        <w:spacing w:before="14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ROČNÍKOVÁ PRÁCE</w:t>
      </w:r>
    </w:p>
    <w:p w:rsidR="0033282A" w:rsidRDefault="007E5C78">
      <w:pPr>
        <w:tabs>
          <w:tab w:val="left" w:pos="3510"/>
        </w:tabs>
        <w:spacing w:before="99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2019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Nguyen Tien, Grosman, Pelantová</w: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471805</wp:posOffset>
            </wp:positionH>
            <wp:positionV relativeFrom="paragraph">
              <wp:posOffset>636182</wp:posOffset>
            </wp:positionV>
            <wp:extent cx="4625975" cy="4625975"/>
            <wp:effectExtent l="0" t="0" r="0" b="0"/>
            <wp:wrapNone/>
            <wp:docPr id="100" name="image24.png" descr="C:\Users\Ivana\AppData\Local\Microsoft\Windows\INetCache\Content.Word\Logo_školy_nové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:\Users\Ivana\AppData\Local\Microsoft\Windows\INetCache\Content.Word\Logo_školy_nové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462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82A" w:rsidRDefault="007E5C7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Gymnázium, Praha 6, Arabská 14</w:t>
      </w:r>
    </w:p>
    <w:p w:rsidR="0033282A" w:rsidRDefault="007E5C78">
      <w:pPr>
        <w:spacing w:before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Arabská 14, Praha 6, 160 00</w:t>
      </w:r>
    </w:p>
    <w:p w:rsidR="0033282A" w:rsidRDefault="007E5C78">
      <w:pPr>
        <w:spacing w:before="16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ROČNÍKOVÁ PRÁCE</w:t>
      </w:r>
    </w:p>
    <w:p w:rsidR="0033282A" w:rsidRDefault="007E5C78">
      <w:pPr>
        <w:spacing w:before="6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Předmět: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Programování</w:t>
      </w:r>
    </w:p>
    <w:p w:rsidR="0033282A" w:rsidRDefault="007E5C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Téma: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RPG hra</w:t>
      </w:r>
    </w:p>
    <w:p w:rsidR="0033282A" w:rsidRPr="009830F5" w:rsidRDefault="007E5C78">
      <w:pPr>
        <w:spacing w:before="15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830F5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Autoři:</w:t>
      </w:r>
      <w:r w:rsidRPr="009830F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Nguyen Tien Dung, Lukáš Grosman, Michaela Pelantová</w:t>
      </w:r>
    </w:p>
    <w:p w:rsidR="0033282A" w:rsidRPr="009830F5" w:rsidRDefault="007E5C7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830F5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Třída:</w:t>
      </w:r>
      <w:r w:rsidRPr="009830F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3.E</w:t>
      </w:r>
    </w:p>
    <w:p w:rsidR="0033282A" w:rsidRPr="009830F5" w:rsidRDefault="007E5C7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830F5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Školní rok:</w:t>
      </w:r>
      <w:r w:rsidRPr="009830F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2018/2019</w:t>
      </w:r>
    </w:p>
    <w:p w:rsidR="0033282A" w:rsidRPr="009830F5" w:rsidRDefault="007E5C78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9830F5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Třídní učitel:</w:t>
      </w:r>
      <w:r w:rsidRPr="009830F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Mgr. Jana Urzová</w:t>
      </w:r>
    </w:p>
    <w:p w:rsidR="0033282A" w:rsidRPr="009830F5" w:rsidRDefault="007E5C78">
      <w:pPr>
        <w:spacing w:before="48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Prohlašujeme, že jsme jedinými autory tohoto projektu, všechny citace jsou řádně označené a všechna použitá literatura a další zdroje jsou</w:t>
      </w: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 práci uvedené. Tímto dle zákona 121/2000 Sb. (tzv. Autorský zákon) ve znění pozdějších předpisů udělujeme bezúplatně škole Gymnázium, Praha 6, Arabská 14 oprávnění k výkonu práva na rozmnožování díla (§ 13) a práva na sdělování díla veřejnosti (§ 18) na</w:t>
      </w: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dobu časově neomezenou a bez omezení územního rozsahu.</w:t>
      </w:r>
    </w:p>
    <w:p w:rsidR="0033282A" w:rsidRPr="009830F5" w:rsidRDefault="007E5C78">
      <w:pPr>
        <w:spacing w:before="48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V Praze dne ____________________</w:t>
      </w:r>
    </w:p>
    <w:p w:rsidR="0033282A" w:rsidRPr="009830F5" w:rsidRDefault="007E5C78">
      <w:pPr>
        <w:jc w:val="righ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____________________________</w:t>
      </w:r>
    </w:p>
    <w:p w:rsidR="0033282A" w:rsidRPr="009830F5" w:rsidRDefault="007E5C78">
      <w:pPr>
        <w:ind w:right="397"/>
        <w:jc w:val="righ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vlastnoruční podpis autorů</w:t>
      </w:r>
    </w:p>
    <w:p w:rsidR="0033282A" w:rsidRPr="009830F5" w:rsidRDefault="007E5C78">
      <w:pPr>
        <w:rPr>
          <w:rFonts w:ascii="Calibri" w:eastAsia="Calibri" w:hAnsi="Calibri" w:cs="Calibri"/>
          <w:sz w:val="32"/>
          <w:szCs w:val="32"/>
          <w:lang w:val="fr-FR"/>
        </w:rPr>
      </w:pPr>
      <w:r w:rsidRPr="009830F5">
        <w:rPr>
          <w:lang w:val="fr-FR"/>
        </w:rPr>
        <w:br w:type="page"/>
      </w:r>
    </w:p>
    <w:p w:rsidR="0033282A" w:rsidRPr="009830F5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  <w:lang w:val="fr-FR"/>
        </w:rPr>
      </w:pPr>
      <w:r w:rsidRPr="009830F5">
        <w:rPr>
          <w:rFonts w:ascii="Calibri" w:eastAsia="Calibri" w:hAnsi="Calibri" w:cs="Calibri"/>
          <w:color w:val="000000"/>
          <w:sz w:val="32"/>
          <w:szCs w:val="32"/>
          <w:lang w:val="fr-FR"/>
        </w:rPr>
        <w:lastRenderedPageBreak/>
        <w:t>ANOTACE:</w:t>
      </w:r>
    </w:p>
    <w:p w:rsidR="0033282A" w:rsidRPr="009830F5" w:rsidRDefault="007E5C78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Tato ročníková práce se zabývá tvorbou a problematikou multiplayerové hry žánru Role Playing Game – RPG (v překladu: hra na hrdiny).</w:t>
      </w:r>
      <w:r w:rsidR="009830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V práci jsou uvedeny technologie/programy, které jsme při práci na projektu použili. Dále je v práci popsána tvorba přísluš</w:t>
      </w:r>
      <w:r w:rsidRPr="009830F5">
        <w:rPr>
          <w:rFonts w:ascii="Times New Roman" w:eastAsia="Times New Roman" w:hAnsi="Times New Roman" w:cs="Times New Roman"/>
          <w:sz w:val="24"/>
          <w:szCs w:val="24"/>
          <w:lang w:val="fr-FR"/>
        </w:rPr>
        <w:t>ných textur, samotný průběh programování této hry a jak jsme řešili konkrétní problémy, které při tvorbě hry nastaly.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ANNOTATION:</w:t>
      </w:r>
    </w:p>
    <w:p w:rsidR="0033282A" w:rsidRDefault="007E5C78" w:rsidP="009830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thesis is about the creation and matters of multiplayer Role Playing Game – RPG.</w:t>
      </w:r>
    </w:p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our thesis we included the technologi</w:t>
      </w:r>
      <w:r>
        <w:rPr>
          <w:rFonts w:ascii="Times New Roman" w:eastAsia="Times New Roman" w:hAnsi="Times New Roman" w:cs="Times New Roman"/>
          <w:sz w:val="24"/>
          <w:szCs w:val="24"/>
        </w:rPr>
        <w:t>es/programs we used when working on the project.</w:t>
      </w:r>
      <w:r w:rsidR="00983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thesis contains description of creating applicable textures, the process of programming and how we solved particular problems which have appeared while working on the project.</w:t>
      </w:r>
    </w:p>
    <w:p w:rsidR="0033282A" w:rsidRDefault="007E5C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  <w:sectPr w:rsidR="0033282A">
          <w:footerReference w:type="default" r:id="rId8"/>
          <w:pgSz w:w="11909" w:h="16834"/>
          <w:pgMar w:top="1411" w:right="1411" w:bottom="1411" w:left="1987" w:header="0" w:footer="680" w:gutter="0"/>
          <w:pgNumType w:start="1"/>
          <w:cols w:space="708"/>
          <w:titlePg/>
        </w:sectPr>
      </w:pPr>
      <w:r>
        <w:br w:type="page"/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OBSAH:</w:t>
      </w:r>
    </w:p>
    <w:p w:rsidR="0033282A" w:rsidRDefault="0033282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/>
        <w:ind w:left="360" w:hanging="360"/>
        <w:rPr>
          <w:rFonts w:ascii="Calibri" w:eastAsia="Calibri" w:hAnsi="Calibri" w:cs="Calibri"/>
          <w:i/>
          <w:color w:val="366091"/>
          <w:sz w:val="28"/>
          <w:szCs w:val="28"/>
        </w:rPr>
      </w:pPr>
    </w:p>
    <w:sdt>
      <w:sdtPr>
        <w:id w:val="706300816"/>
        <w:docPartObj>
          <w:docPartGallery w:val="Table of Contents"/>
          <w:docPartUnique/>
        </w:docPartObj>
      </w:sdtPr>
      <w:sdtEndPr/>
      <w:sdtContent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mbria" w:eastAsia="Cambria" w:hAnsi="Cambria" w:cs="Cambria"/>
                <w:color w:val="000000"/>
              </w:rPr>
              <w:t>1.</w:t>
            </w:r>
            <w:r>
              <w:rPr>
                <w:rFonts w:ascii="Cambria" w:eastAsia="Cambria" w:hAnsi="Cambria" w:cs="Cambria"/>
                <w:color w:val="000000"/>
              </w:rPr>
              <w:tab/>
              <w:t>ÚVOD</w:t>
            </w:r>
            <w:r>
              <w:rPr>
                <w:rFonts w:ascii="Cambria" w:eastAsia="Cambria" w:hAnsi="Cambria" w:cs="Cambria"/>
                <w:color w:val="000000"/>
              </w:rPr>
              <w:tab/>
              <w:t>6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8501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0j0zll">
            <w:r>
              <w:rPr>
                <w:rFonts w:ascii="Cambria" w:eastAsia="Cambria" w:hAnsi="Cambria" w:cs="Cambria"/>
                <w:color w:val="000000"/>
              </w:rPr>
              <w:t>1.1.</w:t>
            </w:r>
            <w:r>
              <w:rPr>
                <w:rFonts w:ascii="Cambria" w:eastAsia="Cambria" w:hAnsi="Cambria" w:cs="Cambria"/>
                <w:color w:val="000000"/>
              </w:rPr>
              <w:tab/>
              <w:t>Proč jsme si vybrali toto téma?</w:t>
            </w:r>
            <w:r>
              <w:rPr>
                <w:rFonts w:ascii="Cambria" w:eastAsia="Cambria" w:hAnsi="Cambria" w:cs="Cambria"/>
                <w:color w:val="000000"/>
              </w:rPr>
              <w:tab/>
              <w:t>6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fob9te">
            <w:r>
              <w:rPr>
                <w:rFonts w:ascii="Cambria" w:eastAsia="Cambria" w:hAnsi="Cambria" w:cs="Cambria"/>
                <w:color w:val="000000"/>
              </w:rPr>
              <w:t>2.</w:t>
            </w:r>
            <w:r>
              <w:rPr>
                <w:rFonts w:ascii="Cambria" w:eastAsia="Cambria" w:hAnsi="Cambria" w:cs="Cambria"/>
                <w:color w:val="000000"/>
              </w:rPr>
              <w:tab/>
              <w:t>Box2D</w:t>
            </w:r>
            <w:r>
              <w:rPr>
                <w:rFonts w:ascii="Cambria" w:eastAsia="Cambria" w:hAnsi="Cambria" w:cs="Cambria"/>
                <w:color w:val="000000"/>
              </w:rPr>
              <w:tab/>
              <w:t>9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rFonts w:ascii="Cambria" w:eastAsia="Cambria" w:hAnsi="Cambria" w:cs="Cambria"/>
                <w:color w:val="000000"/>
              </w:rPr>
              <w:t>3.</w:t>
            </w:r>
            <w:r>
              <w:rPr>
                <w:rFonts w:ascii="Cambria" w:eastAsia="Cambria" w:hAnsi="Cambria" w:cs="Cambria"/>
                <w:color w:val="000000"/>
              </w:rPr>
              <w:tab/>
              <w:t>Uživatelský vstup</w:t>
            </w:r>
            <w:r>
              <w:rPr>
                <w:rFonts w:ascii="Cambria" w:eastAsia="Cambria" w:hAnsi="Cambria" w:cs="Cambria"/>
                <w:color w:val="000000"/>
              </w:rPr>
              <w:tab/>
              <w:t>10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et92p0">
            <w:r>
              <w:rPr>
                <w:rFonts w:ascii="Cambria" w:eastAsia="Cambria" w:hAnsi="Cambria" w:cs="Cambria"/>
                <w:color w:val="000000"/>
              </w:rPr>
              <w:t>4.</w:t>
            </w:r>
            <w:r>
              <w:rPr>
                <w:rFonts w:ascii="Cambria" w:eastAsia="Cambria" w:hAnsi="Cambria" w:cs="Cambria"/>
                <w:color w:val="000000"/>
              </w:rPr>
              <w:tab/>
              <w:t>Správce souborů</w:t>
            </w:r>
            <w:r>
              <w:rPr>
                <w:rFonts w:ascii="Cambria" w:eastAsia="Cambria" w:hAnsi="Cambria" w:cs="Cambria"/>
                <w:color w:val="000000"/>
              </w:rPr>
              <w:tab/>
              <w:t>12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tyjcwt">
            <w:r>
              <w:rPr>
                <w:rFonts w:ascii="Cambria" w:eastAsia="Cambria" w:hAnsi="Cambria" w:cs="Cambria"/>
                <w:color w:val="000000"/>
              </w:rPr>
              <w:t>5.</w:t>
            </w:r>
            <w:r>
              <w:rPr>
                <w:rFonts w:ascii="Cambria" w:eastAsia="Cambria" w:hAnsi="Cambria" w:cs="Cambria"/>
                <w:color w:val="000000"/>
              </w:rPr>
              <w:tab/>
              <w:t>Obrazovky</w:t>
            </w:r>
            <w:r>
              <w:rPr>
                <w:rFonts w:ascii="Cambria" w:eastAsia="Cambria" w:hAnsi="Cambria" w:cs="Cambria"/>
                <w:color w:val="000000"/>
              </w:rPr>
              <w:tab/>
              <w:t>13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8501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dy6vkm">
            <w:r>
              <w:rPr>
                <w:rFonts w:ascii="Cambria" w:eastAsia="Cambria" w:hAnsi="Cambria" w:cs="Cambria"/>
                <w:color w:val="000000"/>
              </w:rPr>
              <w:t>5.1.</w:t>
            </w:r>
            <w:r>
              <w:rPr>
                <w:rFonts w:ascii="Cambria" w:eastAsia="Cambria" w:hAnsi="Cambria" w:cs="Cambria"/>
                <w:color w:val="000000"/>
              </w:rPr>
              <w:tab/>
              <w:t>LoadingScreen</w:t>
            </w:r>
            <w:r>
              <w:rPr>
                <w:rFonts w:ascii="Cambria" w:eastAsia="Cambria" w:hAnsi="Cambria" w:cs="Cambria"/>
                <w:color w:val="000000"/>
              </w:rPr>
              <w:tab/>
              <w:t>13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8501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t3h5sf">
            <w:r>
              <w:rPr>
                <w:rFonts w:ascii="Cambria" w:eastAsia="Cambria" w:hAnsi="Cambria" w:cs="Cambria"/>
                <w:color w:val="000000"/>
              </w:rPr>
              <w:t>5.2.</w:t>
            </w:r>
            <w:r>
              <w:rPr>
                <w:rFonts w:ascii="Cambria" w:eastAsia="Cambria" w:hAnsi="Cambria" w:cs="Cambria"/>
                <w:color w:val="000000"/>
              </w:rPr>
              <w:tab/>
              <w:t>MenuScreen</w:t>
            </w:r>
            <w:r>
              <w:rPr>
                <w:rFonts w:ascii="Cambria" w:eastAsia="Cambria" w:hAnsi="Cambria" w:cs="Cambria"/>
                <w:color w:val="000000"/>
              </w:rPr>
              <w:tab/>
              <w:t>14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8501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>
              <w:rPr>
                <w:rFonts w:ascii="Cambria" w:eastAsia="Cambria" w:hAnsi="Cambria" w:cs="Cambria"/>
                <w:color w:val="000000"/>
              </w:rPr>
              <w:t>5.3.</w:t>
            </w:r>
            <w:r>
              <w:rPr>
                <w:rFonts w:ascii="Cambria" w:eastAsia="Cambria" w:hAnsi="Cambria" w:cs="Cambria"/>
                <w:color w:val="000000"/>
              </w:rPr>
              <w:tab/>
              <w:t>MainScreen</w:t>
            </w:r>
            <w:r>
              <w:rPr>
                <w:rFonts w:ascii="Cambria" w:eastAsia="Cambria" w:hAnsi="Cambria" w:cs="Cambria"/>
                <w:color w:val="000000"/>
              </w:rPr>
              <w:tab/>
              <w:t>15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320"/>
              <w:tab w:val="right" w:pos="8501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2s8eyo1">
            <w:r>
              <w:rPr>
                <w:rFonts w:ascii="Cambria" w:eastAsia="Cambria" w:hAnsi="Cambria" w:cs="Cambria"/>
                <w:color w:val="000000"/>
              </w:rPr>
              <w:t>5.3.1.</w:t>
            </w:r>
            <w:r>
              <w:rPr>
                <w:rFonts w:ascii="Cambria" w:eastAsia="Cambria" w:hAnsi="Cambria" w:cs="Cambria"/>
                <w:color w:val="000000"/>
              </w:rPr>
              <w:tab/>
              <w:t>PlayerEntity</w:t>
            </w:r>
            <w:r>
              <w:rPr>
                <w:rFonts w:ascii="Cambria" w:eastAsia="Cambria" w:hAnsi="Cambria" w:cs="Cambria"/>
                <w:color w:val="000000"/>
              </w:rPr>
              <w:tab/>
              <w:t>15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320"/>
              <w:tab w:val="right" w:pos="8501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17dp8vu">
            <w:r>
              <w:rPr>
                <w:rFonts w:ascii="Cambria" w:eastAsia="Cambria" w:hAnsi="Cambria" w:cs="Cambria"/>
                <w:color w:val="000000"/>
              </w:rPr>
              <w:t>5.3.2.</w:t>
            </w:r>
            <w:r>
              <w:rPr>
                <w:rFonts w:ascii="Cambria" w:eastAsia="Cambria" w:hAnsi="Cambria" w:cs="Cambria"/>
                <w:color w:val="000000"/>
              </w:rPr>
              <w:tab/>
              <w:t>Projectile</w:t>
            </w:r>
            <w:r>
              <w:rPr>
                <w:rFonts w:ascii="Cambria" w:eastAsia="Cambria" w:hAnsi="Cambria" w:cs="Cambria"/>
                <w:color w:val="000000"/>
              </w:rPr>
              <w:tab/>
              <w:t>15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rdcrjn">
            <w:r>
              <w:rPr>
                <w:rFonts w:ascii="Cambria" w:eastAsia="Cambria" w:hAnsi="Cambria" w:cs="Cambria"/>
                <w:color w:val="000000"/>
              </w:rPr>
              <w:t>6.</w:t>
            </w:r>
            <w:r>
              <w:rPr>
                <w:rFonts w:ascii="Cambria" w:eastAsia="Cambria" w:hAnsi="Cambria" w:cs="Cambria"/>
                <w:color w:val="000000"/>
              </w:rPr>
              <w:tab/>
              <w:t>Multiplayer</w:t>
            </w:r>
            <w:r>
              <w:rPr>
                <w:rFonts w:ascii="Cambria" w:eastAsia="Cambria" w:hAnsi="Cambria" w:cs="Cambria"/>
                <w:color w:val="000000"/>
              </w:rPr>
              <w:tab/>
              <w:t>17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6in1rg">
            <w:r>
              <w:rPr>
                <w:rFonts w:ascii="Cambria" w:eastAsia="Cambria" w:hAnsi="Cambria" w:cs="Cambria"/>
                <w:color w:val="000000"/>
              </w:rPr>
              <w:t>7.</w:t>
            </w:r>
            <w:r>
              <w:rPr>
                <w:rFonts w:ascii="Cambria" w:eastAsia="Cambria" w:hAnsi="Cambria" w:cs="Cambria"/>
                <w:color w:val="000000"/>
              </w:rPr>
              <w:tab/>
            </w:r>
            <w:r>
              <w:rPr>
                <w:rFonts w:ascii="Cambria" w:eastAsia="Cambria" w:hAnsi="Cambria" w:cs="Cambria"/>
                <w:color w:val="000000"/>
              </w:rPr>
              <w:t>Grafická stránka projektu:</w:t>
            </w:r>
            <w:r>
              <w:rPr>
                <w:rFonts w:ascii="Cambria" w:eastAsia="Cambria" w:hAnsi="Cambria" w:cs="Cambria"/>
                <w:color w:val="000000"/>
              </w:rPr>
              <w:tab/>
              <w:t>18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8501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lnxbz9">
            <w:r>
              <w:rPr>
                <w:rFonts w:ascii="Cambria" w:eastAsia="Cambria" w:hAnsi="Cambria" w:cs="Cambria"/>
                <w:color w:val="000000"/>
              </w:rPr>
              <w:t>7.1.</w:t>
            </w:r>
            <w:r>
              <w:rPr>
                <w:rFonts w:ascii="Cambria" w:eastAsia="Cambria" w:hAnsi="Cambria" w:cs="Cambria"/>
                <w:color w:val="000000"/>
              </w:rPr>
              <w:tab/>
              <w:t>Tvorba textur</w:t>
            </w:r>
            <w:r>
              <w:rPr>
                <w:rFonts w:ascii="Cambria" w:eastAsia="Cambria" w:hAnsi="Cambria" w:cs="Cambria"/>
                <w:color w:val="000000"/>
              </w:rPr>
              <w:tab/>
              <w:t>18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5nkun2">
            <w:r>
              <w:rPr>
                <w:rFonts w:ascii="Cambria" w:eastAsia="Cambria" w:hAnsi="Cambria" w:cs="Cambria"/>
                <w:color w:val="000000"/>
              </w:rPr>
              <w:t>8.</w:t>
            </w:r>
            <w:r>
              <w:rPr>
                <w:rFonts w:ascii="Cambria" w:eastAsia="Cambria" w:hAnsi="Cambria" w:cs="Cambria"/>
                <w:color w:val="000000"/>
              </w:rPr>
              <w:tab/>
              <w:t>ZÁVĚR</w:t>
            </w:r>
            <w:r>
              <w:rPr>
                <w:rFonts w:ascii="Cambria" w:eastAsia="Cambria" w:hAnsi="Cambria" w:cs="Cambria"/>
                <w:color w:val="000000"/>
              </w:rPr>
              <w:tab/>
              <w:t>19</w:t>
            </w:r>
          </w:hyperlink>
        </w:p>
        <w:p w:rsidR="0033282A" w:rsidRDefault="007E5C78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8501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ksv4uv">
            <w:r>
              <w:rPr>
                <w:rFonts w:ascii="Cambria" w:eastAsia="Cambria" w:hAnsi="Cambria" w:cs="Cambria"/>
                <w:color w:val="000000"/>
              </w:rPr>
              <w:t>9.</w:t>
            </w:r>
            <w:r>
              <w:rPr>
                <w:rFonts w:ascii="Cambria" w:eastAsia="Cambria" w:hAnsi="Cambria" w:cs="Cambria"/>
                <w:color w:val="000000"/>
              </w:rPr>
              <w:tab/>
              <w:t>ZDROJE:</w:t>
            </w:r>
            <w:r>
              <w:rPr>
                <w:rFonts w:ascii="Cambria" w:eastAsia="Cambria" w:hAnsi="Cambria" w:cs="Cambria"/>
                <w:color w:val="000000"/>
              </w:rPr>
              <w:tab/>
              <w:t>20</w:t>
            </w:r>
          </w:hyperlink>
        </w:p>
        <w:p w:rsidR="0033282A" w:rsidRDefault="007E5C78">
          <w:r>
            <w:fldChar w:fldCharType="end"/>
          </w:r>
        </w:p>
      </w:sdtContent>
    </w:sdt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3282A" w:rsidRDefault="007E5C78">
      <w:pPr>
        <w:pStyle w:val="Nadpis1"/>
        <w:numPr>
          <w:ilvl w:val="0"/>
          <w:numId w:val="7"/>
        </w:numPr>
      </w:pPr>
      <w:bookmarkStart w:id="0" w:name="_gjdgxs" w:colFirst="0" w:colLast="0"/>
      <w:bookmarkEnd w:id="0"/>
      <w:r>
        <w:lastRenderedPageBreak/>
        <w:t>ÚVOD</w:t>
      </w:r>
    </w:p>
    <w:p w:rsidR="0033282A" w:rsidRPr="009830F5" w:rsidRDefault="007E5C78">
      <w:pPr>
        <w:pStyle w:val="Nadpis2"/>
        <w:numPr>
          <w:ilvl w:val="1"/>
          <w:numId w:val="7"/>
        </w:numPr>
        <w:rPr>
          <w:lang w:val="fr-FR"/>
        </w:rPr>
      </w:pPr>
      <w:bookmarkStart w:id="1" w:name="_30j0zll" w:colFirst="0" w:colLast="0"/>
      <w:bookmarkEnd w:id="1"/>
      <w:r w:rsidRPr="009830F5">
        <w:rPr>
          <w:lang w:val="fr-FR"/>
        </w:rPr>
        <w:t>Proč jsme si vybrali toto téma?</w:t>
      </w:r>
    </w:p>
    <w:p w:rsidR="0033282A" w:rsidRPr="009830F5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Toto téma jsme si vybrali, protože sami rádi hrajeme různé (nejen RPG) hry a chtěli jsme si zkusit, jaké to je takovou RPG hru vlastnoručně naprogramovat.</w:t>
      </w:r>
    </w:p>
    <w:p w:rsidR="0033282A" w:rsidRPr="009830F5" w:rsidRDefault="007E5C78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830F5">
        <w:rPr>
          <w:lang w:val="fr-FR"/>
        </w:rPr>
        <w:br w:type="page"/>
      </w:r>
    </w:p>
    <w:p w:rsidR="0033282A" w:rsidRDefault="007E5C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jc w:val="both"/>
        <w:rPr>
          <w:rFonts w:ascii="Calibri" w:eastAsia="Calibri" w:hAnsi="Calibri" w:cs="Calibri"/>
          <w:color w:val="548DD4"/>
          <w:sz w:val="36"/>
          <w:szCs w:val="36"/>
        </w:rPr>
      </w:pPr>
      <w:bookmarkStart w:id="2" w:name="_44sinio" w:colFirst="0" w:colLast="0"/>
      <w:bookmarkEnd w:id="2"/>
      <w:r>
        <w:rPr>
          <w:rFonts w:ascii="Calibri" w:eastAsia="Calibri" w:hAnsi="Calibri" w:cs="Calibri"/>
          <w:color w:val="548DD4"/>
          <w:sz w:val="36"/>
          <w:szCs w:val="36"/>
        </w:rPr>
        <w:lastRenderedPageBreak/>
        <w:t>Stáhnutí Libgdx a generování projektu</w:t>
      </w:r>
    </w:p>
    <w:p w:rsidR="0033282A" w:rsidRDefault="009830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cs-CZ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page">
              <wp:align>center</wp:align>
            </wp:positionH>
            <wp:positionV relativeFrom="paragraph">
              <wp:posOffset>641497</wp:posOffset>
            </wp:positionV>
            <wp:extent cx="3870325" cy="3528060"/>
            <wp:effectExtent l="0" t="0" r="0" b="0"/>
            <wp:wrapTopAndBottom distT="0" distB="0"/>
            <wp:docPr id="94" name="image10.png" descr="https://lh6.googleusercontent.com/vbEbk_KGluHLTAGVL9S-2MGp3xBx8XOJWqOT8PU1Fxqr3vXSG6Wt1DckwdC1SdhOQiQEBmq5wpPqS2WfoUUDZ6phpYg7EqMBopT-AEOajVcj__AzqdYuYYI9_DuBzyFMfIQxONN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6.googleusercontent.com/vbEbk_KGluHLTAGVL9S-2MGp3xBx8XOJWqOT8PU1Fxqr3vXSG6Wt1DckwdC1SdhOQiQEBmq5wpPqS2WfoUUDZ6phpYg7EqMBopT-AEOajVcj__AzqdYuYYI9_DuBzyFMfIQxONNz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52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>Po stáhnutí LibGDX z jejích oficiálních stránek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footnoteReference w:id="1"/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 dostali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panel pro generování projektů (viz obr. 1).</w:t>
      </w:r>
      <w:r w:rsidR="007E5C78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4541610</wp:posOffset>
                </wp:positionH>
                <wp:positionV relativeFrom="paragraph">
                  <wp:posOffset>3862705</wp:posOffset>
                </wp:positionV>
                <wp:extent cx="653143" cy="293914"/>
                <wp:effectExtent l="0" t="0" r="0" b="0"/>
                <wp:wrapNone/>
                <wp:docPr id="85" name="Textové po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>Obr.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4541610</wp:posOffset>
                </wp:positionH>
                <wp:positionV relativeFrom="paragraph">
                  <wp:posOffset>3862705</wp:posOffset>
                </wp:positionV>
                <wp:extent cx="653143" cy="293914"/>
                <wp:effectExtent b="0" l="0" r="0" t="0"/>
                <wp:wrapNone/>
                <wp:docPr id="8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143" cy="293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33282A" w:rsidP="009830F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282A" w:rsidRDefault="007E5C78" w:rsidP="009830F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 nastavení různých požadavků jsme nechali generovat projekt. Projekt jsme poté otevřeli v Android Studiu. LibGDX generuje jakýsi svůj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„Hello World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 abychom ho mohli zkompilovat, museli jsme nejprve udělat menší konfiguraci. V okně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„Run/Debug Configurations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přidali novou konfiguraci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„Application“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nastavili (viz obr. 2).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Konečně jsme pak spustili program, který obsahoval jenom logo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LibGDX a červené pozadí (viz obr. 3).</w: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2260282</wp:posOffset>
                </wp:positionH>
                <wp:positionV relativeFrom="paragraph">
                  <wp:posOffset>3623945</wp:posOffset>
                </wp:positionV>
                <wp:extent cx="883920" cy="350520"/>
                <wp:effectExtent l="0" t="0" r="0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B474F9" w:rsidRDefault="007E5C78" w:rsidP="000B5DD8">
                            <w:pPr>
                              <w:jc w:val="center"/>
                              <w:rPr>
                                <w:i/>
                                <w:lang w:val="cs-CZ"/>
                              </w:rPr>
                            </w:pPr>
                            <w:r w:rsidRPr="00B474F9">
                              <w:rPr>
                                <w:i/>
                                <w:lang w:val="cs-CZ"/>
                              </w:rPr>
                              <w:t>Obr.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2260282</wp:posOffset>
                </wp:positionH>
                <wp:positionV relativeFrom="paragraph">
                  <wp:posOffset>3623945</wp:posOffset>
                </wp:positionV>
                <wp:extent cx="883920" cy="350520"/>
                <wp:effectExtent b="0" l="0" r="0" t="0"/>
                <wp:wrapNone/>
                <wp:docPr id="8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br w:type="page"/>
      </w:r>
      <w:r>
        <w:rPr>
          <w:noProof/>
          <w:lang w:val="cs-CZ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22544</wp:posOffset>
            </wp:positionH>
            <wp:positionV relativeFrom="paragraph">
              <wp:posOffset>0</wp:posOffset>
            </wp:positionV>
            <wp:extent cx="5359400" cy="3349625"/>
            <wp:effectExtent l="0" t="0" r="0" b="0"/>
            <wp:wrapTopAndBottom distT="0" distB="0"/>
            <wp:docPr id="102" name="image26.png" descr="https://lh6.googleusercontent.com/iTLIB8nUz-NLp87dTtLuqrsgOwo5vZ3WPA3gWxt_B2tdEuQGTzrIrSkpSeLJShEGzZjIDYpJ0UedSp7xCB8hDD4W1op-bFcktjHUN2ayjxX22pW4qk3-grfxVnH2BVzWgg_cae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https://lh6.googleusercontent.com/iTLIB8nUz-NLp87dTtLuqrsgOwo5vZ3WPA3gWxt_B2tdEuQGTzrIrSkpSeLJShEGzZjIDYpJ0UedSp7xCB8hDD4W1op-bFcktjHUN2ayjxX22pW4qk3-grfxVnH2BVzWgg_caeE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34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787400</wp:posOffset>
            </wp:positionH>
            <wp:positionV relativeFrom="paragraph">
              <wp:posOffset>4213225</wp:posOffset>
            </wp:positionV>
            <wp:extent cx="3867785" cy="3060700"/>
            <wp:effectExtent l="0" t="0" r="0" b="0"/>
            <wp:wrapTopAndBottom distT="0" distB="0"/>
            <wp:docPr id="92" name="image8.png" descr="https://lh4.googleusercontent.com/uDEBUAEHdu3QbvLx_9owqycHxET8UkHsBAxM1HlRlS6g9zeZC6TUQA-_y0etppzplTErrcg23Fw3bqKtCXFAT2n6dDusdQB9VEWCC-9y4iWPdeMWQXdRC9aFmr9WMsAzpOntSwx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4.googleusercontent.com/uDEBUAEHdu3QbvLx_9owqycHxET8UkHsBAxM1HlRlS6g9zeZC6TUQA-_y0etppzplTErrcg23Fw3bqKtCXFAT2n6dDusdQB9VEWCC-9y4iWPdeMWQXdRC9aFmr9WMsAzpOntSwxI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2319383</wp:posOffset>
                </wp:positionH>
                <wp:positionV relativeFrom="paragraph">
                  <wp:posOffset>3392805</wp:posOffset>
                </wp:positionV>
                <wp:extent cx="762000" cy="293915"/>
                <wp:effectExtent l="0" t="0" r="0" b="0"/>
                <wp:wrapNone/>
                <wp:docPr id="76" name="Textové po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2319383</wp:posOffset>
                </wp:positionH>
                <wp:positionV relativeFrom="paragraph">
                  <wp:posOffset>3392805</wp:posOffset>
                </wp:positionV>
                <wp:extent cx="762000" cy="29391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3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7349490</wp:posOffset>
                </wp:positionV>
                <wp:extent cx="674914" cy="381000"/>
                <wp:effectExtent l="0" t="0" r="0" b="0"/>
                <wp:wrapNone/>
                <wp:docPr id="83" name="Textové po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1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2317115</wp:posOffset>
                </wp:positionH>
                <wp:positionV relativeFrom="paragraph">
                  <wp:posOffset>7349490</wp:posOffset>
                </wp:positionV>
                <wp:extent cx="674914" cy="381000"/>
                <wp:effectExtent b="0" l="0" r="0" t="0"/>
                <wp:wrapNone/>
                <wp:docPr id="8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914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1"/>
        <w:numPr>
          <w:ilvl w:val="0"/>
          <w:numId w:val="7"/>
        </w:numPr>
      </w:pPr>
      <w:bookmarkStart w:id="3" w:name="_2jxsxqh" w:colFirst="0" w:colLast="0"/>
      <w:bookmarkEnd w:id="3"/>
      <w:r>
        <w:lastRenderedPageBreak/>
        <w:t>Box2D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Box2D nám velmi ulehčila práci s fyzikou hry. Tato knihovna nám pomohla vytvořit jakýsi imaginární model hry, díky ní můžeme definovat vlastnosti těl v našem světě a také nám ulehčila práci s hitboxy.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Box2D obsahuje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(česky svět), do kterého js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přidávali instance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(česky tělo). Vlastnosti těl byli následující. Jedno z vlastností těl se definovalo přes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BodyDef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kde tělo jsme mohli určit buď jako dynamické, statické, nebo kinematické.</w:t>
      </w:r>
    </w:p>
    <w:p w:rsidR="0033282A" w:rsidRDefault="007E5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Dynamcké tělo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působí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něj síly a je ovlivněno ostatními těly. Dynamické tělo bylo pro nás ideální jako tělo našeho hráče.</w:t>
      </w:r>
    </w:p>
    <w:p w:rsidR="0033282A" w:rsidRDefault="007E5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Statické tělo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opak dynamického těla - nepůsobí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něj síly, není ovlivněno ostatními těly a nehýbe se. Je tedy ideální na modely budov a celkov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ého terénu.</w:t>
      </w:r>
    </w:p>
    <w:p w:rsidR="0033282A" w:rsidRDefault="007E5C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Kinetické tělo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něco mezi statickým a dynamickým tělem. Stejně jako dynamické tělo se může hýbat, ale podobně jako statické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něj nepůsobí síly. V našem projektu jsme pro něj nenašli využití.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Pomocí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FixtureDef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jsme tělu nadefinovali tř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ení, odpor vůči vzduchu nebo hustotu. Abychom nemuseli definovat vlastnost pro každé tělo zvlášť, vytvořili jsme si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BodyFactory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kde jsme vytvořili metody, u kterých jsme jen určovali parametry. Na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BodyFactory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 použili designový pattern 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ngleton, jelikož jsme nechtělivíce instancí té třídy a také tím jsme ušetřili paměť. </w:t>
      </w:r>
    </w:p>
    <w:p w:rsidR="0033282A" w:rsidRDefault="003328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 náš modelový svět jsme si vytvořili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B2dModel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Tady jsme přidávali naše těla do našeho modelového světa a řešili uživatelský vstup.</w:t>
      </w:r>
    </w:p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3282A" w:rsidRDefault="007E5C78">
      <w:pPr>
        <w:pStyle w:val="Nadpis1"/>
        <w:numPr>
          <w:ilvl w:val="0"/>
          <w:numId w:val="7"/>
        </w:numPr>
      </w:pPr>
      <w:bookmarkStart w:id="4" w:name="_z337ya" w:colFirst="0" w:colLast="0"/>
      <w:bookmarkEnd w:id="4"/>
      <w:r>
        <w:lastRenderedPageBreak/>
        <w:t xml:space="preserve">Uživatelský vstup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Uživatelský vstup se dal řešit dvěma způsoby:</w:t>
      </w:r>
    </w:p>
    <w:p w:rsidR="0033282A" w:rsidRDefault="007E5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Horší způsob: podmínky se dají do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render()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metody, která by řešila vstup z klávesnice (viz obr. 4)</w:t>
      </w:r>
    </w:p>
    <w:p w:rsidR="0033282A" w:rsidRDefault="007E5C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Lepší způsob (který jsme použili): vytvoření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KeyBoardController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která pak implementuje interface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InputP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rocessor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(viz obr. 5) </w:t>
      </w:r>
      <w:r>
        <w:rPr>
          <w:noProof/>
          <w:lang w:val="cs-CZ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960755</wp:posOffset>
            </wp:positionH>
            <wp:positionV relativeFrom="paragraph">
              <wp:posOffset>559435</wp:posOffset>
            </wp:positionV>
            <wp:extent cx="3482975" cy="2329180"/>
            <wp:effectExtent l="0" t="0" r="0" b="0"/>
            <wp:wrapTopAndBottom distT="0" distB="0"/>
            <wp:docPr id="101" name="image25.png" descr="https://lh4.googleusercontent.com/cofkT-y1uK4mD1vkY79Kie6b9Voe2R5_jmuKkT6BS934gjD_qgZ7YUtoImV03Oa1TVh-QRMGqFFlLsBPioyVtbv20NPHZ9EHdP9MxQTeO_e66Jg1qX8OU_VvfhXt1KRchK-vioS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ttps://lh4.googleusercontent.com/cofkT-y1uK4mD1vkY79Kie6b9Voe2R5_jmuKkT6BS934gjD_qgZ7YUtoImV03Oa1TVh-QRMGqFFlLsBPioyVtbv20NPHZ9EHdP9MxQTeO_e66Jg1qX8OU_VvfhXt1KRchK-vioSj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32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4444712</wp:posOffset>
                </wp:positionH>
                <wp:positionV relativeFrom="paragraph">
                  <wp:posOffset>2673466</wp:posOffset>
                </wp:positionV>
                <wp:extent cx="665018" cy="312420"/>
                <wp:effectExtent l="0" t="0" r="1905" b="0"/>
                <wp:wrapNone/>
                <wp:docPr id="75" name="Textové po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4444712</wp:posOffset>
                </wp:positionH>
                <wp:positionV relativeFrom="paragraph">
                  <wp:posOffset>2673466</wp:posOffset>
                </wp:positionV>
                <wp:extent cx="666923" cy="312420"/>
                <wp:effectExtent b="0" l="0" r="0" t="0"/>
                <wp:wrapNone/>
                <wp:docPr id="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923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865822</wp:posOffset>
            </wp:positionH>
            <wp:positionV relativeFrom="paragraph">
              <wp:posOffset>2969260</wp:posOffset>
            </wp:positionV>
            <wp:extent cx="3672840" cy="3297281"/>
            <wp:effectExtent l="0" t="0" r="0" b="0"/>
            <wp:wrapTopAndBottom distT="0" distB="0"/>
            <wp:docPr id="95" name="image14.png" descr="https://lh4.googleusercontent.com/cpyuQmqnGaeXjj07BMwbIuiWBsGjbkepAFWbujKlbQsLw2KWLucCeILlf7eNJS48BnCKMHFuQg_6epggp9H7j7DSM5bTkS7JqqdHlavCGcfV4_76ibyJmH43_eqILXmaZ8lKVn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4.googleusercontent.com/cpyuQmqnGaeXjj07BMwbIuiWBsGjbkepAFWbujKlbQsLw2KWLucCeILlf7eNJS48BnCKMHFuQg_6epggp9H7j7DSM5bTkS7JqqdHlavCGcfV4_76ibyJmH43_eqILXmaZ8lKVnus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29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4598728</wp:posOffset>
                </wp:positionH>
                <wp:positionV relativeFrom="paragraph">
                  <wp:posOffset>6033366</wp:posOffset>
                </wp:positionV>
                <wp:extent cx="603365" cy="312420"/>
                <wp:effectExtent l="0" t="0" r="6350" b="0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4598728</wp:posOffset>
                </wp:positionH>
                <wp:positionV relativeFrom="paragraph">
                  <wp:posOffset>6033366</wp:posOffset>
                </wp:positionV>
                <wp:extent cx="609715" cy="312420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15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Instanci třídy jmeném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controller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 pak vytvořili ve třídě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B2dModel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která uživatelský vstup řešila v metodě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logicStep(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(viz obr. 6). </w:t>
      </w:r>
      <w:r>
        <w:rPr>
          <w:noProof/>
          <w:lang w:val="cs-CZ"/>
        </w:rPr>
        <w:drawing>
          <wp:anchor distT="0" distB="0" distL="114300" distR="114300" simplePos="0" relativeHeight="251670528" behindDoc="0" locked="0" layoutInCell="1" hidden="0" allowOverlap="1">
            <wp:simplePos x="0" y="0"/>
            <wp:positionH relativeFrom="column">
              <wp:posOffset>289733</wp:posOffset>
            </wp:positionH>
            <wp:positionV relativeFrom="paragraph">
              <wp:posOffset>742834</wp:posOffset>
            </wp:positionV>
            <wp:extent cx="4811395" cy="3039745"/>
            <wp:effectExtent l="0" t="0" r="0" b="0"/>
            <wp:wrapTopAndBottom distT="0" distB="0"/>
            <wp:docPr id="89" name="image1.png" descr="https://lh3.googleusercontent.com/-8ToCJSmbMTisSNWaBTvS2AN3_o2jB0TrWxjpIYZ_3KaRUBl21G723u-pjak-_TNJv96DoffbVE-HC14Uy4jlupmls0_9sBL-vO1-dXMFDIt4GQFoLmLblqGGKl9v6ZvnsV-ZCx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-8ToCJSmbMTisSNWaBTvS2AN3_o2jB0TrWxjpIYZ_3KaRUBl21G723u-pjak-_TNJv96DoffbVE-HC14Uy4jlupmls0_9sBL-vO1-dXMFDIt4GQFoLmLblqGGKl9v6ZvnsV-ZCx8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039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  <w:b/>
          <w:color w:val="548DD4"/>
          <w:sz w:val="36"/>
          <w:szCs w:val="36"/>
        </w:rPr>
      </w:pPr>
      <w:r>
        <w:br w:type="page"/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3308291</wp:posOffset>
                </wp:positionV>
                <wp:extent cx="595746" cy="312420"/>
                <wp:effectExtent l="0" t="0" r="0" b="0"/>
                <wp:wrapNone/>
                <wp:docPr id="81" name="Textové po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0B5DD8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2402205</wp:posOffset>
                </wp:positionH>
                <wp:positionV relativeFrom="paragraph">
                  <wp:posOffset>3308291</wp:posOffset>
                </wp:positionV>
                <wp:extent cx="595746" cy="312420"/>
                <wp:effectExtent b="0" l="0" r="0" t="0"/>
                <wp:wrapNone/>
                <wp:docPr id="8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746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1"/>
        <w:numPr>
          <w:ilvl w:val="0"/>
          <w:numId w:val="7"/>
        </w:numPr>
      </w:pPr>
      <w:bookmarkStart w:id="5" w:name="_2et92p0" w:colFirst="0" w:colLast="0"/>
      <w:bookmarkEnd w:id="5"/>
      <w:r>
        <w:lastRenderedPageBreak/>
        <w:t>Správce souborů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Knihovna LibGdx nám umožňuje použít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AssetManager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která přednačítá a donačítá naše soubory. Je to náš správce souborů, který se stará o paměť.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Vytvořili jsme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B2dAssetManager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(viz obr. 7). Třídu jsme museli přejmenovat, protože třída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AssetManag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již exitující třídou knihovny LibGdx. V této třídě jsme vytvořili metody, které načítají různé soubory, jako jsou textury postav, zbraní, popřípadě nějaké zvuky a hudbu. Důležité je, že všechny tyto soubory musí být ve složce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„Assets“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uvnitř složky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Android“,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jinak se občas stane, že něco nefunguje (např. načítání mapy).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Zvažovali jsme použití TexturePackeru, který sjednotí více textur do jednoho souboru, typu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atlas,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pak v tom souboru načte jistý region, ale pro jednoduchost jsme se rozhodli tento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rok vynechat. </w:t>
      </w:r>
      <w:r>
        <w:rPr>
          <w:noProof/>
          <w:lang w:val="cs-CZ"/>
        </w:rPr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185420</wp:posOffset>
            </wp:positionH>
            <wp:positionV relativeFrom="paragraph">
              <wp:posOffset>972185</wp:posOffset>
            </wp:positionV>
            <wp:extent cx="5028565" cy="3108960"/>
            <wp:effectExtent l="0" t="0" r="0" b="0"/>
            <wp:wrapTopAndBottom distT="0" distB="0"/>
            <wp:docPr id="90" name="image2.png" descr="https://lh6.googleusercontent.com/hjO5P7voPt6_rxm4qT4KjsOyqYQnSW3Kwv3xNU4XaQgOKP0ctRNnDxZzUmSRbeY2cSnwWI2L2HG3OC_wQfQNdBqxWuqPn7PCjKXpwnLNCG3WSdWW3ra-dl-3GzsoLcKHvgTtYxd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hjO5P7voPt6_rxm4qT4KjsOyqYQnSW3Kwv3xNU4XaQgOKP0ctRNnDxZzUmSRbeY2cSnwWI2L2HG3OC_wQfQNdBqxWuqPn7PCjKXpwnLNCG3WSdWW3ra-dl-3GzsoLcKHvgTtYxdW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10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br w:type="page"/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3302346</wp:posOffset>
                </wp:positionV>
                <wp:extent cx="595746" cy="312420"/>
                <wp:effectExtent l="0" t="0" r="0" b="0"/>
                <wp:wrapNone/>
                <wp:docPr id="84" name="Textové po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2516AC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3302346</wp:posOffset>
                </wp:positionV>
                <wp:extent cx="595746" cy="312420"/>
                <wp:effectExtent b="0" l="0" r="0" t="0"/>
                <wp:wrapNone/>
                <wp:docPr id="8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746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1"/>
        <w:numPr>
          <w:ilvl w:val="0"/>
          <w:numId w:val="7"/>
        </w:numPr>
      </w:pPr>
      <w:bookmarkStart w:id="6" w:name="_tyjcwt" w:colFirst="0" w:colLast="0"/>
      <w:bookmarkEnd w:id="6"/>
      <w:r>
        <w:lastRenderedPageBreak/>
        <w:t xml:space="preserve">Obrazovky </w:t>
      </w:r>
    </w:p>
    <w:p w:rsidR="0033282A" w:rsidRDefault="009830F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GoBack"/>
      <w:r>
        <w:rPr>
          <w:noProof/>
          <w:lang w:val="cs-CZ"/>
        </w:rPr>
        <w:drawing>
          <wp:anchor distT="0" distB="0" distL="114300" distR="114300" simplePos="0" relativeHeight="251674624" behindDoc="0" locked="0" layoutInCell="1" hidden="0" allowOverlap="1">
            <wp:simplePos x="0" y="0"/>
            <wp:positionH relativeFrom="column">
              <wp:posOffset>186055</wp:posOffset>
            </wp:positionH>
            <wp:positionV relativeFrom="paragraph">
              <wp:posOffset>1178634</wp:posOffset>
            </wp:positionV>
            <wp:extent cx="5227320" cy="2209165"/>
            <wp:effectExtent l="0" t="0" r="0" b="0"/>
            <wp:wrapTopAndBottom distT="0" distB="0"/>
            <wp:docPr id="91" name="image3.png" descr="https://lh3.googleusercontent.com/-SNYcjg_X7g302bexvfD68272_hle6CecxvPeMU0Zi3IXHK6bhZSXFKdE5knEPeYtPbwF_QgqaBJCs6vHnaFcNtUwlKDSrqrnEdxnHqEuBSqc1xsLSn0UQH4YZ8eftpQIYfaREd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-SNYcjg_X7g302bexvfD68272_hle6CecxvPeMU0Zi3IXHK6bhZSXFKdE5knEPeYtPbwF_QgqaBJCs6vHnaFcNtUwlKDSrqrnEdxnHqEuBSqc1xsLSn0UQH4YZ8eftpQIYfaREdH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20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7"/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Abychom mohli přepínat mezi obrazovkami, udělali jsme z naší třídy </w:t>
      </w:r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MyGdxGame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potomka třídy </w:t>
      </w:r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Game,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 třídy </w:t>
      </w:r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LoadingScreen, MainScreen, MenuScreen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PreferencesScreen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 naimplementovali interface </w:t>
      </w:r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Screen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Poté jsme vytvořili metodu </w:t>
      </w:r>
      <w:proofErr w:type="gramStart"/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changeScreen(</w:t>
      </w:r>
      <w:proofErr w:type="gramEnd"/>
      <w:r w:rsidR="007E5C7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="007E5C78">
        <w:rPr>
          <w:rFonts w:ascii="Times New Roman" w:eastAsia="Times New Roman" w:hAnsi="Times New Roman" w:cs="Times New Roman"/>
          <w:color w:val="000000"/>
          <w:sz w:val="24"/>
          <w:szCs w:val="24"/>
        </w:rPr>
        <w:t>, která mezi nimi přepíná (viz obr. 8).</w:t>
      </w:r>
    </w:p>
    <w:p w:rsidR="0033282A" w:rsidRDefault="007E5C78">
      <w:pPr>
        <w:pStyle w:val="Nadpis2"/>
        <w:numPr>
          <w:ilvl w:val="1"/>
          <w:numId w:val="7"/>
        </w:numPr>
        <w:spacing w:before="720"/>
      </w:pPr>
      <w:bookmarkStart w:id="8" w:name="_3dy6vkm" w:colFirst="0" w:colLast="0"/>
      <w:bookmarkEnd w:id="8"/>
      <w:r>
        <w:t>LoadingScreen</w:t>
      </w:r>
      <w:r>
        <w:rPr>
          <w:vertAlign w:val="superscript"/>
        </w:rPr>
        <w:footnoteReference w:id="7"/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2258695</wp:posOffset>
                </wp:positionV>
                <wp:extent cx="595746" cy="312420"/>
                <wp:effectExtent l="0" t="0" r="0" b="0"/>
                <wp:wrapNone/>
                <wp:docPr id="79" name="Textové po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F07B67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2479675</wp:posOffset>
                </wp:positionH>
                <wp:positionV relativeFrom="paragraph">
                  <wp:posOffset>2258695</wp:posOffset>
                </wp:positionV>
                <wp:extent cx="595746" cy="312420"/>
                <wp:effectExtent b="0" l="0" r="0" t="0"/>
                <wp:wrapNone/>
                <wp:docPr id="7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746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Načítací obrazovka (viz obr. 9) načítá soubory ke hře. Jelikož jsme si již vytvořili správce souborů, stačí zavolat jeho metody a naše soubory se načtou před začátkem hry. Pomocí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pak vykreslí pozadí načítací obrazovky. </w:t>
      </w:r>
      <w:r>
        <w:rPr>
          <w:noProof/>
          <w:lang w:val="cs-CZ"/>
        </w:rPr>
        <w:drawing>
          <wp:anchor distT="0" distB="0" distL="114300" distR="114300" simplePos="0" relativeHeight="251676672" behindDoc="0" locked="0" layoutInCell="1" hidden="0" allowOverlap="1">
            <wp:simplePos x="0" y="0"/>
            <wp:positionH relativeFrom="column">
              <wp:posOffset>1351915</wp:posOffset>
            </wp:positionH>
            <wp:positionV relativeFrom="paragraph">
              <wp:posOffset>845185</wp:posOffset>
            </wp:positionV>
            <wp:extent cx="3200400" cy="2579370"/>
            <wp:effectExtent l="0" t="0" r="0" b="0"/>
            <wp:wrapTopAndBottom distT="0" distB="0"/>
            <wp:docPr id="93" name="image9.png" descr="https://lh6.googleusercontent.com/VFaBSddGUrdEVrZFDJrrwv7v2BjaruDYupimAyVaI3g3D6AUMm9jvr3V5v55jtXwTVZIOEfkZ41atNM4Znn6DNTTjsmHSFghZ_q_E_-XW8q6UoNWtPI7ESV_DNQeHMQZ0iOBu9i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VFaBSddGUrdEVrZFDJrrwv7v2BjaruDYupimAyVaI3g3D6AUMm9jvr3V5v55jtXwTVZIOEfkZ41atNM4Znn6DNTTjsmHSFghZ_q_E_-XW8q6UoNWtPI7ESV_DNQeHMQZ0iOBu9i2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3205480</wp:posOffset>
                </wp:positionV>
                <wp:extent cx="595746" cy="312420"/>
                <wp:effectExtent l="0" t="0" r="0" b="0"/>
                <wp:wrapNone/>
                <wp:docPr id="78" name="Textové po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4D5E4B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4550410</wp:posOffset>
                </wp:positionH>
                <wp:positionV relativeFrom="paragraph">
                  <wp:posOffset>3205480</wp:posOffset>
                </wp:positionV>
                <wp:extent cx="595746" cy="312420"/>
                <wp:effectExtent b="0" l="0" r="0" t="0"/>
                <wp:wrapNone/>
                <wp:docPr id="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746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2"/>
        <w:numPr>
          <w:ilvl w:val="1"/>
          <w:numId w:val="7"/>
        </w:numPr>
      </w:pPr>
      <w:bookmarkStart w:id="9" w:name="_1t3h5sf" w:colFirst="0" w:colLast="0"/>
      <w:bookmarkEnd w:id="9"/>
      <w:r>
        <w:lastRenderedPageBreak/>
        <w:t xml:space="preserve"> Men</w:t>
      </w:r>
      <w:r>
        <w:t>uScreen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Poté, co se načtou soubory, se nám zobrazí menu s třemi tlačítky: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„Play“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„Preferenc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„Exit“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(viz obr. 10). Abychom vytvořili tahle tři tlačítka, stačilo vytvořit instanci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pak instanci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Pomocí metody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addActor(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jsme přidali instanci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pak jsme vytvořili 3 instance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TextButton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přidali je do instance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Aby tlačítka něco dělala, přidali jsme každému tlačítku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eventListener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Aby se pak vše zobrazilo, zavolali jsme v metodě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render(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stage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.draw()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(viz obr. 11).</w:t>
      </w:r>
      <w:r>
        <w:rPr>
          <w:noProof/>
          <w:lang w:val="cs-CZ"/>
        </w:rPr>
        <w:drawing>
          <wp:anchor distT="0" distB="0" distL="114300" distR="114300" simplePos="0" relativeHeight="251678720" behindDoc="0" locked="0" layoutInCell="1" hidden="0" allowOverlap="1">
            <wp:simplePos x="0" y="0"/>
            <wp:positionH relativeFrom="column">
              <wp:posOffset>352137</wp:posOffset>
            </wp:positionH>
            <wp:positionV relativeFrom="paragraph">
              <wp:posOffset>1119909</wp:posOffset>
            </wp:positionV>
            <wp:extent cx="4799965" cy="4051935"/>
            <wp:effectExtent l="0" t="0" r="0" b="0"/>
            <wp:wrapTopAndBottom distT="0" distB="0"/>
            <wp:docPr id="103" name="image30.png" descr="https://lh3.googleusercontent.com/YB98_bsjhpFh0a6MuQ8VXIfmJ5lVkOUsUvH-GuU-erPVRjJII2HXboiPtaeSQqhdh8F5S56yevhtLEjG59GG_34qSIXRWa4SzEFDslT_jasc6RZ6ng8AU_ONhoKUhpETG9AV_L7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https://lh3.googleusercontent.com/YB98_bsjhpFh0a6MuQ8VXIfmJ5lVkOUsUvH-GuU-erPVRjJII2HXboiPtaeSQqhdh8F5S56yevhtLEjG59GG_34qSIXRWa4SzEFDslT_jasc6RZ6ng8AU_ONhoKUhpETG9AV_L7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5170170</wp:posOffset>
                </wp:positionV>
                <wp:extent cx="701040" cy="312420"/>
                <wp:effectExtent l="0" t="0" r="3810" b="0"/>
                <wp:wrapNone/>
                <wp:docPr id="73" name="Textové po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1E546F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2403475</wp:posOffset>
                </wp:positionH>
                <wp:positionV relativeFrom="paragraph">
                  <wp:posOffset>5170170</wp:posOffset>
                </wp:positionV>
                <wp:extent cx="704850" cy="31242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noProof/>
          <w:lang w:val="cs-CZ"/>
        </w:rPr>
        <w:drawing>
          <wp:anchor distT="0" distB="0" distL="114300" distR="114300" simplePos="0" relativeHeight="251680768" behindDoc="0" locked="0" layoutInCell="1" hidden="0" allowOverlap="1">
            <wp:simplePos x="0" y="0"/>
            <wp:positionH relativeFrom="column">
              <wp:posOffset>774065</wp:posOffset>
            </wp:positionH>
            <wp:positionV relativeFrom="paragraph">
              <wp:posOffset>4430395</wp:posOffset>
            </wp:positionV>
            <wp:extent cx="4163060" cy="1635125"/>
            <wp:effectExtent l="0" t="0" r="0" b="0"/>
            <wp:wrapTopAndBottom distT="0" distB="0"/>
            <wp:docPr id="98" name="image20.png" descr="https://lh3.googleusercontent.com/CH3ESpJEmvtviGuv7H781sxmBg_6TilKgt9pnLtrg-9hXgsWd_zJ9v0zYaYX1KM-usLPYHGazi2nlvyaWggSMWRMSeMAgUazCc-qbYxE1Vs2tETNNWMgM9tLNM90YkTAKu0L2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s://lh3.googleusercontent.com/CH3ESpJEmvtviGuv7H781sxmBg_6TilKgt9pnLtrg-9hXgsWd_zJ9v0zYaYX1KM-usLPYHGazi2nlvyaWggSMWRMSeMAgUazCc-qbYxE1Vs2tETNNWMgM9tLNM90YkTAKu0L2661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163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6089650</wp:posOffset>
                </wp:positionV>
                <wp:extent cx="701040" cy="312420"/>
                <wp:effectExtent l="0" t="0" r="3810" b="0"/>
                <wp:wrapNone/>
                <wp:docPr id="82" name="Textové po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5BD" w:rsidRPr="00E6240A" w:rsidRDefault="007E5C78" w:rsidP="00B1756B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2403475</wp:posOffset>
                </wp:positionH>
                <wp:positionV relativeFrom="paragraph">
                  <wp:posOffset>6089650</wp:posOffset>
                </wp:positionV>
                <wp:extent cx="704850" cy="312420"/>
                <wp:effectExtent b="0" l="0" r="0" t="0"/>
                <wp:wrapNone/>
                <wp:docPr id="8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2"/>
        <w:numPr>
          <w:ilvl w:val="1"/>
          <w:numId w:val="7"/>
        </w:numPr>
      </w:pPr>
      <w:bookmarkStart w:id="10" w:name="_4d34og8" w:colFirst="0" w:colLast="0"/>
      <w:bookmarkEnd w:id="10"/>
      <w:r>
        <w:lastRenderedPageBreak/>
        <w:t xml:space="preserve">MainScreen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 hlavní obrazovce se odehrává nejdůležitější část - a to samotná hra. Vše se nám tu tedy vykresluje.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Jednou z těchto věcí je mapa hry. Pro načtení mapy jsme potřebovali instance třídy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OrthographicCamera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jelikož pohled téhle kamery je ideální pro 2D hry. Dále jsme potřebovali samotný objekt mapy,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TiledMap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pro vykreslení mapy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TiledMapRenderer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Vše vypadalo v pořádku, dokud se nám nezačay objevovat 2 chyby. Jedním z problém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ů byla serializační chyba, což byla chyba se špatným formátem souboru. Druhým problémem bylo, že náš projekt nedokázal naši mapu načíst. Řešením pro oba problémy bylo umístit mapu do správného adresáře.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Poté začal program vypisovat jiný error. Tento error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hlásil, že chybí jakési dokumenty. Uvědomili jsme si, že do adresáře asset patří všechno, co se týkalo té mapy (tzn. i všechny dokumenty typu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.tsx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.png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Po implementaci se pak mapa konečně načetla.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 vykreslení ostatních objektů jsme opět použili tříd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SpriteBatch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metodu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draw(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282A" w:rsidRDefault="007E5C78">
      <w:pPr>
        <w:pStyle w:val="Nadpis3"/>
        <w:numPr>
          <w:ilvl w:val="2"/>
          <w:numId w:val="7"/>
        </w:numPr>
        <w:spacing w:before="360"/>
      </w:pPr>
      <w:bookmarkStart w:id="11" w:name="_2s8eyo1" w:colFirst="0" w:colLast="0"/>
      <w:bookmarkEnd w:id="11"/>
      <w:r>
        <w:t>PlayerEntity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Tato třída reprezentuje hráče. Má dva konstruktory. Jeden konstruktor přidá tělo hráče do našeho modelového světa. Druhý konstruktor poskytuje informaci o své pozici pro multiplayer. Původně měla mít tato třída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íce atributů, ale kvůli časové tísni jsme 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toho oprostili.</w:t>
      </w:r>
    </w:p>
    <w:p w:rsidR="0033282A" w:rsidRDefault="007E5C78">
      <w:pPr>
        <w:pStyle w:val="Nadpis3"/>
        <w:numPr>
          <w:ilvl w:val="2"/>
          <w:numId w:val="7"/>
        </w:numPr>
      </w:pPr>
      <w:bookmarkStart w:id="12" w:name="_17dp8vu" w:colFirst="0" w:colLast="0"/>
      <w:bookmarkEnd w:id="12"/>
      <w:r>
        <w:t>Projectile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Jednou z mechanik naší hry je možnost hráče střílet tam, kam klikne myš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footnoteReference w:id="8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Z toho důvodu jsme vytvořili třídu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Tento problém se dal řešit třemi způsoby.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Nejdříve jsme vyřešili otázku vertikálního letu střely. Aby letěla vertikálně, stačilo k hodnotě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přičítat chtěnou vzdálenost. Pro vykreslení projektilů se ve třídě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MainScreen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vytvořil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ArrayList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do kterého jsme přidávali naše projektily. Všechny projekti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ly, co byly v ArrayListu se pak vykreslily.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Samozřejmě jsme chtěli, aby naše projektily po určité vzdálenosti zmizely. Pro tento účel jsme vytvořili další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ArrayList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protože nám problém hlásil, že nemůže odebírat a přidávat naše projektily zároveň.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Poté,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 jsme to vyřešili pro vertikální pohyb, začli jsme zkoumat způsoby pro klik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myši. Našli jsme 3 matematické způsoby: </w:t>
      </w:r>
    </w:p>
    <w:p w:rsidR="0033282A" w:rsidRDefault="007E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přes výpočet úhlu vůči hráči a cíli (pomocí arkus tangens) </w:t>
      </w:r>
    </w:p>
    <w:p w:rsidR="0033282A" w:rsidRDefault="007E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Pythagorovou větou</w:t>
      </w:r>
    </w:p>
    <w:p w:rsidR="0033282A" w:rsidRDefault="007E5C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Vektory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 vyzkoušení všech metod fungovaly vektory nejlépe a bylo méňě řádků kódu. Ani tak to nebylo ideální kvůli odlišným souřadnicovým systémům myši a zobrazování textur. Souřadnicový systém myši má počátek vlevo nahoře, kdežto zobrazování textur má počátek 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rostřed okna. Projektily tedy lítají různě a ne kam jsme chtěli. Problém jsme kvůli časové tísni nevyřešili.</w:t>
      </w:r>
    </w:p>
    <w:p w:rsidR="0033282A" w:rsidRDefault="007E5C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33282A" w:rsidRDefault="007E5C78">
      <w:pPr>
        <w:pStyle w:val="Nadpis1"/>
        <w:numPr>
          <w:ilvl w:val="0"/>
          <w:numId w:val="7"/>
        </w:numPr>
      </w:pPr>
      <w:bookmarkStart w:id="13" w:name="_3rdcrjn" w:colFirst="0" w:colLast="0"/>
      <w:bookmarkEnd w:id="13"/>
      <w:r>
        <w:lastRenderedPageBreak/>
        <w:t>Multiplayer</w:t>
      </w:r>
      <w:r>
        <w:rPr>
          <w:vertAlign w:val="superscript"/>
        </w:rPr>
        <w:footnoteReference w:id="9"/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podporuje pouze sockety, takže jsme udělali multiplayer přes sockety. To znamená, že jsme vytvořili server, který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požadavek vysílal data ve formátu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jsme psali v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„node.js”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 jsme stáhli 2 knihovny: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socket.io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Aby server 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hl komunikovat s naší aplikací, museli jsme stáhnout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socket.io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 Javu a poté ještě změnit v android studiu soubor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„Gradle Scripts”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(viz obr. 12).</w:t>
      </w:r>
      <w:r>
        <w:rPr>
          <w:noProof/>
          <w:lang w:val="cs-CZ"/>
        </w:rPr>
        <w:drawing>
          <wp:anchor distT="0" distB="0" distL="114300" distR="114300" simplePos="0" relativeHeight="251682816" behindDoc="0" locked="0" layoutInCell="1" hidden="0" allowOverlap="1">
            <wp:simplePos x="0" y="0"/>
            <wp:positionH relativeFrom="column">
              <wp:posOffset>361315</wp:posOffset>
            </wp:positionH>
            <wp:positionV relativeFrom="paragraph">
              <wp:posOffset>1027430</wp:posOffset>
            </wp:positionV>
            <wp:extent cx="4838700" cy="1801495"/>
            <wp:effectExtent l="0" t="0" r="0" b="0"/>
            <wp:wrapTopAndBottom distT="0" distB="0"/>
            <wp:docPr id="96" name="image15.png" descr="https://lh3.googleusercontent.com/opWu9vvGr9L7L8_Sc8by3-9rDtC4hDo6_x2OcJdl4xFRqalPiUsqLBvMzqJy2FN1EIj_24Lw-l5oikGM4jd1YGXAvawnxSY8qJrC9uz-Gnq5yNlvHwwPS9gjvLqjiO8ZOlcKORp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lh3.googleusercontent.com/opWu9vvGr9L7L8_Sc8by3-9rDtC4hDo6_x2OcJdl4xFRqalPiUsqLBvMzqJy2FN1EIj_24Lw-l5oikGM4jd1YGXAvawnxSY8qJrC9uz-Gnq5yNlvHwwPS9gjvLqjiO8ZOlcKORp-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82A" w:rsidRDefault="007E5C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2037715</wp:posOffset>
                </wp:positionV>
                <wp:extent cx="701040" cy="312420"/>
                <wp:effectExtent l="0" t="0" r="3810" b="0"/>
                <wp:wrapNone/>
                <wp:docPr id="88" name="Textové po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582A" w:rsidRPr="00E6240A" w:rsidRDefault="007E5C78" w:rsidP="0052582A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2385060</wp:posOffset>
                </wp:positionH>
                <wp:positionV relativeFrom="paragraph">
                  <wp:posOffset>2037715</wp:posOffset>
                </wp:positionV>
                <wp:extent cx="704850" cy="312420"/>
                <wp:effectExtent b="0" l="0" r="0" t="0"/>
                <wp:wrapNone/>
                <wp:docPr id="8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1"/>
        <w:numPr>
          <w:ilvl w:val="0"/>
          <w:numId w:val="7"/>
        </w:numPr>
      </w:pPr>
      <w:bookmarkStart w:id="14" w:name="_26in1rg" w:colFirst="0" w:colLast="0"/>
      <w:bookmarkEnd w:id="14"/>
      <w:r>
        <w:lastRenderedPageBreak/>
        <w:t>Grafická stránka projektu: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Vzhled našeho projektu se skládá z jednotlivých obrázků tvořených převážně ve webové aplikaci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Piskel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Piskel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open-source editor pro pixel art. Umožňuje tvorbu jednoduchých obrázků, animací a jejich import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export v mnohých formátech. Aplikace má jednod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uché uživatelské rozhraní a mnohé užitečné klávesové zkratky, čili její ovládání je velice jednoduché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intuitivní. </w:t>
      </w:r>
    </w:p>
    <w:p w:rsidR="0033282A" w:rsidRDefault="007E5C78">
      <w:pPr>
        <w:pStyle w:val="Nadpis2"/>
        <w:numPr>
          <w:ilvl w:val="1"/>
          <w:numId w:val="7"/>
        </w:numPr>
      </w:pPr>
      <w:bookmarkStart w:id="15" w:name="_lnxbz9" w:colFirst="0" w:colLast="0"/>
      <w:bookmarkEnd w:id="15"/>
      <w:r>
        <w:t>Tvorba textur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Tvorba jedné textury trvá (pokud chceme alespoň nějakou kvalitu)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minut do několika hodin.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odvíjí od velikosti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typu. Například zbraň je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tvorbu výrazně snazší, než budova nebo character (viz obr. 13-15).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Časově náročnější jsou pak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animace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Důvodem je to, že každá animace je tvořena z jednotlivých obrázků, které musí autor postupně vytvořit. Proto tvorba složitěj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ších animací, jako například vlaku (viz projekt samotný), trvá i několik hodin.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Další složitou záležitostí při tvorbě vzhledu hry je např.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textura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země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Pokud chce autor mít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 pohled hezky vypadající výsledek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musí svůj výtvor optimalizovat pro spojení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dohromady z toho důvodu, že jednotlivě vykreslovat každý pixel velkého herního plánu by byl úkol skoro lidsky nemožný. Proto se většinou používá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technika dlaždic.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Autor vytvoří texturu pro jednu, či více dlaždic, ze kterých následně poskládá celou mapu.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ýhodou tohoto způsobu je následné usnadnění programování projektu. Hra totiž potom může fungovat trochu více jako např.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šachy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Další výhodou tohoto stylu je možné využití nástroje, jako např.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Tiled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Tento nástroj umožňuje tvorbu map, jejich vrstev, objektů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jednoduchého vložení do projektu. 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3j2qqm3" w:colFirst="0" w:colLast="0"/>
      <w:bookmarkEnd w:id="16"/>
      <w:r>
        <w:br w:type="page"/>
      </w:r>
      <w:r>
        <w:rPr>
          <w:noProof/>
          <w:lang w:val="cs-CZ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1839595</wp:posOffset>
            </wp:positionH>
            <wp:positionV relativeFrom="paragraph">
              <wp:posOffset>479425</wp:posOffset>
            </wp:positionV>
            <wp:extent cx="1394460" cy="1394460"/>
            <wp:effectExtent l="0" t="0" r="0" b="0"/>
            <wp:wrapTopAndBottom distT="0" distB="0"/>
            <wp:docPr id="99" name="image23.png" descr="C:\Users\Misa\AppData\Local\Microsoft\Windows\INetCache\Content.Word\Windmil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:\Users\Misa\AppData\Local\Microsoft\Windows\INetCache\Content.Word\Windmill.gif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3795049</wp:posOffset>
            </wp:positionH>
            <wp:positionV relativeFrom="paragraph">
              <wp:posOffset>1455709</wp:posOffset>
            </wp:positionV>
            <wp:extent cx="892810" cy="892810"/>
            <wp:effectExtent l="0" t="0" r="0" b="0"/>
            <wp:wrapTopAndBottom distT="0" distB="0"/>
            <wp:docPr id="104" name="image32.png" descr="C:\Users\Misa\AppData\Local\Microsoft\Windows\INetCache\Content.Word\Rokh'al, The Demon's Ey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Misa\AppData\Local\Microsoft\Windows\INetCache\Content.Word\Rokh'al, The Demon's Eye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643255</wp:posOffset>
            </wp:positionH>
            <wp:positionV relativeFrom="paragraph">
              <wp:posOffset>1645285</wp:posOffset>
            </wp:positionV>
            <wp:extent cx="784860" cy="784860"/>
            <wp:effectExtent l="0" t="0" r="0" b="0"/>
            <wp:wrapTopAndBottom distT="0" distB="0"/>
            <wp:docPr id="97" name="image17.png" descr="C:\Users\Misa\AppData\Local\Microsoft\Windows\INetCache\Content.Word\Narcol, the bow of the we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Misa\AppData\Local\Microsoft\Windows\INetCache\Content.Word\Narcol, the bow of the weed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860" cy="7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83128</wp:posOffset>
                </wp:positionH>
                <wp:positionV relativeFrom="paragraph">
                  <wp:posOffset>2264583</wp:posOffset>
                </wp:positionV>
                <wp:extent cx="701040" cy="312420"/>
                <wp:effectExtent l="0" t="0" r="3810" b="0"/>
                <wp:wrapNone/>
                <wp:docPr id="77" name="Textové po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411F" w:rsidRPr="00E6240A" w:rsidRDefault="007E5C78" w:rsidP="00B8411F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83128</wp:posOffset>
                </wp:positionH>
                <wp:positionV relativeFrom="paragraph">
                  <wp:posOffset>2264583</wp:posOffset>
                </wp:positionV>
                <wp:extent cx="704850" cy="312420"/>
                <wp:effectExtent b="0" l="0" r="0" t="0"/>
                <wp:wrapNone/>
                <wp:docPr id="7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2168237</wp:posOffset>
                </wp:positionH>
                <wp:positionV relativeFrom="paragraph">
                  <wp:posOffset>1939001</wp:posOffset>
                </wp:positionV>
                <wp:extent cx="701040" cy="312420"/>
                <wp:effectExtent l="0" t="0" r="3810" b="0"/>
                <wp:wrapNone/>
                <wp:docPr id="86" name="Textové po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411F" w:rsidRPr="00E6240A" w:rsidRDefault="007E5C78" w:rsidP="00B8411F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2168237</wp:posOffset>
                </wp:positionH>
                <wp:positionV relativeFrom="paragraph">
                  <wp:posOffset>1939001</wp:posOffset>
                </wp:positionV>
                <wp:extent cx="704850" cy="312420"/>
                <wp:effectExtent b="0" l="0" r="0" t="0"/>
                <wp:wrapNone/>
                <wp:docPr id="8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4080164</wp:posOffset>
                </wp:positionH>
                <wp:positionV relativeFrom="paragraph">
                  <wp:posOffset>2279130</wp:posOffset>
                </wp:positionV>
                <wp:extent cx="701040" cy="312420"/>
                <wp:effectExtent l="0" t="0" r="3810" b="0"/>
                <wp:wrapNone/>
                <wp:docPr id="80" name="Textové po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411F" w:rsidRPr="00E6240A" w:rsidRDefault="007E5C78" w:rsidP="00B8411F">
                            <w:pPr>
                              <w:rPr>
                                <w:i/>
                                <w:lang w:val="cs-CZ"/>
                              </w:rPr>
                            </w:pPr>
                            <w:r w:rsidRPr="00E6240A">
                              <w:rPr>
                                <w:i/>
                                <w:lang w:val="cs-CZ"/>
                              </w:rPr>
                              <w:t xml:space="preserve">Obr. </w:t>
                            </w:r>
                            <w:r>
                              <w:rPr>
                                <w:i/>
                                <w:lang w:val="cs-CZ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4080164</wp:posOffset>
                </wp:positionH>
                <wp:positionV relativeFrom="paragraph">
                  <wp:posOffset>2279130</wp:posOffset>
                </wp:positionV>
                <wp:extent cx="704850" cy="312420"/>
                <wp:effectExtent b="0" l="0" r="0" t="0"/>
                <wp:wrapNone/>
                <wp:docPr id="8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82A" w:rsidRDefault="007E5C78">
      <w:pPr>
        <w:pStyle w:val="Nadpis1"/>
        <w:numPr>
          <w:ilvl w:val="0"/>
          <w:numId w:val="7"/>
        </w:numPr>
      </w:pPr>
      <w:bookmarkStart w:id="17" w:name="_35nkun2" w:colFirst="0" w:colLast="0"/>
      <w:bookmarkEnd w:id="17"/>
      <w:r>
        <w:lastRenderedPageBreak/>
        <w:t>ZÁVĚR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Díky této ročníkové práci jsme si procvičili práci v Javě a naučili se spoustu nových věcí o tom, jak se tvoří hry. Také jsme se naučili pracovat s nástroji pro grafiku a tvorbu textur.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této hře bychom se v budoucnu </w:t>
      </w:r>
      <w:r>
        <w:rPr>
          <w:rFonts w:ascii="Times New Roman" w:eastAsia="Times New Roman" w:hAnsi="Times New Roman" w:cs="Times New Roman"/>
          <w:sz w:val="24"/>
          <w:szCs w:val="24"/>
        </w:rPr>
        <w:t>chtěli ještě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vrátit</w:t>
      </w:r>
      <w:r>
        <w:rPr>
          <w:rFonts w:ascii="Times New Roman" w:eastAsia="Times New Roman" w:hAnsi="Times New Roman" w:cs="Times New Roman"/>
          <w:sz w:val="24"/>
          <w:szCs w:val="24"/>
        </w:rPr>
        <w:t>, dodělat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věci, kte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ré jsme nestihli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určitě ji ještě vylepšit.</w:t>
      </w:r>
    </w:p>
    <w:p w:rsidR="0033282A" w:rsidRDefault="007E5C78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  <w:r>
        <w:br w:type="page"/>
      </w:r>
    </w:p>
    <w:p w:rsidR="0033282A" w:rsidRDefault="007E5C78">
      <w:pPr>
        <w:pStyle w:val="Nadpis1"/>
        <w:numPr>
          <w:ilvl w:val="0"/>
          <w:numId w:val="7"/>
        </w:numPr>
      </w:pPr>
      <w:bookmarkStart w:id="18" w:name="_1ksv4uv" w:colFirst="0" w:colLast="0"/>
      <w:bookmarkEnd w:id="18"/>
      <w:r>
        <w:lastRenderedPageBreak/>
        <w:t>ZDROJE: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</w:rPr>
        <w:t>libGDX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>. Dostupné z URL:</w:t>
      </w:r>
      <w:r>
        <w:rPr>
          <w:color w:val="000000"/>
        </w:rPr>
        <w:t xml:space="preserve"> &lt;</w:t>
      </w:r>
      <w:hyperlink r:id="rId40">
        <w:r>
          <w:rPr>
            <w:color w:val="0000FF"/>
            <w:u w:val="single"/>
          </w:rPr>
          <w:t>https://libgdx.badlogicgames.com/</w:t>
        </w:r>
      </w:hyperlink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 (navštíveno 7.3.2019)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Objects/Bodies.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1" w:anchor="objectsbodies/">
        <w:r>
          <w:rPr>
            <w:color w:val="0000FF"/>
            <w:u w:val="single"/>
          </w:rPr>
          <w:t>https://github.com/libgdx/libgdx/wiki/box2d#objectsbodies/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8.5.2019)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Full LibGDX Game Tutorial – Box2D Body Factory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r>
        <w:rPr>
          <w:color w:val="1155CC"/>
          <w:sz w:val="20"/>
          <w:szCs w:val="20"/>
          <w:u w:val="single"/>
        </w:rPr>
        <w:t>https://www.gamedevelopment.blog/full-libgdx-game-tutorial-box2d-body-factory/</w:t>
      </w:r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25.4.2019)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Event driven keyboard and mouse handling.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2">
        <w:r>
          <w:rPr>
            <w:color w:val="1155CC"/>
            <w:sz w:val="20"/>
            <w:szCs w:val="20"/>
            <w:u w:val="single"/>
          </w:rPr>
          <w:t>https://www.gamefromscratch.com/post/2013/10/15/LibGDX-Tutorial-4-Handling-the-mouse-and-keyboard.aspx</w:t>
        </w:r>
      </w:hyperlink>
      <w:r>
        <w:rPr>
          <w:color w:val="1155CC"/>
          <w:sz w:val="20"/>
          <w:szCs w:val="20"/>
          <w:u w:val="single"/>
        </w:rPr>
        <w:t>/</w:t>
      </w:r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4.5.2019)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Full LibG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DX Game Tutorial – Input Controller.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3">
        <w:r>
          <w:rPr>
            <w:color w:val="1155CC"/>
            <w:sz w:val="20"/>
            <w:szCs w:val="20"/>
            <w:u w:val="single"/>
          </w:rPr>
          <w:t>https://www.gamedevelopment.blog/full-libgdx-game-tutorial-input-controller/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25.4.2019)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Full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LibGDX Game Tutorial – Rendering and Asset manager.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4">
        <w:r>
          <w:rPr>
            <w:color w:val="0000FF"/>
            <w:sz w:val="20"/>
            <w:szCs w:val="20"/>
            <w:u w:val="single"/>
          </w:rPr>
          <w:t>https://www.gamedevelopment.blog/full-libgdx-game-tutorial-rendering-asset-manager/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1.5.2019)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Full LibGDX Game Tutorial – Loading Screen.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5">
        <w:r>
          <w:rPr>
            <w:color w:val="0000FF"/>
            <w:sz w:val="20"/>
            <w:szCs w:val="20"/>
            <w:u w:val="single"/>
          </w:rPr>
          <w:t>https://www.gamedevelopment.blog/full-libgdx-game-tutorial-loading-screen/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navštíveno 1.5.2019)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Firing bullet from gun's current position to mouse x &amp; y position.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Dostupné z URL:</w:t>
      </w:r>
      <w:r>
        <w:rPr>
          <w:color w:val="000000"/>
        </w:rPr>
        <w:t xml:space="preserve"> &lt;</w:t>
      </w:r>
      <w:hyperlink r:id="rId46">
        <w:r>
          <w:rPr>
            <w:color w:val="0000FF"/>
            <w:sz w:val="20"/>
            <w:szCs w:val="20"/>
            <w:u w:val="single"/>
          </w:rPr>
          <w:t>http://www.java-gaming.org/topics/firing-bullet-from-gun-s-current-position-to-mouse-x-y-position/35020/view.html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5.5.2019)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hyperlink r:id="rId47">
        <w:r>
          <w:rPr>
            <w:rFonts w:ascii="Times New Roman" w:eastAsia="Times New Roman" w:hAnsi="Times New Roman" w:cs="Times New Roman"/>
            <w:i/>
            <w:color w:val="000000"/>
            <w:sz w:val="20"/>
            <w:szCs w:val="20"/>
          </w:rPr>
          <w:t>Shooting bullet towards mouse position in Java/Slick2D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48">
        <w:r>
          <w:rPr>
            <w:color w:val="0000FF"/>
            <w:sz w:val="20"/>
            <w:szCs w:val="20"/>
            <w:u w:val="single"/>
          </w:rPr>
          <w:t>https://stackoverflow.com/questions/34122380/shooting-bullet-to</w:t>
        </w:r>
        <w:r>
          <w:rPr>
            <w:color w:val="0000FF"/>
            <w:sz w:val="20"/>
            <w:szCs w:val="20"/>
            <w:u w:val="single"/>
          </w:rPr>
          <w:t>wards-mouse-position-in-java-slick2d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5.5.2019)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4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Brent Aureli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Demo Multiplayer LibGDX game using a NodeJS server and Socket.IO for event firing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50">
        <w:r>
          <w:rPr>
            <w:color w:val="1155CC"/>
            <w:u w:val="single"/>
          </w:rPr>
          <w:t>https://github.com/BrentAureli/MultiplayerDemo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8.5.2019)</w:t>
      </w:r>
    </w:p>
    <w:p w:rsidR="0033282A" w:rsidRDefault="007E5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Socket.IO-client Java.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51">
        <w:r>
          <w:rPr>
            <w:color w:val="1155CC"/>
            <w:u w:val="single"/>
          </w:rPr>
          <w:t>https://github.com/socketio/socket.io-client-java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3.5.2019)</w:t>
      </w:r>
    </w:p>
    <w:p w:rsidR="0033282A" w:rsidRDefault="007E5C78">
      <w:pPr>
        <w:spacing w:before="1200"/>
      </w:pPr>
      <w:r>
        <w:t>OBRÁZKY:</w:t>
      </w:r>
    </w:p>
    <w:p w:rsidR="0033282A" w:rsidRPr="009830F5" w:rsidRDefault="007E5C78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60" w:line="240" w:lineRule="auto"/>
        <w:jc w:val="both"/>
        <w:rPr>
          <w:color w:val="000000"/>
          <w:sz w:val="24"/>
          <w:szCs w:val="24"/>
          <w:lang w:val="fr-FR"/>
        </w:rPr>
      </w:pPr>
      <w:r w:rsidRPr="00983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/>
        </w:rPr>
        <w:t>Obr. 6</w:t>
      </w:r>
      <w:r w:rsidRPr="009830F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 Dostupný z URL: &lt;</w:t>
      </w:r>
      <w:hyperlink r:id="rId52">
        <w:r w:rsidRPr="009830F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FR"/>
          </w:rPr>
          <w:t>https://github.com/libgdx/libgdx/wiki/Event-handling</w:t>
        </w:r>
      </w:hyperlink>
      <w:r w:rsidRPr="009830F5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&gt;</w:t>
      </w:r>
    </w:p>
    <w:sectPr w:rsidR="0033282A" w:rsidRPr="009830F5">
      <w:type w:val="continuous"/>
      <w:pgSz w:w="11909" w:h="16834"/>
      <w:pgMar w:top="1411" w:right="1411" w:bottom="1411" w:left="1987" w:header="0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C78" w:rsidRDefault="007E5C78">
      <w:pPr>
        <w:spacing w:line="240" w:lineRule="auto"/>
      </w:pPr>
      <w:r>
        <w:separator/>
      </w:r>
    </w:p>
  </w:endnote>
  <w:endnote w:type="continuationSeparator" w:id="0">
    <w:p w:rsidR="007E5C78" w:rsidRDefault="007E5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82A" w:rsidRDefault="007E5C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Calibri" w:eastAsia="Calibri" w:hAnsi="Calibri" w:cs="Calibri"/>
        <w:color w:val="000000"/>
        <w:sz w:val="28"/>
        <w:szCs w:val="28"/>
      </w:rPr>
    </w:pPr>
    <w:r>
      <w:rPr>
        <w:rFonts w:ascii="Calibri" w:eastAsia="Calibri" w:hAnsi="Calibri" w:cs="Calibri"/>
        <w:color w:val="000000"/>
        <w:sz w:val="28"/>
        <w:szCs w:val="28"/>
      </w:rPr>
      <w:t xml:space="preserve">~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 w:rsidR="009830F5">
      <w:rPr>
        <w:rFonts w:ascii="Cambria" w:eastAsia="Cambria" w:hAnsi="Cambria" w:cs="Cambria"/>
        <w:color w:val="000000"/>
      </w:rPr>
      <w:fldChar w:fldCharType="separate"/>
    </w:r>
    <w:r w:rsidR="009830F5">
      <w:rPr>
        <w:rFonts w:ascii="Cambria" w:eastAsia="Cambria" w:hAnsi="Cambria" w:cs="Cambria"/>
        <w:noProof/>
        <w:color w:val="000000"/>
      </w:rPr>
      <w:t>20</w:t>
    </w:r>
    <w:r>
      <w:rPr>
        <w:rFonts w:ascii="Cambria" w:eastAsia="Cambria" w:hAnsi="Cambria" w:cs="Cambria"/>
        <w:color w:val="000000"/>
      </w:rPr>
      <w:fldChar w:fldCharType="end"/>
    </w:r>
    <w:r>
      <w:rPr>
        <w:rFonts w:ascii="Calibri" w:eastAsia="Calibri" w:hAnsi="Calibri" w:cs="Calibri"/>
        <w:color w:val="000000"/>
        <w:sz w:val="28"/>
        <w:szCs w:val="28"/>
      </w:rPr>
      <w:t xml:space="preserve"> ~</w:t>
    </w:r>
  </w:p>
  <w:p w:rsidR="0033282A" w:rsidRDefault="003328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C78" w:rsidRDefault="007E5C78">
      <w:pPr>
        <w:spacing w:line="240" w:lineRule="auto"/>
      </w:pPr>
      <w:r>
        <w:separator/>
      </w:r>
    </w:p>
  </w:footnote>
  <w:footnote w:type="continuationSeparator" w:id="0">
    <w:p w:rsidR="007E5C78" w:rsidRDefault="007E5C78">
      <w:pPr>
        <w:spacing w:line="240" w:lineRule="auto"/>
      </w:pPr>
      <w:r>
        <w:continuationSeparator/>
      </w:r>
    </w:p>
  </w:footnote>
  <w:footnote w:id="1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Znakapoznpodarou"/>
        </w:rPr>
        <w:footnoteRef/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libGDX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Dostupné z URL:</w:t>
      </w:r>
      <w:r>
        <w:rPr>
          <w:color w:val="000000"/>
          <w:sz w:val="20"/>
          <w:szCs w:val="20"/>
        </w:rPr>
        <w:t xml:space="preserve"> &lt;</w:t>
      </w:r>
      <w:hyperlink r:id="rId1">
        <w:r>
          <w:rPr>
            <w:color w:val="0000FF"/>
            <w:sz w:val="20"/>
            <w:szCs w:val="20"/>
            <w:u w:val="single"/>
          </w:rPr>
          <w:t>https://libgdx.badlogicgames.com/</w:t>
        </w:r>
      </w:hyperlink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 (navštíveno 7.3.2019)</w:t>
      </w:r>
    </w:p>
  </w:footnote>
  <w:footnote w:id="2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</w:rPr>
        <w:t xml:space="preserve">Objects/Bodies.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2" w:anchor="objectsbodies/">
        <w:r>
          <w:rPr>
            <w:color w:val="0000FF"/>
            <w:u w:val="single"/>
          </w:rPr>
          <w:t>https://github.com/libgdx/libgdx/wiki/box2d#objectsbodies/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8.5.2019)</w:t>
      </w:r>
    </w:p>
  </w:footnote>
  <w:footnote w:id="3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Full LibGDX Game Tutorial – Box2D Body Factory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r>
        <w:rPr>
          <w:color w:val="1155CC"/>
          <w:sz w:val="20"/>
          <w:szCs w:val="20"/>
          <w:u w:val="single"/>
        </w:rPr>
        <w:t>https://www.gamedevelopment.blog/full-libgdx-game-tutorial-box2d-body-factory/</w:t>
      </w:r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25.4.2019)</w:t>
      </w:r>
    </w:p>
  </w:footnote>
  <w:footnote w:id="4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Event driven keyboard and mouse handling.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3">
        <w:r>
          <w:rPr>
            <w:color w:val="1155CC"/>
            <w:sz w:val="20"/>
            <w:szCs w:val="20"/>
            <w:u w:val="single"/>
          </w:rPr>
          <w:t>https://www.gamefromscratch.com/post/2013/10/15/LibGDX-Tutorial-4-Handling-the-mouse-and-keyboard.aspx</w:t>
        </w:r>
      </w:hyperlink>
      <w:r>
        <w:rPr>
          <w:color w:val="1155CC"/>
          <w:sz w:val="20"/>
          <w:szCs w:val="20"/>
          <w:u w:val="single"/>
        </w:rPr>
        <w:t>/</w:t>
      </w:r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4.5.2019)</w:t>
      </w:r>
    </w:p>
  </w:footnote>
  <w:footnote w:id="5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Full Lib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GDX Game Tutorial – Input Controller.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4">
        <w:r>
          <w:rPr>
            <w:color w:val="1155CC"/>
            <w:sz w:val="20"/>
            <w:szCs w:val="20"/>
            <w:u w:val="single"/>
          </w:rPr>
          <w:t>https://www.gamedevelopment.blog/full-libgdx-game-tutorial-input-controller/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25.4.2019)</w:t>
      </w:r>
    </w:p>
  </w:footnote>
  <w:footnote w:id="6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Full LibGDX Game Tutorial – Rendering and Asset manager.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5">
        <w:r>
          <w:rPr>
            <w:color w:val="0000FF"/>
            <w:sz w:val="20"/>
            <w:szCs w:val="20"/>
            <w:u w:val="single"/>
          </w:rPr>
          <w:t>https://www.gamedevelopment.blog/full-libgdx-game-tutorial-rendering-asset-mana</w:t>
        </w:r>
        <w:r>
          <w:rPr>
            <w:color w:val="0000FF"/>
            <w:sz w:val="20"/>
            <w:szCs w:val="20"/>
            <w:u w:val="single"/>
          </w:rPr>
          <w:t>ger/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1.5.2019)</w:t>
      </w:r>
    </w:p>
  </w:footnote>
  <w:footnote w:id="7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Full LibGDX Game Tutorial – Loading Screen. </w:t>
      </w:r>
      <w:r>
        <w:rPr>
          <w:rFonts w:ascii="Times New Roman" w:eastAsia="Times New Roman" w:hAnsi="Times New Roman" w:cs="Times New Roman"/>
          <w:color w:val="000000"/>
        </w:rPr>
        <w:t>Dostupné z URL:</w:t>
      </w:r>
      <w:r>
        <w:rPr>
          <w:color w:val="000000"/>
        </w:rPr>
        <w:t xml:space="preserve"> &lt;</w:t>
      </w:r>
      <w:hyperlink r:id="rId6">
        <w:r>
          <w:rPr>
            <w:color w:val="0000FF"/>
            <w:sz w:val="20"/>
            <w:szCs w:val="20"/>
            <w:u w:val="single"/>
          </w:rPr>
          <w:t>https://www.gamedevelopment.blog/full-libgdx-game-tutorial-loading-screen/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1.5.2019)</w:t>
      </w:r>
    </w:p>
  </w:footnote>
  <w:footnote w:id="8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Firing bullet from gun's current position to mouse x &amp; y position.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Dostupné z URL:</w:t>
      </w:r>
      <w:r>
        <w:rPr>
          <w:color w:val="000000"/>
        </w:rPr>
        <w:t xml:space="preserve"> &lt;</w:t>
      </w:r>
      <w:hyperlink r:id="rId7">
        <w:r>
          <w:rPr>
            <w:color w:val="0000FF"/>
            <w:sz w:val="20"/>
            <w:szCs w:val="20"/>
            <w:u w:val="single"/>
          </w:rPr>
          <w:t>http://www.java-gaming.org/topics/firing-bullet-from-gun-s-current-position-to-mouse-x-y-position/35020/view.html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</w:t>
      </w:r>
      <w:r>
        <w:rPr>
          <w:rFonts w:ascii="Times New Roman" w:eastAsia="Times New Roman" w:hAnsi="Times New Roman" w:cs="Times New Roman"/>
          <w:color w:val="000000"/>
        </w:rPr>
        <w:t>o 5.5.2019)</w:t>
      </w:r>
    </w:p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</w:t>
      </w:r>
      <w:hyperlink r:id="rId8">
        <w:r>
          <w:rPr>
            <w:rFonts w:ascii="Times New Roman" w:eastAsia="Times New Roman" w:hAnsi="Times New Roman" w:cs="Times New Roman"/>
            <w:i/>
            <w:color w:val="000000"/>
            <w:sz w:val="20"/>
            <w:szCs w:val="20"/>
          </w:rPr>
          <w:t>Shooting bullet towards mouse position in Java/Slick2D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9">
        <w:r>
          <w:rPr>
            <w:color w:val="0000FF"/>
            <w:sz w:val="20"/>
            <w:szCs w:val="20"/>
            <w:u w:val="single"/>
          </w:rPr>
          <w:t>https://stackoverflow.com/questions/34122380/shooting-bullet-towards-mouse-position-in-java-slick2d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5.5.2019)</w:t>
      </w:r>
    </w:p>
  </w:footnote>
  <w:footnote w:id="9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Brent Aureli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Demo Multiplayer LibGDX game using a NodeJS server and Socket.IO for event firing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11">
        <w:r>
          <w:rPr>
            <w:color w:val="1155CC"/>
            <w:u w:val="single"/>
          </w:rPr>
          <w:t>https://github.com/BrentAureli/MultiplayerDemo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8.5.2019)</w:t>
      </w:r>
    </w:p>
  </w:footnote>
  <w:footnote w:id="10">
    <w:p w:rsidR="0033282A" w:rsidRDefault="007E5C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rStyle w:val="Znakapoznpodarou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Socket.IO-client Java.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Dostupné z URL:</w:t>
      </w:r>
      <w:r>
        <w:rPr>
          <w:color w:val="000000"/>
        </w:rPr>
        <w:t xml:space="preserve"> &lt;</w:t>
      </w:r>
      <w:hyperlink r:id="rId12">
        <w:r>
          <w:rPr>
            <w:color w:val="1155CC"/>
            <w:u w:val="single"/>
          </w:rPr>
          <w:t>https://github.com/socketio/socket.io-client-java</w:t>
        </w:r>
      </w:hyperlink>
      <w:r>
        <w:rPr>
          <w:rFonts w:ascii="Times New Roman" w:eastAsia="Times New Roman" w:hAnsi="Times New Roman" w:cs="Times New Roman"/>
          <w:i/>
          <w:color w:val="000000"/>
        </w:rPr>
        <w:t xml:space="preserve">&gt; </w:t>
      </w:r>
      <w:r>
        <w:rPr>
          <w:rFonts w:ascii="Times New Roman" w:eastAsia="Times New Roman" w:hAnsi="Times New Roman" w:cs="Times New Roman"/>
          <w:color w:val="000000"/>
        </w:rPr>
        <w:t>(navštíveno 3.5.2019)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6BD"/>
    <w:multiLevelType w:val="multilevel"/>
    <w:tmpl w:val="3EEE8C08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lowerLetter"/>
      <w:pStyle w:val="Nadpis2"/>
      <w:lvlText w:val="%2."/>
      <w:lvlJc w:val="left"/>
      <w:pPr>
        <w:ind w:left="1440" w:hanging="360"/>
      </w:pPr>
    </w:lvl>
    <w:lvl w:ilvl="2">
      <w:start w:val="1"/>
      <w:numFmt w:val="lowerRoman"/>
      <w:pStyle w:val="Nadpis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77D1"/>
    <w:multiLevelType w:val="multilevel"/>
    <w:tmpl w:val="CB3C3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422955"/>
    <w:multiLevelType w:val="multilevel"/>
    <w:tmpl w:val="BEE05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E53B97"/>
    <w:multiLevelType w:val="multilevel"/>
    <w:tmpl w:val="929AA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4C2BA8"/>
    <w:multiLevelType w:val="multilevel"/>
    <w:tmpl w:val="1CFA08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7B65FA"/>
    <w:multiLevelType w:val="multilevel"/>
    <w:tmpl w:val="03C4B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22714A"/>
    <w:multiLevelType w:val="multilevel"/>
    <w:tmpl w:val="ECA88DC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2A"/>
    <w:rsid w:val="0033282A"/>
    <w:rsid w:val="007E5C78"/>
    <w:rsid w:val="0098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32C6"/>
  <w15:docId w15:val="{8C1022B5-F412-4504-822F-FEFD6841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next w:val="Normln"/>
    <w:qFormat/>
    <w:rsid w:val="00593D6C"/>
    <w:pPr>
      <w:keepNext/>
      <w:keepLines/>
      <w:numPr>
        <w:numId w:val="2"/>
      </w:numPr>
      <w:spacing w:before="400" w:after="120"/>
      <w:outlineLvl w:val="0"/>
    </w:pPr>
    <w:rPr>
      <w:rFonts w:asciiTheme="majorHAnsi" w:hAnsiTheme="majorHAnsi"/>
      <w:color w:val="548DD4" w:themeColor="text2" w:themeTint="99"/>
      <w:sz w:val="36"/>
      <w:szCs w:val="40"/>
    </w:rPr>
  </w:style>
  <w:style w:type="paragraph" w:styleId="Nadpis2">
    <w:name w:val="heading 2"/>
    <w:basedOn w:val="Normln"/>
    <w:next w:val="Normln"/>
    <w:qFormat/>
    <w:rsid w:val="00593D6C"/>
    <w:pPr>
      <w:keepNext/>
      <w:keepLines/>
      <w:numPr>
        <w:ilvl w:val="1"/>
        <w:numId w:val="2"/>
      </w:numPr>
      <w:spacing w:before="360" w:after="120"/>
      <w:outlineLvl w:val="1"/>
    </w:pPr>
    <w:rPr>
      <w:rFonts w:asciiTheme="majorHAnsi" w:hAnsiTheme="majorHAnsi"/>
      <w:color w:val="548DD4" w:themeColor="text2" w:themeTint="99"/>
      <w:sz w:val="32"/>
      <w:szCs w:val="32"/>
    </w:rPr>
  </w:style>
  <w:style w:type="paragraph" w:styleId="Nadpis3">
    <w:name w:val="heading 3"/>
    <w:basedOn w:val="Normln"/>
    <w:next w:val="Normln"/>
    <w:qFormat/>
    <w:rsid w:val="00593D6C"/>
    <w:pPr>
      <w:keepNext/>
      <w:keepLines/>
      <w:numPr>
        <w:ilvl w:val="2"/>
        <w:numId w:val="2"/>
      </w:numPr>
      <w:spacing w:before="320" w:after="80"/>
      <w:outlineLvl w:val="2"/>
    </w:pPr>
    <w:rPr>
      <w:rFonts w:asciiTheme="majorHAnsi" w:hAnsiTheme="majorHAnsi"/>
      <w:color w:val="1F497D" w:themeColor="text2"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pPr>
      <w:keepNext/>
      <w:keepLines/>
      <w:spacing w:before="240" w:after="80"/>
      <w:outlineLvl w:val="5"/>
    </w:pPr>
    <w:rPr>
      <w:i/>
      <w:color w:val="666666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9F15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9F15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nadpis">
    <w:name w:val="Subtitle"/>
    <w:basedOn w:val="Normln"/>
    <w:next w:val="Normln"/>
    <w:pPr>
      <w:keepNext/>
      <w:keepLines/>
      <w:spacing w:after="320"/>
    </w:pPr>
    <w:rPr>
      <w:color w:val="666666"/>
      <w:sz w:val="30"/>
      <w:szCs w:val="30"/>
    </w:rPr>
  </w:style>
  <w:style w:type="paragraph" w:styleId="Bezmezer">
    <w:name w:val="No Spacing"/>
    <w:aliases w:val="Text"/>
    <w:next w:val="Zkladntext"/>
    <w:uiPriority w:val="1"/>
    <w:qFormat/>
    <w:rsid w:val="00A410FE"/>
    <w:pPr>
      <w:spacing w:line="360" w:lineRule="auto"/>
      <w:ind w:firstLine="720"/>
      <w:contextualSpacing/>
      <w:jc w:val="both"/>
    </w:pPr>
    <w:rPr>
      <w:rFonts w:ascii="Times New Roman" w:hAnsi="Times New Roman"/>
      <w:sz w:val="24"/>
    </w:rPr>
  </w:style>
  <w:style w:type="character" w:styleId="Zdraznnintenzivn">
    <w:name w:val="Intense Emphasis"/>
    <w:basedOn w:val="Standardnpsmoodstavce"/>
    <w:uiPriority w:val="21"/>
    <w:qFormat/>
    <w:rsid w:val="009F158A"/>
    <w:rPr>
      <w:b/>
      <w:bCs/>
      <w:i/>
      <w:iCs/>
      <w:color w:val="4F81BD" w:themeColor="accent1"/>
    </w:rPr>
  </w:style>
  <w:style w:type="paragraph" w:styleId="Zkladntext">
    <w:name w:val="Body Text"/>
    <w:basedOn w:val="Normln"/>
    <w:link w:val="ZkladntextChar"/>
    <w:uiPriority w:val="99"/>
    <w:unhideWhenUsed/>
    <w:rsid w:val="001669F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669F3"/>
  </w:style>
  <w:style w:type="character" w:styleId="Siln">
    <w:name w:val="Strong"/>
    <w:basedOn w:val="Standardnpsmoodstavce"/>
    <w:uiPriority w:val="22"/>
    <w:qFormat/>
    <w:rsid w:val="009F158A"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9F158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9F158A"/>
    <w:rPr>
      <w:i/>
      <w:iCs/>
      <w:color w:val="000000" w:themeColor="text1"/>
    </w:rPr>
  </w:style>
  <w:style w:type="character" w:styleId="Zdraznnjemn">
    <w:name w:val="Subtle Emphasis"/>
    <w:basedOn w:val="Standardnpsmoodstavce"/>
    <w:uiPriority w:val="19"/>
    <w:qFormat/>
    <w:rsid w:val="009F158A"/>
    <w:rPr>
      <w:i/>
      <w:iCs/>
      <w:color w:val="808080" w:themeColor="text1" w:themeTint="7F"/>
    </w:rPr>
  </w:style>
  <w:style w:type="character" w:customStyle="1" w:styleId="Nadpis7Char">
    <w:name w:val="Nadpis 7 Char"/>
    <w:basedOn w:val="Standardnpsmoodstavce"/>
    <w:link w:val="Nadpis7"/>
    <w:uiPriority w:val="9"/>
    <w:rsid w:val="009F1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9F1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5F4EDA"/>
    <w:pPr>
      <w:numPr>
        <w:numId w:val="0"/>
      </w:numPr>
      <w:spacing w:before="480" w:after="0"/>
      <w:outlineLvl w:val="9"/>
    </w:pPr>
    <w:rPr>
      <w:rFonts w:eastAsiaTheme="majorEastAsia" w:cstheme="majorBidi"/>
      <w:bCs/>
      <w:i/>
      <w:color w:val="365F91" w:themeColor="accent1" w:themeShade="BF"/>
      <w:sz w:val="28"/>
      <w:szCs w:val="28"/>
      <w:lang w:eastAsia="ja-JP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4EDA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593D6C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593D6C"/>
    <w:pPr>
      <w:spacing w:after="100"/>
    </w:pPr>
    <w:rPr>
      <w:rFonts w:asciiTheme="minorHAnsi" w:eastAsiaTheme="minorEastAsia" w:hAnsiTheme="minorHAnsi" w:cstheme="minorBidi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593D6C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textovodkaz">
    <w:name w:val="Hyperlink"/>
    <w:basedOn w:val="Standardnpsmoodstavce"/>
    <w:uiPriority w:val="99"/>
    <w:unhideWhenUsed/>
    <w:rsid w:val="0047579B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7FD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7FD0"/>
  </w:style>
  <w:style w:type="paragraph" w:styleId="Zpat">
    <w:name w:val="footer"/>
    <w:basedOn w:val="Normln"/>
    <w:link w:val="ZpatChar"/>
    <w:uiPriority w:val="99"/>
    <w:unhideWhenUsed/>
    <w:rsid w:val="00917FD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7FD0"/>
  </w:style>
  <w:style w:type="paragraph" w:styleId="Textpoznpodarou">
    <w:name w:val="footnote text"/>
    <w:basedOn w:val="Normln"/>
    <w:link w:val="TextpoznpodarouChar"/>
    <w:uiPriority w:val="99"/>
    <w:unhideWhenUsed/>
    <w:rsid w:val="00BA2591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BA259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A2591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38183C"/>
  </w:style>
  <w:style w:type="paragraph" w:styleId="Normlnweb">
    <w:name w:val="Normal (Web)"/>
    <w:basedOn w:val="Normln"/>
    <w:uiPriority w:val="99"/>
    <w:semiHidden/>
    <w:unhideWhenUsed/>
    <w:rsid w:val="009C0673"/>
    <w:rPr>
      <w:rFonts w:ascii="Times New Roman" w:hAnsi="Times New Roman" w:cs="Times New Roman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2516AC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1A710D"/>
    <w:pPr>
      <w:spacing w:after="16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60.png"/><Relationship Id="rId21" Type="http://schemas.openxmlformats.org/officeDocument/2006/relationships/image" Target="media/image18.png"/><Relationship Id="rId34" Type="http://schemas.openxmlformats.org/officeDocument/2006/relationships/image" Target="media/image17.png"/><Relationship Id="rId42" Type="http://schemas.openxmlformats.org/officeDocument/2006/relationships/hyperlink" Target="https://www.gamefromscratch.com/post/2013/10/15/LibGDX-Tutorial-4-Handling-the-mouse-and-keyboard.aspx" TargetMode="External"/><Relationship Id="rId47" Type="http://schemas.openxmlformats.org/officeDocument/2006/relationships/hyperlink" Target="https://stackoverflow.com/questions/34122380/shooting-bullet-towards-mouse-position-in-java-slick2d" TargetMode="External"/><Relationship Id="rId50" Type="http://schemas.openxmlformats.org/officeDocument/2006/relationships/hyperlink" Target="https://github.com/BrentAureli/MultiplayerDemo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40.png"/><Relationship Id="rId11" Type="http://schemas.openxmlformats.org/officeDocument/2006/relationships/image" Target="media/image29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10.png"/><Relationship Id="rId40" Type="http://schemas.openxmlformats.org/officeDocument/2006/relationships/hyperlink" Target="https://libgdx.badlogicgames.com/" TargetMode="External"/><Relationship Id="rId45" Type="http://schemas.openxmlformats.org/officeDocument/2006/relationships/hyperlink" Target="https://www.gamedevelopment.blog/full-libgdx-game-tutorial-loading-screen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7.png"/><Relationship Id="rId19" Type="http://schemas.openxmlformats.org/officeDocument/2006/relationships/image" Target="media/image50.png"/><Relationship Id="rId31" Type="http://schemas.openxmlformats.org/officeDocument/2006/relationships/image" Target="media/image19.png"/><Relationship Id="rId44" Type="http://schemas.openxmlformats.org/officeDocument/2006/relationships/hyperlink" Target="https://www.gamedevelopment.blog/full-libgdx-game-tutorial-rendering-asset-manager/" TargetMode="External"/><Relationship Id="rId52" Type="http://schemas.openxmlformats.org/officeDocument/2006/relationships/hyperlink" Target="https://github.com/libgdx/libgdx/wiki/Event-handl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www.gamedevelopment.blog/full-libgdx-game-tutorial-input-controller/" TargetMode="External"/><Relationship Id="rId48" Type="http://schemas.openxmlformats.org/officeDocument/2006/relationships/hyperlink" Target="https://stackoverflow.com/questions/34122380/shooting-bullet-towards-mouse-position-in-java-slick2d" TargetMode="External"/><Relationship Id="rId8" Type="http://schemas.openxmlformats.org/officeDocument/2006/relationships/footer" Target="footer1.xml"/><Relationship Id="rId51" Type="http://schemas.openxmlformats.org/officeDocument/2006/relationships/hyperlink" Target="https://github.com/socketio/socket.io-client-jav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31.png"/><Relationship Id="rId38" Type="http://schemas.openxmlformats.org/officeDocument/2006/relationships/image" Target="media/image28.png"/><Relationship Id="rId46" Type="http://schemas.openxmlformats.org/officeDocument/2006/relationships/hyperlink" Target="http://www.java-gaming.org/topics/firing-bullet-from-gun-s-current-position-to-mouse-x-y-position/35020/view.html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github.com/libgdx/libgdx/wiki/box2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1.png"/><Relationship Id="rId23" Type="http://schemas.openxmlformats.org/officeDocument/2006/relationships/image" Target="media/image22.png"/><Relationship Id="rId28" Type="http://schemas.openxmlformats.org/officeDocument/2006/relationships/image" Target="media/image14.png"/><Relationship Id="rId36" Type="http://schemas.openxmlformats.org/officeDocument/2006/relationships/image" Target="media/image23.png"/><Relationship Id="rId49" Type="http://schemas.openxmlformats.org/officeDocument/2006/relationships/hyperlink" Target="https://github.com/BrentAureli/MultiplayerDemo/commits?author=BrentAureli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122380/shooting-bullet-towards-mouse-position-in-java-slick2d" TargetMode="External"/><Relationship Id="rId3" Type="http://schemas.openxmlformats.org/officeDocument/2006/relationships/hyperlink" Target="https://www.gamefromscratch.com/post/2013/10/15/LibGDX-Tutorial-4-Handling-the-mouse-and-keyboard.aspx" TargetMode="External"/><Relationship Id="rId7" Type="http://schemas.openxmlformats.org/officeDocument/2006/relationships/hyperlink" Target="http://www.java-gaming.org/topics/firing-bullet-from-gun-s-current-position-to-mouse-x-y-position/35020/view.html" TargetMode="External"/><Relationship Id="rId12" Type="http://schemas.openxmlformats.org/officeDocument/2006/relationships/hyperlink" Target="https://github.com/socketio/socket.io-client-java" TargetMode="External"/><Relationship Id="rId2" Type="http://schemas.openxmlformats.org/officeDocument/2006/relationships/hyperlink" Target="https://github.com/libgdx/libgdx/wiki/box2d" TargetMode="External"/><Relationship Id="rId1" Type="http://schemas.openxmlformats.org/officeDocument/2006/relationships/hyperlink" Target="https://libgdx.badlogicgames.com/" TargetMode="External"/><Relationship Id="rId6" Type="http://schemas.openxmlformats.org/officeDocument/2006/relationships/hyperlink" Target="https://www.gamedevelopment.blog/full-libgdx-game-tutorial-loading-screen/" TargetMode="External"/><Relationship Id="rId11" Type="http://schemas.openxmlformats.org/officeDocument/2006/relationships/hyperlink" Target="https://github.com/BrentAureli/MultiplayerDemo" TargetMode="External"/><Relationship Id="rId5" Type="http://schemas.openxmlformats.org/officeDocument/2006/relationships/hyperlink" Target="https://www.gamedevelopment.blog/full-libgdx-game-tutorial-rendering-asset-manager/" TargetMode="External"/><Relationship Id="rId10" Type="http://schemas.openxmlformats.org/officeDocument/2006/relationships/hyperlink" Target="https://github.com/BrentAureli/MultiplayerDemo/commits?author=BrentAureli" TargetMode="External"/><Relationship Id="rId4" Type="http://schemas.openxmlformats.org/officeDocument/2006/relationships/hyperlink" Target="https://www.gamedevelopment.blog/full-libgdx-game-tutorial-input-controller/" TargetMode="External"/><Relationship Id="rId9" Type="http://schemas.openxmlformats.org/officeDocument/2006/relationships/hyperlink" Target="https://stackoverflow.com/questions/34122380/shooting-bullet-towards-mouse-position-in-java-slick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2184</Words>
  <Characters>12889</Characters>
  <Application>Microsoft Office Word</Application>
  <DocSecurity>0</DocSecurity>
  <Lines>107</Lines>
  <Paragraphs>30</Paragraphs>
  <ScaleCrop>false</ScaleCrop>
  <Company>Gymnázium, Praha 6, Arabská 14</Company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Pelantová</dc:creator>
  <cp:lastModifiedBy>Michaela Pelantová, 3.E</cp:lastModifiedBy>
  <cp:revision>2</cp:revision>
  <dcterms:created xsi:type="dcterms:W3CDTF">2019-05-10T03:27:00Z</dcterms:created>
  <dcterms:modified xsi:type="dcterms:W3CDTF">2019-05-10T10:20:00Z</dcterms:modified>
</cp:coreProperties>
</file>