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3298" w14:textId="77777777" w:rsidR="003050EC" w:rsidRDefault="00000000">
      <w:pPr>
        <w:pStyle w:val="Heading1"/>
      </w:pPr>
      <w:r>
        <w:t>Mobile-Based Machine Learning System for Bone Fracture Detection</w:t>
      </w:r>
    </w:p>
    <w:p w14:paraId="3DE2C417" w14:textId="77777777" w:rsidR="003050EC" w:rsidRDefault="00000000">
      <w:r>
        <w:t>Technical Project Documentation</w:t>
      </w:r>
    </w:p>
    <w:p w14:paraId="186C96D2" w14:textId="77777777" w:rsidR="003050EC" w:rsidRDefault="00000000">
      <w:r>
        <w:t>Institution: Department of Information Technology and Decision Sciences, University of Energy and Natural Resources (UENR), Sunyani, Ghana</w:t>
      </w:r>
    </w:p>
    <w:p w14:paraId="18E2C80A" w14:textId="77777777" w:rsidR="003050EC" w:rsidRDefault="00000000">
      <w:r>
        <w:t>Application: Smarter Health Better You (bone_fracture_app) — Version 1.0.0+1</w:t>
      </w:r>
    </w:p>
    <w:p w14:paraId="4F20E1A0" w14:textId="77777777" w:rsidR="003050EC" w:rsidRDefault="00000000">
      <w:pPr>
        <w:pStyle w:val="Heading1"/>
      </w:pPr>
      <w:r>
        <w:t>1. Executive Summary</w:t>
      </w:r>
    </w:p>
    <w:p w14:paraId="3B7CA798" w14:textId="77777777" w:rsidR="003050EC" w:rsidRDefault="00000000">
      <w:r>
        <w:t>This project delivers an offline-capable mobile system that analyzes musculoskeletal X-ray images to identify the affected body part, detect fractures, classify fracture type, and visualize regions of interest using Grad-CAM heat maps. The solution combines a multi-task MobileNetV2 deep learning model (Python/TensorFlow), TensorFlow Lite deployment, and a Flutter Android application for use in low-resource healthcare settings.</w:t>
      </w:r>
    </w:p>
    <w:p w14:paraId="38363E59" w14:textId="77777777" w:rsidR="003050EC" w:rsidRDefault="00000000">
      <w:pPr>
        <w:pStyle w:val="Heading1"/>
      </w:pPr>
      <w:r>
        <w:t>2. Dataset Overview</w:t>
      </w:r>
    </w:p>
    <w:p w14:paraId="1402A4CA" w14:textId="77777777" w:rsidR="003050EC" w:rsidRDefault="00000000">
      <w:pPr>
        <w:pStyle w:val="Heading2"/>
      </w:pPr>
      <w:r>
        <w:t>2.1 Source Datasets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1261"/>
        <w:gridCol w:w="1674"/>
        <w:gridCol w:w="2130"/>
        <w:gridCol w:w="2208"/>
      </w:tblGrid>
      <w:tr w:rsidR="003050EC" w14:paraId="7E286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78A5A9" w14:textId="77777777" w:rsidR="003050EC" w:rsidRDefault="00000000">
            <w:r>
              <w:rPr>
                <w:b/>
              </w:rPr>
              <w:t>Dataset</w:t>
            </w:r>
          </w:p>
        </w:tc>
        <w:tc>
          <w:tcPr>
            <w:tcW w:w="0" w:type="auto"/>
          </w:tcPr>
          <w:p w14:paraId="63781AC9" w14:textId="77777777" w:rsidR="003050EC" w:rsidRDefault="00000000">
            <w:r>
              <w:rPr>
                <w:b/>
              </w:rPr>
              <w:t>Source</w:t>
            </w:r>
          </w:p>
        </w:tc>
        <w:tc>
          <w:tcPr>
            <w:tcW w:w="0" w:type="auto"/>
          </w:tcPr>
          <w:p w14:paraId="11A87B6C" w14:textId="77777777" w:rsidR="003050EC" w:rsidRDefault="00000000">
            <w:r>
              <w:rPr>
                <w:b/>
              </w:rPr>
              <w:t>Size</w:t>
            </w:r>
          </w:p>
        </w:tc>
        <w:tc>
          <w:tcPr>
            <w:tcW w:w="0" w:type="auto"/>
          </w:tcPr>
          <w:p w14:paraId="07938F04" w14:textId="77777777" w:rsidR="003050EC" w:rsidRDefault="00000000">
            <w:r>
              <w:rPr>
                <w:b/>
              </w:rPr>
              <w:t>Labels Provided</w:t>
            </w:r>
          </w:p>
        </w:tc>
        <w:tc>
          <w:tcPr>
            <w:tcW w:w="0" w:type="auto"/>
          </w:tcPr>
          <w:p w14:paraId="42E24972" w14:textId="77777777" w:rsidR="003050EC" w:rsidRDefault="00000000">
            <w:r>
              <w:rPr>
                <w:b/>
              </w:rPr>
              <w:t>Role in Project</w:t>
            </w:r>
          </w:p>
        </w:tc>
      </w:tr>
      <w:tr w:rsidR="003050EC" w14:paraId="7D4CF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2BFCDA" w14:textId="77777777" w:rsidR="003050EC" w:rsidRDefault="00000000">
            <w:r>
              <w:t>MURA (Musculoskeletal Radiographs)</w:t>
            </w:r>
          </w:p>
        </w:tc>
        <w:tc>
          <w:tcPr>
            <w:tcW w:w="0" w:type="auto"/>
          </w:tcPr>
          <w:p w14:paraId="62903500" w14:textId="77777777" w:rsidR="003050EC" w:rsidRDefault="00000000">
            <w:r>
              <w:t>Stanford ML Group (2018)</w:t>
            </w:r>
          </w:p>
        </w:tc>
        <w:tc>
          <w:tcPr>
            <w:tcW w:w="0" w:type="auto"/>
          </w:tcPr>
          <w:p w14:paraId="514E19F0" w14:textId="77777777" w:rsidR="003050EC" w:rsidRDefault="00000000">
            <w:r>
              <w:t>40,561 X-ray images from 14,863 studies</w:t>
            </w:r>
          </w:p>
        </w:tc>
        <w:tc>
          <w:tcPr>
            <w:tcW w:w="0" w:type="auto"/>
          </w:tcPr>
          <w:p w14:paraId="3C45FD54" w14:textId="77777777" w:rsidR="003050EC" w:rsidRDefault="00000000">
            <w:r>
              <w:t>7 body parts; binary normal/abnormal</w:t>
            </w:r>
          </w:p>
        </w:tc>
        <w:tc>
          <w:tcPr>
            <w:tcW w:w="0" w:type="auto"/>
          </w:tcPr>
          <w:p w14:paraId="641463FE" w14:textId="77777777" w:rsidR="003050EC" w:rsidRDefault="00000000">
            <w:r>
              <w:t>Multi-bone coverage and fracture presence</w:t>
            </w:r>
          </w:p>
        </w:tc>
      </w:tr>
      <w:tr w:rsidR="003050EC" w14:paraId="1D8E2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BAA0CD" w14:textId="77777777" w:rsidR="003050EC" w:rsidRDefault="00000000">
            <w:r>
              <w:t>FracAtlas</w:t>
            </w:r>
          </w:p>
        </w:tc>
        <w:tc>
          <w:tcPr>
            <w:tcW w:w="0" w:type="auto"/>
          </w:tcPr>
          <w:p w14:paraId="6EB78F3E" w14:textId="77777777" w:rsidR="003050EC" w:rsidRDefault="00000000">
            <w:r>
              <w:t>Hardalaç et al. (2022)</w:t>
            </w:r>
          </w:p>
        </w:tc>
        <w:tc>
          <w:tcPr>
            <w:tcW w:w="0" w:type="auto"/>
          </w:tcPr>
          <w:p w14:paraId="12FF3543" w14:textId="77777777" w:rsidR="003050EC" w:rsidRDefault="00000000">
            <w:r>
              <w:t>4,083 annotated X-ray images</w:t>
            </w:r>
          </w:p>
        </w:tc>
        <w:tc>
          <w:tcPr>
            <w:tcW w:w="0" w:type="auto"/>
          </w:tcPr>
          <w:p w14:paraId="63AB0901" w14:textId="77777777" w:rsidR="003050EC" w:rsidRDefault="00000000">
            <w:r>
              <w:t>Fracture presence and fracture type</w:t>
            </w:r>
          </w:p>
        </w:tc>
        <w:tc>
          <w:tcPr>
            <w:tcW w:w="0" w:type="auto"/>
          </w:tcPr>
          <w:p w14:paraId="33855803" w14:textId="77777777" w:rsidR="003050EC" w:rsidRDefault="00000000">
            <w:r>
              <w:t>Fracture type labels (simple, comminuted, greenstick)</w:t>
            </w:r>
          </w:p>
        </w:tc>
      </w:tr>
    </w:tbl>
    <w:p w14:paraId="72651941" w14:textId="77777777" w:rsidR="003050EC" w:rsidRDefault="00000000">
      <w:pPr>
        <w:pStyle w:val="Heading2"/>
      </w:pPr>
      <w:r>
        <w:t>2.2 Classification Tasks and Classes</w:t>
      </w:r>
    </w:p>
    <w:p w14:paraId="2B86D883" w14:textId="77777777" w:rsidR="003050EC" w:rsidRDefault="00000000">
      <w:r>
        <w:t>The model performs three concurrent classification tasks:</w:t>
      </w:r>
    </w:p>
    <w:p w14:paraId="6F2CE3D7" w14:textId="77777777" w:rsidR="003050EC" w:rsidRDefault="00000000">
      <w:pPr>
        <w:pStyle w:val="ListParagraph"/>
        <w:numPr>
          <w:ilvl w:val="0"/>
          <w:numId w:val="1"/>
        </w:numPr>
      </w:pPr>
      <w:r>
        <w:t>Body part identification — 7 classes: elbow, finger, forearm, hand, humerus, shoulder, wrist</w:t>
      </w:r>
    </w:p>
    <w:p w14:paraId="282DAF89" w14:textId="77777777" w:rsidR="003050EC" w:rsidRDefault="00000000">
      <w:pPr>
        <w:pStyle w:val="ListParagraph"/>
        <w:numPr>
          <w:ilvl w:val="0"/>
          <w:numId w:val="1"/>
        </w:numPr>
      </w:pPr>
      <w:r>
        <w:t>Fracture detection — binary: normal (0) vs. fracture present (1)</w:t>
      </w:r>
    </w:p>
    <w:p w14:paraId="7BB3DB21" w14:textId="77777777" w:rsidR="003050EC" w:rsidRDefault="00000000">
      <w:pPr>
        <w:pStyle w:val="ListParagraph"/>
        <w:numPr>
          <w:ilvl w:val="0"/>
          <w:numId w:val="1"/>
        </w:numPr>
      </w:pPr>
      <w:r>
        <w:t>Fracture type classification — 3 classes: simple, comminuted, greenstick (MURA abnormal cases mapped to fracture_unlabeled when type is unknown)</w:t>
      </w:r>
    </w:p>
    <w:p w14:paraId="3DEA8251" w14:textId="77777777" w:rsidR="003050EC" w:rsidRDefault="00000000">
      <w:pPr>
        <w:pStyle w:val="Heading2"/>
      </w:pPr>
      <w:r>
        <w:t>2.3 Image Dimensions and Preprocessing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1779"/>
        <w:gridCol w:w="5258"/>
      </w:tblGrid>
      <w:tr w:rsidR="003050EC" w14:paraId="4767B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624AE" w14:textId="77777777" w:rsidR="003050EC" w:rsidRDefault="00000000">
            <w:r>
              <w:rPr>
                <w:b/>
              </w:rPr>
              <w:lastRenderedPageBreak/>
              <w:t>Parameter</w:t>
            </w:r>
          </w:p>
        </w:tc>
        <w:tc>
          <w:tcPr>
            <w:tcW w:w="0" w:type="auto"/>
          </w:tcPr>
          <w:p w14:paraId="630A1D72" w14:textId="77777777" w:rsidR="003050EC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</w:tcPr>
          <w:p w14:paraId="16189062" w14:textId="77777777" w:rsidR="003050EC" w:rsidRDefault="00000000">
            <w:r>
              <w:rPr>
                <w:b/>
              </w:rPr>
              <w:t>Notes</w:t>
            </w:r>
          </w:p>
        </w:tc>
      </w:tr>
      <w:tr w:rsidR="003050EC" w14:paraId="1826E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E325B3" w14:textId="77777777" w:rsidR="003050EC" w:rsidRDefault="00000000">
            <w:r>
              <w:t>Input shape</w:t>
            </w:r>
          </w:p>
        </w:tc>
        <w:tc>
          <w:tcPr>
            <w:tcW w:w="0" w:type="auto"/>
          </w:tcPr>
          <w:p w14:paraId="322A3E29" w14:textId="77777777" w:rsidR="003050EC" w:rsidRDefault="00000000">
            <w:r>
              <w:t>224 × 224 × 3</w:t>
            </w:r>
          </w:p>
        </w:tc>
        <w:tc>
          <w:tcPr>
            <w:tcW w:w="0" w:type="auto"/>
          </w:tcPr>
          <w:p w14:paraId="199F87BC" w14:textId="77777777" w:rsidR="003050EC" w:rsidRDefault="00000000">
            <w:r>
              <w:t>RGB channels required by MobileNetV2</w:t>
            </w:r>
          </w:p>
        </w:tc>
      </w:tr>
      <w:tr w:rsidR="003050EC" w14:paraId="7F465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71C1D" w14:textId="77777777" w:rsidR="003050EC" w:rsidRDefault="00000000">
            <w:r>
              <w:t>Resize method</w:t>
            </w:r>
          </w:p>
        </w:tc>
        <w:tc>
          <w:tcPr>
            <w:tcW w:w="0" w:type="auto"/>
          </w:tcPr>
          <w:p w14:paraId="30DE3B62" w14:textId="77777777" w:rsidR="003050EC" w:rsidRDefault="00000000">
            <w:r>
              <w:t>224×224 resize</w:t>
            </w:r>
          </w:p>
        </w:tc>
        <w:tc>
          <w:tcPr>
            <w:tcW w:w="0" w:type="auto"/>
          </w:tcPr>
          <w:p w14:paraId="5898F6F1" w14:textId="77777777" w:rsidR="003050EC" w:rsidRDefault="00000000">
            <w:r>
              <w:t>Applied in Python (PIL) and Flutter mobile pipeline</w:t>
            </w:r>
          </w:p>
        </w:tc>
      </w:tr>
      <w:tr w:rsidR="003050EC" w14:paraId="0D842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29C4C8" w14:textId="77777777" w:rsidR="003050EC" w:rsidRDefault="00000000">
            <w:r>
              <w:t>Color format</w:t>
            </w:r>
          </w:p>
        </w:tc>
        <w:tc>
          <w:tcPr>
            <w:tcW w:w="0" w:type="auto"/>
          </w:tcPr>
          <w:p w14:paraId="626F19D3" w14:textId="77777777" w:rsidR="003050EC" w:rsidRDefault="00000000">
            <w:r>
              <w:t>RGB</w:t>
            </w:r>
          </w:p>
        </w:tc>
        <w:tc>
          <w:tcPr>
            <w:tcW w:w="0" w:type="auto"/>
          </w:tcPr>
          <w:p w14:paraId="5B3EA671" w14:textId="77777777" w:rsidR="003050EC" w:rsidRDefault="00000000">
            <w:r>
              <w:t>Converted from grayscale or other formats</w:t>
            </w:r>
          </w:p>
        </w:tc>
      </w:tr>
      <w:tr w:rsidR="003050EC" w14:paraId="1CD68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016866" w14:textId="77777777" w:rsidR="003050EC" w:rsidRDefault="00000000">
            <w:r>
              <w:t>Normalization</w:t>
            </w:r>
          </w:p>
        </w:tc>
        <w:tc>
          <w:tcPr>
            <w:tcW w:w="0" w:type="auto"/>
          </w:tcPr>
          <w:p w14:paraId="4E0EC295" w14:textId="77777777" w:rsidR="003050EC" w:rsidRDefault="00000000">
            <w:r>
              <w:t>[0, 1] scaling</w:t>
            </w:r>
          </w:p>
        </w:tc>
        <w:tc>
          <w:tcPr>
            <w:tcW w:w="0" w:type="auto"/>
          </w:tcPr>
          <w:p w14:paraId="274BAA71" w14:textId="77777777" w:rsidR="003050EC" w:rsidRDefault="00000000">
            <w:r>
              <w:t>Pixel values divided by 255.0</w:t>
            </w:r>
          </w:p>
        </w:tc>
      </w:tr>
      <w:tr w:rsidR="003050EC" w14:paraId="45821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592CFB" w14:textId="77777777" w:rsidR="003050EC" w:rsidRDefault="00000000">
            <w:r>
              <w:t>Train / Valid / Test split</w:t>
            </w:r>
          </w:p>
        </w:tc>
        <w:tc>
          <w:tcPr>
            <w:tcW w:w="0" w:type="auto"/>
          </w:tcPr>
          <w:p w14:paraId="341F9A23" w14:textId="77777777" w:rsidR="003050EC" w:rsidRDefault="00000000">
            <w:r>
              <w:t>80% / 10% / 10%</w:t>
            </w:r>
          </w:p>
        </w:tc>
        <w:tc>
          <w:tcPr>
            <w:tcW w:w="0" w:type="auto"/>
          </w:tcPr>
          <w:p w14:paraId="3B68FB6B" w14:textId="77777777" w:rsidR="003050EC" w:rsidRDefault="00000000">
            <w:r>
              <w:t>Stratified by body part and label where possible</w:t>
            </w:r>
          </w:p>
        </w:tc>
      </w:tr>
      <w:tr w:rsidR="003050EC" w14:paraId="1B2E3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7B1E74" w14:textId="77777777" w:rsidR="003050EC" w:rsidRDefault="00000000">
            <w:r>
              <w:t>Batch size</w:t>
            </w:r>
          </w:p>
        </w:tc>
        <w:tc>
          <w:tcPr>
            <w:tcW w:w="0" w:type="auto"/>
          </w:tcPr>
          <w:p w14:paraId="504C176A" w14:textId="77777777" w:rsidR="003050EC" w:rsidRDefault="00000000">
            <w:r>
              <w:t>32</w:t>
            </w:r>
          </w:p>
        </w:tc>
        <w:tc>
          <w:tcPr>
            <w:tcW w:w="0" w:type="auto"/>
          </w:tcPr>
          <w:p w14:paraId="122B1E18" w14:textId="77777777" w:rsidR="003050EC" w:rsidRDefault="00000000">
            <w:r>
              <w:t>Configured in ml/config.py</w:t>
            </w:r>
          </w:p>
        </w:tc>
      </w:tr>
    </w:tbl>
    <w:p w14:paraId="570ED0E9" w14:textId="77777777" w:rsidR="003050EC" w:rsidRDefault="00000000">
      <w:pPr>
        <w:pStyle w:val="Heading2"/>
      </w:pPr>
      <w:r>
        <w:t>2.4 Prepared Project Data (Current Repository)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"/>
        <w:gridCol w:w="1779"/>
        <w:gridCol w:w="1941"/>
        <w:gridCol w:w="4691"/>
      </w:tblGrid>
      <w:tr w:rsidR="003050EC" w14:paraId="62F6C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716A96" w14:textId="77777777" w:rsidR="003050EC" w:rsidRDefault="00000000">
            <w:r>
              <w:rPr>
                <w:b/>
              </w:rPr>
              <w:t>Split</w:t>
            </w:r>
          </w:p>
        </w:tc>
        <w:tc>
          <w:tcPr>
            <w:tcW w:w="0" w:type="auto"/>
          </w:tcPr>
          <w:p w14:paraId="1012E492" w14:textId="77777777" w:rsidR="003050EC" w:rsidRDefault="00000000">
            <w:r>
              <w:rPr>
                <w:b/>
              </w:rPr>
              <w:t>Total Images</w:t>
            </w:r>
          </w:p>
        </w:tc>
        <w:tc>
          <w:tcPr>
            <w:tcW w:w="0" w:type="auto"/>
          </w:tcPr>
          <w:p w14:paraId="3FD7740E" w14:textId="77777777" w:rsidR="003050EC" w:rsidRDefault="00000000">
            <w:r>
              <w:rPr>
                <w:b/>
              </w:rPr>
              <w:t>Body Parts Present</w:t>
            </w:r>
          </w:p>
        </w:tc>
        <w:tc>
          <w:tcPr>
            <w:tcW w:w="0" w:type="auto"/>
          </w:tcPr>
          <w:p w14:paraId="478C0DB5" w14:textId="77777777" w:rsidR="003050EC" w:rsidRDefault="00000000">
            <w:r>
              <w:rPr>
                <w:b/>
              </w:rPr>
              <w:t>Label Distribution (summary)</w:t>
            </w:r>
          </w:p>
        </w:tc>
      </w:tr>
      <w:tr w:rsidR="003050EC" w14:paraId="1D4A8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BDA568" w14:textId="77777777" w:rsidR="003050EC" w:rsidRDefault="00000000">
            <w:r>
              <w:t>Training</w:t>
            </w:r>
          </w:p>
        </w:tc>
        <w:tc>
          <w:tcPr>
            <w:tcW w:w="0" w:type="auto"/>
          </w:tcPr>
          <w:p w14:paraId="197F4D4B" w14:textId="77777777" w:rsidR="003050EC" w:rsidRDefault="00000000">
            <w:r>
              <w:t>32,146</w:t>
            </w:r>
          </w:p>
        </w:tc>
        <w:tc>
          <w:tcPr>
            <w:tcW w:w="0" w:type="auto"/>
          </w:tcPr>
          <w:p w14:paraId="43C4E6CD" w14:textId="77777777" w:rsidR="003050EC" w:rsidRDefault="00000000">
            <w:r>
              <w:t>elbow, finger, forearm, hand</w:t>
            </w:r>
          </w:p>
        </w:tc>
        <w:tc>
          <w:tcPr>
            <w:tcW w:w="0" w:type="auto"/>
          </w:tcPr>
          <w:p w14:paraId="73D714EB" w14:textId="77777777" w:rsidR="003050EC" w:rsidRDefault="00000000">
            <w:r>
              <w:t>normal: 10,007 | fracture_simple: 12,708 | fracture_unlabeled: 9,431</w:t>
            </w:r>
          </w:p>
        </w:tc>
      </w:tr>
      <w:tr w:rsidR="003050EC" w14:paraId="4895C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791C74" w14:textId="77777777" w:rsidR="003050EC" w:rsidRDefault="00000000">
            <w:r>
              <w:t>Validation</w:t>
            </w:r>
          </w:p>
        </w:tc>
        <w:tc>
          <w:tcPr>
            <w:tcW w:w="0" w:type="auto"/>
          </w:tcPr>
          <w:p w14:paraId="17457E16" w14:textId="77777777" w:rsidR="003050EC" w:rsidRDefault="00000000">
            <w:r>
              <w:t>0 (folder not populated)</w:t>
            </w:r>
          </w:p>
        </w:tc>
        <w:tc>
          <w:tcPr>
            <w:tcW w:w="0" w:type="auto"/>
          </w:tcPr>
          <w:p w14:paraId="6002D3B4" w14:textId="77777777" w:rsidR="003050EC" w:rsidRDefault="00000000">
            <w:r>
              <w:t>—</w:t>
            </w:r>
          </w:p>
        </w:tc>
        <w:tc>
          <w:tcPr>
            <w:tcW w:w="0" w:type="auto"/>
          </w:tcPr>
          <w:p w14:paraId="678085B1" w14:textId="77777777" w:rsidR="003050EC" w:rsidRDefault="00000000">
            <w:r>
              <w:t>Validation split should be regenerated via prepare_datasets.py</w:t>
            </w:r>
          </w:p>
        </w:tc>
      </w:tr>
      <w:tr w:rsidR="003050EC" w14:paraId="3EBCB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0C5D78" w14:textId="77777777" w:rsidR="003050EC" w:rsidRDefault="00000000">
            <w:r>
              <w:t>Test</w:t>
            </w:r>
          </w:p>
        </w:tc>
        <w:tc>
          <w:tcPr>
            <w:tcW w:w="0" w:type="auto"/>
          </w:tcPr>
          <w:p w14:paraId="366AA5C7" w14:textId="77777777" w:rsidR="003050EC" w:rsidRDefault="00000000">
            <w:r>
              <w:t>3,551</w:t>
            </w:r>
          </w:p>
        </w:tc>
        <w:tc>
          <w:tcPr>
            <w:tcW w:w="0" w:type="auto"/>
          </w:tcPr>
          <w:p w14:paraId="34668D53" w14:textId="77777777" w:rsidR="003050EC" w:rsidRDefault="00000000">
            <w:r>
              <w:t>All 7 body parts</w:t>
            </w:r>
          </w:p>
        </w:tc>
        <w:tc>
          <w:tcPr>
            <w:tcW w:w="0" w:type="auto"/>
          </w:tcPr>
          <w:p w14:paraId="5D486E4F" w14:textId="77777777" w:rsidR="003050EC" w:rsidRDefault="00000000">
            <w:r>
              <w:t>normal: 856 | fracture_simple: 1,548 | fracture_unlabeled: 1,147</w:t>
            </w:r>
          </w:p>
        </w:tc>
      </w:tr>
    </w:tbl>
    <w:p w14:paraId="6A10C27A" w14:textId="77777777" w:rsidR="003050EC" w:rsidRDefault="00000000">
      <w:r>
        <w:t>Note: An earlier prepared subset contained 3,271 training, 411 validation, and 401 test images (FracAtlas-focused). The model checkpoint on disk was produced from a 6-epoch training run using validation data at that time.</w:t>
      </w:r>
    </w:p>
    <w:p w14:paraId="2001C29A" w14:textId="77777777" w:rsidR="003050EC" w:rsidRDefault="00000000">
      <w:pPr>
        <w:pStyle w:val="Heading2"/>
      </w:pPr>
      <w:r>
        <w:t>2.5 Folder Structure for ML Training</w:t>
      </w:r>
    </w:p>
    <w:p w14:paraId="7E934038" w14:textId="77777777" w:rsidR="003050EC" w:rsidRDefault="00000000">
      <w:r>
        <w:t>Images are organized as: ml/data/raw/{train|valid|test}/{body_part}/{label}/image.jpg where label is one of: normal, fracture_simple, fracture_comminuted, fracture_greenstick, or fracture_unlabeled.</w:t>
      </w:r>
    </w:p>
    <w:p w14:paraId="72139FF9" w14:textId="77777777" w:rsidR="003050EC" w:rsidRDefault="00000000">
      <w:pPr>
        <w:pStyle w:val="Heading1"/>
      </w:pPr>
      <w:r>
        <w:t>3. Machine Learning Model</w:t>
      </w:r>
    </w:p>
    <w:p w14:paraId="75ED0891" w14:textId="77777777" w:rsidR="003050EC" w:rsidRDefault="00000000">
      <w:pPr>
        <w:pStyle w:val="Heading2"/>
      </w:pPr>
      <w:r>
        <w:t>3.1 Architecture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7141"/>
      </w:tblGrid>
      <w:tr w:rsidR="003050EC" w14:paraId="01A09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6E9F49" w14:textId="77777777" w:rsidR="003050EC" w:rsidRDefault="00000000">
            <w:r>
              <w:rPr>
                <w:b/>
              </w:rPr>
              <w:t>Component</w:t>
            </w:r>
          </w:p>
        </w:tc>
        <w:tc>
          <w:tcPr>
            <w:tcW w:w="0" w:type="auto"/>
          </w:tcPr>
          <w:p w14:paraId="2BE169B2" w14:textId="77777777" w:rsidR="003050EC" w:rsidRDefault="00000000">
            <w:r>
              <w:rPr>
                <w:b/>
              </w:rPr>
              <w:t>Specification</w:t>
            </w:r>
          </w:p>
        </w:tc>
      </w:tr>
      <w:tr w:rsidR="003050EC" w14:paraId="59C85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009228" w14:textId="77777777" w:rsidR="003050EC" w:rsidRDefault="00000000">
            <w:r>
              <w:t>Base network</w:t>
            </w:r>
          </w:p>
        </w:tc>
        <w:tc>
          <w:tcPr>
            <w:tcW w:w="0" w:type="auto"/>
          </w:tcPr>
          <w:p w14:paraId="18F3BDE2" w14:textId="77777777" w:rsidR="003050EC" w:rsidRDefault="00000000">
            <w:r>
              <w:t>MobileNetV2 (ImageNet pretrained weights)</w:t>
            </w:r>
          </w:p>
        </w:tc>
      </w:tr>
      <w:tr w:rsidR="003050EC" w14:paraId="212B4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1837DB" w14:textId="77777777" w:rsidR="003050EC" w:rsidRDefault="00000000">
            <w:r>
              <w:t>Pooling</w:t>
            </w:r>
          </w:p>
        </w:tc>
        <w:tc>
          <w:tcPr>
            <w:tcW w:w="0" w:type="auto"/>
          </w:tcPr>
          <w:p w14:paraId="3D23CAE3" w14:textId="77777777" w:rsidR="003050EC" w:rsidRDefault="00000000">
            <w:r>
              <w:t>Global average pooling on backbone output</w:t>
            </w:r>
          </w:p>
        </w:tc>
      </w:tr>
      <w:tr w:rsidR="003050EC" w14:paraId="14B48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EB175" w14:textId="77777777" w:rsidR="003050EC" w:rsidRDefault="00000000">
            <w:r>
              <w:t>Regularization</w:t>
            </w:r>
          </w:p>
        </w:tc>
        <w:tc>
          <w:tcPr>
            <w:tcW w:w="0" w:type="auto"/>
          </w:tcPr>
          <w:p w14:paraId="72AA921E" w14:textId="77777777" w:rsidR="003050EC" w:rsidRDefault="00000000">
            <w:r>
              <w:t>Dropout (0.3) on shared features</w:t>
            </w:r>
          </w:p>
        </w:tc>
      </w:tr>
      <w:tr w:rsidR="003050EC" w14:paraId="2831C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EDF9B" w14:textId="77777777" w:rsidR="003050EC" w:rsidRDefault="00000000">
            <w:r>
              <w:lastRenderedPageBreak/>
              <w:t>Head A — body_part</w:t>
            </w:r>
          </w:p>
        </w:tc>
        <w:tc>
          <w:tcPr>
            <w:tcW w:w="0" w:type="auto"/>
          </w:tcPr>
          <w:p w14:paraId="0BC5393E" w14:textId="77777777" w:rsidR="003050EC" w:rsidRDefault="00000000">
            <w:r>
              <w:t>Dense(7) + Softmax — 7-class anatomy classification</w:t>
            </w:r>
          </w:p>
        </w:tc>
      </w:tr>
      <w:tr w:rsidR="003050EC" w14:paraId="5EC3E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30BBB5" w14:textId="77777777" w:rsidR="003050EC" w:rsidRDefault="00000000">
            <w:r>
              <w:t>Head B — fracture</w:t>
            </w:r>
          </w:p>
        </w:tc>
        <w:tc>
          <w:tcPr>
            <w:tcW w:w="0" w:type="auto"/>
          </w:tcPr>
          <w:p w14:paraId="209DBF62" w14:textId="77777777" w:rsidR="003050EC" w:rsidRDefault="00000000">
            <w:r>
              <w:t>Dense(1) + Sigmoid — binary fracture detection</w:t>
            </w:r>
          </w:p>
        </w:tc>
      </w:tr>
      <w:tr w:rsidR="003050EC" w14:paraId="2B45A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A8E45B" w14:textId="77777777" w:rsidR="003050EC" w:rsidRDefault="00000000">
            <w:r>
              <w:t>Head C — fracture_type</w:t>
            </w:r>
          </w:p>
        </w:tc>
        <w:tc>
          <w:tcPr>
            <w:tcW w:w="0" w:type="auto"/>
          </w:tcPr>
          <w:p w14:paraId="164D370D" w14:textId="77777777" w:rsidR="003050EC" w:rsidRDefault="00000000">
            <w:r>
              <w:t>Dense(3) + Softmax — simple / comminuted / greenstick</w:t>
            </w:r>
          </w:p>
        </w:tc>
      </w:tr>
      <w:tr w:rsidR="003050EC" w14:paraId="21FDA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82B2F" w14:textId="77777777" w:rsidR="003050EC" w:rsidRDefault="00000000">
            <w:r>
              <w:t>Optimizer</w:t>
            </w:r>
          </w:p>
        </w:tc>
        <w:tc>
          <w:tcPr>
            <w:tcW w:w="0" w:type="auto"/>
          </w:tcPr>
          <w:p w14:paraId="309D6A24" w14:textId="77777777" w:rsidR="003050EC" w:rsidRDefault="00000000">
            <w:r>
              <w:t>Adam (learning rate 1×10⁻⁴)</w:t>
            </w:r>
          </w:p>
        </w:tc>
      </w:tr>
      <w:tr w:rsidR="003050EC" w14:paraId="2B1EB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DC9737" w14:textId="77777777" w:rsidR="003050EC" w:rsidRDefault="00000000">
            <w:r>
              <w:t>Loss functions</w:t>
            </w:r>
          </w:p>
        </w:tc>
        <w:tc>
          <w:tcPr>
            <w:tcW w:w="0" w:type="auto"/>
          </w:tcPr>
          <w:p w14:paraId="1BA1D96C" w14:textId="77777777" w:rsidR="003050EC" w:rsidRDefault="00000000">
            <w:r>
              <w:t>Sparse categorical cross-entropy (body &amp; type); binary cross-entropy (fracture)</w:t>
            </w:r>
          </w:p>
        </w:tc>
      </w:tr>
      <w:tr w:rsidR="003050EC" w14:paraId="0480D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B104D2" w14:textId="77777777" w:rsidR="003050EC" w:rsidRDefault="00000000">
            <w:r>
              <w:t>Loss weights</w:t>
            </w:r>
          </w:p>
        </w:tc>
        <w:tc>
          <w:tcPr>
            <w:tcW w:w="0" w:type="auto"/>
          </w:tcPr>
          <w:p w14:paraId="0312D4F8" w14:textId="77777777" w:rsidR="003050EC" w:rsidRDefault="00000000">
            <w:r>
              <w:t>body_part: 1.0 | fracture: 1.5 | fracture_type: 1.0</w:t>
            </w:r>
          </w:p>
        </w:tc>
      </w:tr>
      <w:tr w:rsidR="003050EC" w14:paraId="40D80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ED6023" w14:textId="77777777" w:rsidR="003050EC" w:rsidRDefault="00000000">
            <w:r>
              <w:t>Fine-tuning</w:t>
            </w:r>
          </w:p>
        </w:tc>
        <w:tc>
          <w:tcPr>
            <w:tcW w:w="0" w:type="auto"/>
          </w:tcPr>
          <w:p w14:paraId="768E0162" w14:textId="77777777" w:rsidR="003050EC" w:rsidRDefault="00000000">
            <w:r>
              <w:t>Last ~30 MobileNetV2 layers trainable; earlier layers frozen</w:t>
            </w:r>
          </w:p>
        </w:tc>
      </w:tr>
    </w:tbl>
    <w:p w14:paraId="3A6A7847" w14:textId="77777777" w:rsidR="003050EC" w:rsidRDefault="00000000">
      <w:pPr>
        <w:pStyle w:val="Heading2"/>
      </w:pPr>
      <w:r>
        <w:t>3.2 Training Configuration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5960"/>
      </w:tblGrid>
      <w:tr w:rsidR="003050EC" w14:paraId="73711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950C91" w14:textId="77777777" w:rsidR="003050EC" w:rsidRDefault="00000000">
            <w:r>
              <w:rPr>
                <w:b/>
              </w:rPr>
              <w:t>Setting</w:t>
            </w:r>
          </w:p>
        </w:tc>
        <w:tc>
          <w:tcPr>
            <w:tcW w:w="0" w:type="auto"/>
          </w:tcPr>
          <w:p w14:paraId="6E0FE92B" w14:textId="77777777" w:rsidR="003050EC" w:rsidRDefault="00000000">
            <w:r>
              <w:rPr>
                <w:b/>
              </w:rPr>
              <w:t>Value</w:t>
            </w:r>
          </w:p>
        </w:tc>
      </w:tr>
      <w:tr w:rsidR="003050EC" w14:paraId="0E0D3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714F3B" w14:textId="77777777" w:rsidR="003050EC" w:rsidRDefault="00000000">
            <w:r>
              <w:t>Maximum epochs</w:t>
            </w:r>
          </w:p>
        </w:tc>
        <w:tc>
          <w:tcPr>
            <w:tcW w:w="0" w:type="auto"/>
          </w:tcPr>
          <w:p w14:paraId="19F95A62" w14:textId="77777777" w:rsidR="003050EC" w:rsidRDefault="00000000">
            <w:r>
              <w:t>20 (default; early stopping patience = 5)</w:t>
            </w:r>
          </w:p>
        </w:tc>
      </w:tr>
      <w:tr w:rsidR="003050EC" w14:paraId="7D184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975C45" w14:textId="77777777" w:rsidR="003050EC" w:rsidRDefault="00000000">
            <w:r>
              <w:t>Epochs completed (saved run)</w:t>
            </w:r>
          </w:p>
        </w:tc>
        <w:tc>
          <w:tcPr>
            <w:tcW w:w="0" w:type="auto"/>
          </w:tcPr>
          <w:p w14:paraId="68BB8633" w14:textId="77777777" w:rsidR="003050EC" w:rsidRDefault="00000000">
            <w:r>
              <w:t>6</w:t>
            </w:r>
          </w:p>
        </w:tc>
      </w:tr>
      <w:tr w:rsidR="003050EC" w14:paraId="16479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BAB229" w14:textId="77777777" w:rsidR="003050EC" w:rsidRDefault="00000000">
            <w:r>
              <w:t>Checkpoint monitor</w:t>
            </w:r>
          </w:p>
        </w:tc>
        <w:tc>
          <w:tcPr>
            <w:tcW w:w="0" w:type="auto"/>
          </w:tcPr>
          <w:p w14:paraId="40519ED8" w14:textId="77777777" w:rsidR="003050EC" w:rsidRDefault="00000000">
            <w:r>
              <w:t>Validation fracture accuracy (maximize)</w:t>
            </w:r>
          </w:p>
        </w:tc>
      </w:tr>
      <w:tr w:rsidR="003050EC" w14:paraId="2873A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7A3AEA" w14:textId="77777777" w:rsidR="003050EC" w:rsidRDefault="00000000">
            <w:r>
              <w:t>Saved model</w:t>
            </w:r>
          </w:p>
        </w:tc>
        <w:tc>
          <w:tcPr>
            <w:tcW w:w="0" w:type="auto"/>
          </w:tcPr>
          <w:p w14:paraId="13330C83" w14:textId="77777777" w:rsidR="003050EC" w:rsidRDefault="00000000">
            <w:r>
              <w:t>ml/checkpoints/bone_fracture_model.keras (~22 MB)</w:t>
            </w:r>
          </w:p>
        </w:tc>
      </w:tr>
      <w:tr w:rsidR="003050EC" w14:paraId="199FD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ECBB66" w14:textId="77777777" w:rsidR="003050EC" w:rsidRDefault="00000000">
            <w:r>
              <w:t>Mobile export</w:t>
            </w:r>
          </w:p>
        </w:tc>
        <w:tc>
          <w:tcPr>
            <w:tcW w:w="0" w:type="auto"/>
          </w:tcPr>
          <w:p w14:paraId="4FDE2E37" w14:textId="77777777" w:rsidR="003050EC" w:rsidRDefault="00000000">
            <w:r>
              <w:t>ml/export/bone_fracture.tflite (FP16 optimized)</w:t>
            </w:r>
          </w:p>
        </w:tc>
      </w:tr>
    </w:tbl>
    <w:p w14:paraId="253CE538" w14:textId="77777777" w:rsidR="003050EC" w:rsidRDefault="00000000">
      <w:pPr>
        <w:pStyle w:val="Heading2"/>
      </w:pPr>
      <w:r>
        <w:t>3.3 Model Performance and Accuracy</w:t>
      </w:r>
    </w:p>
    <w:p w14:paraId="2C32539C" w14:textId="77777777" w:rsidR="003050EC" w:rsidRDefault="00000000">
      <w:r>
        <w:t>The trained model completed 6 epochs. The best checkpoint (selected by highest validation fracture accuracy) occurred at epoch 1.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3051"/>
        <w:gridCol w:w="3307"/>
      </w:tblGrid>
      <w:tr w:rsidR="003050EC" w14:paraId="5E676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BE5F57" w14:textId="77777777" w:rsidR="003050EC" w:rsidRDefault="00000000">
            <w:r>
              <w:rPr>
                <w:b/>
              </w:rPr>
              <w:t>Metric</w:t>
            </w:r>
          </w:p>
        </w:tc>
        <w:tc>
          <w:tcPr>
            <w:tcW w:w="0" w:type="auto"/>
          </w:tcPr>
          <w:p w14:paraId="1F5C5404" w14:textId="77777777" w:rsidR="003050EC" w:rsidRDefault="00000000">
            <w:r>
              <w:rPr>
                <w:b/>
              </w:rPr>
              <w:t>Training Set (at best epoch)</w:t>
            </w:r>
          </w:p>
        </w:tc>
        <w:tc>
          <w:tcPr>
            <w:tcW w:w="0" w:type="auto"/>
          </w:tcPr>
          <w:p w14:paraId="340FD4E7" w14:textId="77777777" w:rsidR="003050EC" w:rsidRDefault="00000000">
            <w:r>
              <w:rPr>
                <w:b/>
              </w:rPr>
              <w:t>Validation Set (at best epoch)</w:t>
            </w:r>
          </w:p>
        </w:tc>
      </w:tr>
      <w:tr w:rsidR="003050EC" w14:paraId="1A5F0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539F2" w14:textId="77777777" w:rsidR="003050EC" w:rsidRDefault="00000000">
            <w:r>
              <w:t>Body part accuracy</w:t>
            </w:r>
          </w:p>
        </w:tc>
        <w:tc>
          <w:tcPr>
            <w:tcW w:w="0" w:type="auto"/>
          </w:tcPr>
          <w:p w14:paraId="40ACDAFF" w14:textId="77777777" w:rsidR="003050EC" w:rsidRDefault="00000000">
            <w:r>
              <w:t>91.56%</w:t>
            </w:r>
          </w:p>
        </w:tc>
        <w:tc>
          <w:tcPr>
            <w:tcW w:w="0" w:type="auto"/>
          </w:tcPr>
          <w:p w14:paraId="425A398F" w14:textId="77777777" w:rsidR="003050EC" w:rsidRDefault="00000000">
            <w:r>
              <w:t>3.00%</w:t>
            </w:r>
          </w:p>
        </w:tc>
      </w:tr>
      <w:tr w:rsidR="003050EC" w14:paraId="151FF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1197AC" w14:textId="77777777" w:rsidR="003050EC" w:rsidRDefault="00000000">
            <w:r>
              <w:t>Fracture detection accuracy</w:t>
            </w:r>
          </w:p>
        </w:tc>
        <w:tc>
          <w:tcPr>
            <w:tcW w:w="0" w:type="auto"/>
          </w:tcPr>
          <w:p w14:paraId="1FF48FDB" w14:textId="77777777" w:rsidR="003050EC" w:rsidRDefault="00000000">
            <w:r>
              <w:t>80.66%</w:t>
            </w:r>
          </w:p>
        </w:tc>
        <w:tc>
          <w:tcPr>
            <w:tcW w:w="0" w:type="auto"/>
          </w:tcPr>
          <w:p w14:paraId="043F8D65" w14:textId="77777777" w:rsidR="003050EC" w:rsidRDefault="00000000">
            <w:r>
              <w:t>63.63%</w:t>
            </w:r>
          </w:p>
        </w:tc>
      </w:tr>
      <w:tr w:rsidR="003050EC" w14:paraId="613B2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6353C8" w14:textId="77777777" w:rsidR="003050EC" w:rsidRDefault="00000000">
            <w:r>
              <w:t>Fracture type accuracy</w:t>
            </w:r>
          </w:p>
        </w:tc>
        <w:tc>
          <w:tcPr>
            <w:tcW w:w="0" w:type="auto"/>
          </w:tcPr>
          <w:p w14:paraId="0891E591" w14:textId="77777777" w:rsidR="003050EC" w:rsidRDefault="00000000">
            <w:r>
              <w:t>92.23%</w:t>
            </w:r>
          </w:p>
        </w:tc>
        <w:tc>
          <w:tcPr>
            <w:tcW w:w="0" w:type="auto"/>
          </w:tcPr>
          <w:p w14:paraId="6020B135" w14:textId="77777777" w:rsidR="003050EC" w:rsidRDefault="00000000">
            <w:r>
              <w:t>0.00%</w:t>
            </w:r>
          </w:p>
        </w:tc>
      </w:tr>
    </w:tbl>
    <w:p w14:paraId="3653FD25" w14:textId="77777777" w:rsidR="003050EC" w:rsidRDefault="00000000">
      <w:r>
        <w:t>Final epoch training metrics (last epoch of saved run):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3005"/>
        <w:gridCol w:w="3389"/>
      </w:tblGrid>
      <w:tr w:rsidR="003050EC" w14:paraId="321E2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23503A" w14:textId="77777777" w:rsidR="003050EC" w:rsidRDefault="00000000">
            <w:r>
              <w:rPr>
                <w:b/>
              </w:rPr>
              <w:t>Metric</w:t>
            </w:r>
          </w:p>
        </w:tc>
        <w:tc>
          <w:tcPr>
            <w:tcW w:w="0" w:type="auto"/>
          </w:tcPr>
          <w:p w14:paraId="18C9AE78" w14:textId="77777777" w:rsidR="003050EC" w:rsidRDefault="00000000">
            <w:r>
              <w:rPr>
                <w:b/>
              </w:rPr>
              <w:t>Training Accuracy</w:t>
            </w:r>
          </w:p>
        </w:tc>
        <w:tc>
          <w:tcPr>
            <w:tcW w:w="0" w:type="auto"/>
          </w:tcPr>
          <w:p w14:paraId="0C36EC91" w14:textId="77777777" w:rsidR="003050EC" w:rsidRDefault="00000000">
            <w:r>
              <w:rPr>
                <w:b/>
              </w:rPr>
              <w:t>Validation Accuracy</w:t>
            </w:r>
          </w:p>
        </w:tc>
      </w:tr>
      <w:tr w:rsidR="003050EC" w14:paraId="08956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FC0F13" w14:textId="77777777" w:rsidR="003050EC" w:rsidRDefault="00000000">
            <w:r>
              <w:t>Body part</w:t>
            </w:r>
          </w:p>
        </w:tc>
        <w:tc>
          <w:tcPr>
            <w:tcW w:w="0" w:type="auto"/>
          </w:tcPr>
          <w:p w14:paraId="65DB193A" w14:textId="77777777" w:rsidR="003050EC" w:rsidRDefault="00000000">
            <w:r>
              <w:t>99.96%</w:t>
            </w:r>
          </w:p>
        </w:tc>
        <w:tc>
          <w:tcPr>
            <w:tcW w:w="0" w:type="auto"/>
          </w:tcPr>
          <w:p w14:paraId="2163B14B" w14:textId="77777777" w:rsidR="003050EC" w:rsidRDefault="00000000">
            <w:r>
              <w:t>3.00%</w:t>
            </w:r>
          </w:p>
        </w:tc>
      </w:tr>
      <w:tr w:rsidR="003050EC" w14:paraId="6610B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C31672" w14:textId="77777777" w:rsidR="003050EC" w:rsidRDefault="00000000">
            <w:r>
              <w:t>Fracture detection</w:t>
            </w:r>
          </w:p>
        </w:tc>
        <w:tc>
          <w:tcPr>
            <w:tcW w:w="0" w:type="auto"/>
          </w:tcPr>
          <w:p w14:paraId="08411232" w14:textId="77777777" w:rsidR="003050EC" w:rsidRDefault="00000000">
            <w:r>
              <w:t>99.80%</w:t>
            </w:r>
          </w:p>
        </w:tc>
        <w:tc>
          <w:tcPr>
            <w:tcW w:w="0" w:type="auto"/>
          </w:tcPr>
          <w:p w14:paraId="4363C887" w14:textId="77777777" w:rsidR="003050EC" w:rsidRDefault="00000000">
            <w:r>
              <w:t>46.00%</w:t>
            </w:r>
          </w:p>
        </w:tc>
      </w:tr>
      <w:tr w:rsidR="003050EC" w14:paraId="50AA0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5619D6" w14:textId="77777777" w:rsidR="003050EC" w:rsidRDefault="00000000">
            <w:r>
              <w:lastRenderedPageBreak/>
              <w:t>Fracture type</w:t>
            </w:r>
          </w:p>
        </w:tc>
        <w:tc>
          <w:tcPr>
            <w:tcW w:w="0" w:type="auto"/>
          </w:tcPr>
          <w:p w14:paraId="2129E8AE" w14:textId="77777777" w:rsidR="003050EC" w:rsidRDefault="00000000">
            <w:r>
              <w:t>100.00%</w:t>
            </w:r>
          </w:p>
        </w:tc>
        <w:tc>
          <w:tcPr>
            <w:tcW w:w="0" w:type="auto"/>
          </w:tcPr>
          <w:p w14:paraId="5FD02F0E" w14:textId="77777777" w:rsidR="003050EC" w:rsidRDefault="00000000">
            <w:r>
              <w:t>See training log</w:t>
            </w:r>
          </w:p>
        </w:tc>
      </w:tr>
    </w:tbl>
    <w:p w14:paraId="272AB5D4" w14:textId="77777777" w:rsidR="003050EC" w:rsidRDefault="00000000">
      <w:r>
        <w:t>Primary reported accuracy for fracture detection on the held-out validation set at the best checkpoint: 63.63%. Training fracture accuracy at the same epoch: 80.66%. Full test-set metrics (accuracy, precision, recall, F1-score per task) can be reproduced by running: python ml/evaluate.py --model ml/checkpoints/bone_fracture_model.keras</w:t>
      </w:r>
    </w:p>
    <w:p w14:paraId="2C8E5CA2" w14:textId="77777777" w:rsidR="003050EC" w:rsidRDefault="00000000">
      <w:pPr>
        <w:pStyle w:val="Heading2"/>
      </w:pPr>
      <w:r>
        <w:t>3.4 Explainability — Grad-CAM</w:t>
      </w:r>
    </w:p>
    <w:p w14:paraId="6C848BCA" w14:textId="77777777" w:rsidR="003050EC" w:rsidRDefault="00000000">
      <w:r>
        <w:t>Grad-CAM (Gradient-weighted Class Activation Mapping) is implemented in ml/grad_cam.py. It computes gradients of the fracture prediction with respect to the last convolutional feature maps of MobileNetV2, producing a heat map overlaid on the 224×224 input. The mobile app provides a visual overlay on the result screen; full on-device Grad-CAM is available through the Python pipeline.</w:t>
      </w:r>
    </w:p>
    <w:p w14:paraId="33F3B587" w14:textId="77777777" w:rsidR="003050EC" w:rsidRDefault="00000000">
      <w:pPr>
        <w:pStyle w:val="Heading1"/>
      </w:pPr>
      <w:r>
        <w:t>4. Technology Stack</w:t>
      </w:r>
    </w:p>
    <w:p w14:paraId="2787BA4F" w14:textId="77777777" w:rsidR="003050EC" w:rsidRDefault="00000000">
      <w:pPr>
        <w:pStyle w:val="Heading2"/>
      </w:pPr>
      <w:r>
        <w:t>4.1 Machine Learning Pipeline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8"/>
        <w:gridCol w:w="1792"/>
        <w:gridCol w:w="2156"/>
        <w:gridCol w:w="3824"/>
      </w:tblGrid>
      <w:tr w:rsidR="003050EC" w14:paraId="65CAC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3405E" w14:textId="77777777" w:rsidR="003050EC" w:rsidRDefault="00000000">
            <w:r>
              <w:rPr>
                <w:b/>
              </w:rPr>
              <w:t>Technology</w:t>
            </w:r>
          </w:p>
        </w:tc>
        <w:tc>
          <w:tcPr>
            <w:tcW w:w="0" w:type="auto"/>
          </w:tcPr>
          <w:p w14:paraId="20C91D8F" w14:textId="77777777" w:rsidR="003050EC" w:rsidRDefault="00000000">
            <w:r>
              <w:rPr>
                <w:b/>
              </w:rPr>
              <w:t>Version / Package</w:t>
            </w:r>
          </w:p>
        </w:tc>
        <w:tc>
          <w:tcPr>
            <w:tcW w:w="0" w:type="auto"/>
          </w:tcPr>
          <w:p w14:paraId="5E7FAE65" w14:textId="77777777" w:rsidR="003050EC" w:rsidRDefault="00000000">
            <w:r>
              <w:rPr>
                <w:b/>
              </w:rPr>
              <w:t>Purpose</w:t>
            </w:r>
          </w:p>
        </w:tc>
        <w:tc>
          <w:tcPr>
            <w:tcW w:w="0" w:type="auto"/>
          </w:tcPr>
          <w:p w14:paraId="6352426A" w14:textId="77777777" w:rsidR="003050EC" w:rsidRDefault="00000000">
            <w:r>
              <w:rPr>
                <w:b/>
              </w:rPr>
              <w:t>Why It Was Chosen</w:t>
            </w:r>
          </w:p>
        </w:tc>
      </w:tr>
      <w:tr w:rsidR="003050EC" w14:paraId="35BF9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4527A" w14:textId="77777777" w:rsidR="003050EC" w:rsidRDefault="00000000">
            <w:r>
              <w:t>Python</w:t>
            </w:r>
          </w:p>
        </w:tc>
        <w:tc>
          <w:tcPr>
            <w:tcW w:w="0" w:type="auto"/>
          </w:tcPr>
          <w:p w14:paraId="3F8CE33E" w14:textId="77777777" w:rsidR="003050EC" w:rsidRDefault="00000000">
            <w:r>
              <w:t>3.10–3.11 recommended</w:t>
            </w:r>
          </w:p>
        </w:tc>
        <w:tc>
          <w:tcPr>
            <w:tcW w:w="0" w:type="auto"/>
          </w:tcPr>
          <w:p w14:paraId="1AF6A1F5" w14:textId="77777777" w:rsidR="003050EC" w:rsidRDefault="00000000">
            <w:r>
              <w:t>Model development and data pipeline</w:t>
            </w:r>
          </w:p>
        </w:tc>
        <w:tc>
          <w:tcPr>
            <w:tcW w:w="0" w:type="auto"/>
          </w:tcPr>
          <w:p w14:paraId="02B00515" w14:textId="77777777" w:rsidR="003050EC" w:rsidRDefault="00000000">
            <w:r>
              <w:t>Dominant ML ecosystem; required by TensorFlow</w:t>
            </w:r>
          </w:p>
        </w:tc>
      </w:tr>
      <w:tr w:rsidR="003050EC" w14:paraId="7F871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417E44" w14:textId="77777777" w:rsidR="003050EC" w:rsidRDefault="00000000">
            <w:r>
              <w:t>TensorFlow / Keras</w:t>
            </w:r>
          </w:p>
        </w:tc>
        <w:tc>
          <w:tcPr>
            <w:tcW w:w="0" w:type="auto"/>
          </w:tcPr>
          <w:p w14:paraId="7595B018" w14:textId="77777777" w:rsidR="003050EC" w:rsidRDefault="00000000">
            <w:r>
              <w:t>≥ 2.10</w:t>
            </w:r>
          </w:p>
        </w:tc>
        <w:tc>
          <w:tcPr>
            <w:tcW w:w="0" w:type="auto"/>
          </w:tcPr>
          <w:p w14:paraId="0A918E2B" w14:textId="77777777" w:rsidR="003050EC" w:rsidRDefault="00000000">
            <w:r>
              <w:t>Build, train, and export models</w:t>
            </w:r>
          </w:p>
        </w:tc>
        <w:tc>
          <w:tcPr>
            <w:tcW w:w="0" w:type="auto"/>
          </w:tcPr>
          <w:p w14:paraId="0D07CE6F" w14:textId="77777777" w:rsidR="003050EC" w:rsidRDefault="00000000">
            <w:r>
              <w:t>Industry-standard DL framework with TFLite conversion support</w:t>
            </w:r>
          </w:p>
        </w:tc>
      </w:tr>
      <w:tr w:rsidR="003050EC" w14:paraId="5611F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A5A04A" w14:textId="77777777" w:rsidR="003050EC" w:rsidRDefault="00000000">
            <w:r>
              <w:t>MobileNetV2</w:t>
            </w:r>
          </w:p>
        </w:tc>
        <w:tc>
          <w:tcPr>
            <w:tcW w:w="0" w:type="auto"/>
          </w:tcPr>
          <w:p w14:paraId="56033F7A" w14:textId="77777777" w:rsidR="003050EC" w:rsidRDefault="00000000">
            <w:r>
              <w:t>ImageNet pretrained</w:t>
            </w:r>
          </w:p>
        </w:tc>
        <w:tc>
          <w:tcPr>
            <w:tcW w:w="0" w:type="auto"/>
          </w:tcPr>
          <w:p w14:paraId="55A70A41" w14:textId="77777777" w:rsidR="003050EC" w:rsidRDefault="00000000">
            <w:r>
              <w:t>Feature extraction backbone</w:t>
            </w:r>
          </w:p>
        </w:tc>
        <w:tc>
          <w:tcPr>
            <w:tcW w:w="0" w:type="auto"/>
          </w:tcPr>
          <w:p w14:paraId="04413EC7" w14:textId="77777777" w:rsidR="003050EC" w:rsidRDefault="00000000">
            <w:r>
              <w:t>Low compute cost; proven mobile deployment; ~72% ImageNet top-1 accuracy</w:t>
            </w:r>
          </w:p>
        </w:tc>
      </w:tr>
      <w:tr w:rsidR="003050EC" w14:paraId="00E52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88AB31" w14:textId="77777777" w:rsidR="003050EC" w:rsidRDefault="00000000">
            <w:r>
              <w:t>scikit-learn</w:t>
            </w:r>
          </w:p>
        </w:tc>
        <w:tc>
          <w:tcPr>
            <w:tcW w:w="0" w:type="auto"/>
          </w:tcPr>
          <w:p w14:paraId="151C3944" w14:textId="77777777" w:rsidR="003050EC" w:rsidRDefault="00000000">
            <w:r>
              <w:t>≥ 1.0</w:t>
            </w:r>
          </w:p>
        </w:tc>
        <w:tc>
          <w:tcPr>
            <w:tcW w:w="0" w:type="auto"/>
          </w:tcPr>
          <w:p w14:paraId="76CD9D99" w14:textId="77777777" w:rsidR="003050EC" w:rsidRDefault="00000000">
            <w:r>
              <w:t>Evaluation metrics</w:t>
            </w:r>
          </w:p>
        </w:tc>
        <w:tc>
          <w:tcPr>
            <w:tcW w:w="0" w:type="auto"/>
          </w:tcPr>
          <w:p w14:paraId="4923E3C1" w14:textId="77777777" w:rsidR="003050EC" w:rsidRDefault="00000000">
            <w:r>
              <w:t>Standard accuracy, precision, recall, F1 implementation</w:t>
            </w:r>
          </w:p>
        </w:tc>
      </w:tr>
      <w:tr w:rsidR="003050EC" w14:paraId="59B82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608554" w14:textId="77777777" w:rsidR="003050EC" w:rsidRDefault="00000000">
            <w:r>
              <w:t>NumPy, Pandas, Pillow</w:t>
            </w:r>
          </w:p>
        </w:tc>
        <w:tc>
          <w:tcPr>
            <w:tcW w:w="0" w:type="auto"/>
          </w:tcPr>
          <w:p w14:paraId="58E7EBEA" w14:textId="77777777" w:rsidR="003050EC" w:rsidRDefault="00000000">
            <w:r>
              <w:t>Latest stable</w:t>
            </w:r>
          </w:p>
        </w:tc>
        <w:tc>
          <w:tcPr>
            <w:tcW w:w="0" w:type="auto"/>
          </w:tcPr>
          <w:p w14:paraId="545253E3" w14:textId="77777777" w:rsidR="003050EC" w:rsidRDefault="00000000">
            <w:r>
              <w:t>Arrays, tabular data, image I/O</w:t>
            </w:r>
          </w:p>
        </w:tc>
        <w:tc>
          <w:tcPr>
            <w:tcW w:w="0" w:type="auto"/>
          </w:tcPr>
          <w:p w14:paraId="75690A2C" w14:textId="77777777" w:rsidR="003050EC" w:rsidRDefault="00000000">
            <w:r>
              <w:t>Efficient numerical and image preprocessing</w:t>
            </w:r>
          </w:p>
        </w:tc>
      </w:tr>
      <w:tr w:rsidR="003050EC" w14:paraId="27CF8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73016" w14:textId="77777777" w:rsidR="003050EC" w:rsidRDefault="00000000">
            <w:r>
              <w:t>OpenCV (headless)</w:t>
            </w:r>
          </w:p>
        </w:tc>
        <w:tc>
          <w:tcPr>
            <w:tcW w:w="0" w:type="auto"/>
          </w:tcPr>
          <w:p w14:paraId="0B0C832D" w14:textId="77777777" w:rsidR="003050EC" w:rsidRDefault="00000000">
            <w:r>
              <w:t>≥ 4.5</w:t>
            </w:r>
          </w:p>
        </w:tc>
        <w:tc>
          <w:tcPr>
            <w:tcW w:w="0" w:type="auto"/>
          </w:tcPr>
          <w:p w14:paraId="7A111E40" w14:textId="77777777" w:rsidR="003050EC" w:rsidRDefault="00000000">
            <w:r>
              <w:t>Heat map overlay visualization</w:t>
            </w:r>
          </w:p>
        </w:tc>
        <w:tc>
          <w:tcPr>
            <w:tcW w:w="0" w:type="auto"/>
          </w:tcPr>
          <w:p w14:paraId="7DC27355" w14:textId="77777777" w:rsidR="003050EC" w:rsidRDefault="00000000">
            <w:r>
              <w:t>Fast colormap and image blending for Grad-CAM</w:t>
            </w:r>
          </w:p>
        </w:tc>
      </w:tr>
      <w:tr w:rsidR="003050EC" w14:paraId="35B30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91D9C9" w14:textId="77777777" w:rsidR="003050EC" w:rsidRDefault="00000000">
            <w:r>
              <w:t>TensorFlow Lite</w:t>
            </w:r>
          </w:p>
        </w:tc>
        <w:tc>
          <w:tcPr>
            <w:tcW w:w="0" w:type="auto"/>
          </w:tcPr>
          <w:p w14:paraId="565CE35D" w14:textId="77777777" w:rsidR="003050EC" w:rsidRDefault="00000000">
            <w:r>
              <w:t>Bundled with TF</w:t>
            </w:r>
          </w:p>
        </w:tc>
        <w:tc>
          <w:tcPr>
            <w:tcW w:w="0" w:type="auto"/>
          </w:tcPr>
          <w:p w14:paraId="448B3D7A" w14:textId="77777777" w:rsidR="003050EC" w:rsidRDefault="00000000">
            <w:r>
              <w:t>On-device inference</w:t>
            </w:r>
          </w:p>
        </w:tc>
        <w:tc>
          <w:tcPr>
            <w:tcW w:w="0" w:type="auto"/>
          </w:tcPr>
          <w:p w14:paraId="2CC2513B" w14:textId="77777777" w:rsidR="003050EC" w:rsidRDefault="00000000">
            <w:r>
              <w:t>Quantized (FP16) export for offline mobile use with minimal size/speed trade-off</w:t>
            </w:r>
          </w:p>
        </w:tc>
      </w:tr>
    </w:tbl>
    <w:p w14:paraId="30BD5636" w14:textId="77777777" w:rsidR="003050EC" w:rsidRDefault="00000000">
      <w:pPr>
        <w:pStyle w:val="Heading2"/>
      </w:pPr>
      <w:r>
        <w:t>4.2 Mobile Application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1"/>
        <w:gridCol w:w="1363"/>
        <w:gridCol w:w="2446"/>
        <w:gridCol w:w="4240"/>
      </w:tblGrid>
      <w:tr w:rsidR="003050EC" w14:paraId="6087B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A11BD3" w14:textId="77777777" w:rsidR="003050EC" w:rsidRDefault="00000000">
            <w:r>
              <w:rPr>
                <w:b/>
              </w:rPr>
              <w:lastRenderedPageBreak/>
              <w:t>Technology</w:t>
            </w:r>
          </w:p>
        </w:tc>
        <w:tc>
          <w:tcPr>
            <w:tcW w:w="0" w:type="auto"/>
          </w:tcPr>
          <w:p w14:paraId="41B54F0F" w14:textId="77777777" w:rsidR="003050EC" w:rsidRDefault="00000000">
            <w:r>
              <w:rPr>
                <w:b/>
              </w:rPr>
              <w:t>Package / Version</w:t>
            </w:r>
          </w:p>
        </w:tc>
        <w:tc>
          <w:tcPr>
            <w:tcW w:w="0" w:type="auto"/>
          </w:tcPr>
          <w:p w14:paraId="63A6D162" w14:textId="77777777" w:rsidR="003050EC" w:rsidRDefault="00000000">
            <w:r>
              <w:rPr>
                <w:b/>
              </w:rPr>
              <w:t>Purpose</w:t>
            </w:r>
          </w:p>
        </w:tc>
        <w:tc>
          <w:tcPr>
            <w:tcW w:w="0" w:type="auto"/>
          </w:tcPr>
          <w:p w14:paraId="11BB7BC3" w14:textId="77777777" w:rsidR="003050EC" w:rsidRDefault="00000000">
            <w:r>
              <w:rPr>
                <w:b/>
              </w:rPr>
              <w:t>Why It Was Chosen</w:t>
            </w:r>
          </w:p>
        </w:tc>
      </w:tr>
      <w:tr w:rsidR="003050EC" w14:paraId="6ED97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C56D5" w14:textId="77777777" w:rsidR="003050EC" w:rsidRDefault="00000000">
            <w:r>
              <w:t>Flutter</w:t>
            </w:r>
          </w:p>
        </w:tc>
        <w:tc>
          <w:tcPr>
            <w:tcW w:w="0" w:type="auto"/>
          </w:tcPr>
          <w:p w14:paraId="78AC1233" w14:textId="77777777" w:rsidR="003050EC" w:rsidRDefault="00000000">
            <w:r>
              <w:t>SDK ≥ 3.0</w:t>
            </w:r>
          </w:p>
        </w:tc>
        <w:tc>
          <w:tcPr>
            <w:tcW w:w="0" w:type="auto"/>
          </w:tcPr>
          <w:p w14:paraId="7C433326" w14:textId="77777777" w:rsidR="003050EC" w:rsidRDefault="00000000">
            <w:r>
              <w:t>Cross-platform UI (Android target)</w:t>
            </w:r>
          </w:p>
        </w:tc>
        <w:tc>
          <w:tcPr>
            <w:tcW w:w="0" w:type="auto"/>
          </w:tcPr>
          <w:p w14:paraId="390E2620" w14:textId="77777777" w:rsidR="003050EC" w:rsidRDefault="00000000">
            <w:r>
              <w:t>Single codebase; strong performance; widely used for healthcare apps</w:t>
            </w:r>
          </w:p>
        </w:tc>
      </w:tr>
      <w:tr w:rsidR="003050EC" w14:paraId="2923F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466CDF" w14:textId="77777777" w:rsidR="003050EC" w:rsidRDefault="00000000">
            <w:r>
              <w:t>Dart</w:t>
            </w:r>
          </w:p>
        </w:tc>
        <w:tc>
          <w:tcPr>
            <w:tcW w:w="0" w:type="auto"/>
          </w:tcPr>
          <w:p w14:paraId="53CB5F95" w14:textId="77777777" w:rsidR="003050EC" w:rsidRDefault="00000000">
            <w:r>
              <w:t>2.19+</w:t>
            </w:r>
          </w:p>
        </w:tc>
        <w:tc>
          <w:tcPr>
            <w:tcW w:w="0" w:type="auto"/>
          </w:tcPr>
          <w:p w14:paraId="3C1EB64A" w14:textId="77777777" w:rsidR="003050EC" w:rsidRDefault="00000000">
            <w:r>
              <w:t>Application logic</w:t>
            </w:r>
          </w:p>
        </w:tc>
        <w:tc>
          <w:tcPr>
            <w:tcW w:w="0" w:type="auto"/>
          </w:tcPr>
          <w:p w14:paraId="01440296" w14:textId="77777777" w:rsidR="003050EC" w:rsidRDefault="00000000">
            <w:r>
              <w:t>Native Flutter language; type-safe UI code</w:t>
            </w:r>
          </w:p>
        </w:tc>
      </w:tr>
      <w:tr w:rsidR="003050EC" w14:paraId="49891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9AAED7" w14:textId="77777777" w:rsidR="003050EC" w:rsidRDefault="00000000">
            <w:r>
              <w:t>tflite_flutter</w:t>
            </w:r>
          </w:p>
        </w:tc>
        <w:tc>
          <w:tcPr>
            <w:tcW w:w="0" w:type="auto"/>
          </w:tcPr>
          <w:p w14:paraId="403257DE" w14:textId="77777777" w:rsidR="003050EC" w:rsidRDefault="00000000">
            <w:r>
              <w:t>^0.10.4</w:t>
            </w:r>
          </w:p>
        </w:tc>
        <w:tc>
          <w:tcPr>
            <w:tcW w:w="0" w:type="auto"/>
          </w:tcPr>
          <w:p w14:paraId="6661B511" w14:textId="77777777" w:rsidR="003050EC" w:rsidRDefault="00000000">
            <w:r>
              <w:t>Load and run TFLite model</w:t>
            </w:r>
          </w:p>
        </w:tc>
        <w:tc>
          <w:tcPr>
            <w:tcW w:w="0" w:type="auto"/>
          </w:tcPr>
          <w:p w14:paraId="4D6C29B6" w14:textId="77777777" w:rsidR="003050EC" w:rsidRDefault="00000000">
            <w:r>
              <w:t>Direct on-device inference without network dependency</w:t>
            </w:r>
          </w:p>
        </w:tc>
      </w:tr>
      <w:tr w:rsidR="003050EC" w14:paraId="5F151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700714" w14:textId="77777777" w:rsidR="003050EC" w:rsidRDefault="00000000">
            <w:r>
              <w:t>image_picker</w:t>
            </w:r>
          </w:p>
        </w:tc>
        <w:tc>
          <w:tcPr>
            <w:tcW w:w="0" w:type="auto"/>
          </w:tcPr>
          <w:p w14:paraId="26CC65FB" w14:textId="77777777" w:rsidR="003050EC" w:rsidRDefault="00000000">
            <w:r>
              <w:t>^0.8.7</w:t>
            </w:r>
          </w:p>
        </w:tc>
        <w:tc>
          <w:tcPr>
            <w:tcW w:w="0" w:type="auto"/>
          </w:tcPr>
          <w:p w14:paraId="0A710E40" w14:textId="77777777" w:rsidR="003050EC" w:rsidRDefault="00000000">
            <w:r>
              <w:t>Camera and gallery capture</w:t>
            </w:r>
          </w:p>
        </w:tc>
        <w:tc>
          <w:tcPr>
            <w:tcW w:w="0" w:type="auto"/>
          </w:tcPr>
          <w:p w14:paraId="2E3C6C57" w14:textId="77777777" w:rsidR="003050EC" w:rsidRDefault="00000000">
            <w:r>
              <w:t>Standard way to acquire X-ray photos on Android</w:t>
            </w:r>
          </w:p>
        </w:tc>
      </w:tr>
      <w:tr w:rsidR="003050EC" w14:paraId="3C81F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DEDF7" w14:textId="77777777" w:rsidR="003050EC" w:rsidRDefault="00000000">
            <w:r>
              <w:t>image</w:t>
            </w:r>
          </w:p>
        </w:tc>
        <w:tc>
          <w:tcPr>
            <w:tcW w:w="0" w:type="auto"/>
          </w:tcPr>
          <w:p w14:paraId="596EFEA9" w14:textId="77777777" w:rsidR="003050EC" w:rsidRDefault="00000000">
            <w:r>
              <w:t>^4.0.17</w:t>
            </w:r>
          </w:p>
        </w:tc>
        <w:tc>
          <w:tcPr>
            <w:tcW w:w="0" w:type="auto"/>
          </w:tcPr>
          <w:p w14:paraId="122C82BF" w14:textId="77777777" w:rsidR="003050EC" w:rsidRDefault="00000000">
            <w:r>
              <w:t>Decode, resize, normalize to 224×224</w:t>
            </w:r>
          </w:p>
        </w:tc>
        <w:tc>
          <w:tcPr>
            <w:tcW w:w="0" w:type="auto"/>
          </w:tcPr>
          <w:p w14:paraId="50A09BB3" w14:textId="77777777" w:rsidR="003050EC" w:rsidRDefault="00000000">
            <w:r>
              <w:t>Pure Dart image processing aligned with training pipeline</w:t>
            </w:r>
          </w:p>
        </w:tc>
      </w:tr>
      <w:tr w:rsidR="003050EC" w14:paraId="7AD1F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3B35BE" w14:textId="77777777" w:rsidR="003050EC" w:rsidRDefault="00000000">
            <w:r>
              <w:t>path_provider</w:t>
            </w:r>
          </w:p>
        </w:tc>
        <w:tc>
          <w:tcPr>
            <w:tcW w:w="0" w:type="auto"/>
          </w:tcPr>
          <w:p w14:paraId="5A89AC10" w14:textId="77777777" w:rsidR="003050EC" w:rsidRDefault="00000000">
            <w:r>
              <w:t>^2.1.2</w:t>
            </w:r>
          </w:p>
        </w:tc>
        <w:tc>
          <w:tcPr>
            <w:tcW w:w="0" w:type="auto"/>
          </w:tcPr>
          <w:p w14:paraId="6E9ACD2F" w14:textId="77777777" w:rsidR="003050EC" w:rsidRDefault="00000000">
            <w:r>
              <w:t>Local file storage</w:t>
            </w:r>
          </w:p>
        </w:tc>
        <w:tc>
          <w:tcPr>
            <w:tcW w:w="0" w:type="auto"/>
          </w:tcPr>
          <w:p w14:paraId="43BE6914" w14:textId="77777777" w:rsidR="003050EC" w:rsidRDefault="00000000">
            <w:r>
              <w:t>Persist analysis history on device</w:t>
            </w:r>
          </w:p>
        </w:tc>
      </w:tr>
      <w:tr w:rsidR="003050EC" w14:paraId="61F6C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33AD4F" w14:textId="77777777" w:rsidR="003050EC" w:rsidRDefault="00000000">
            <w:r>
              <w:t>google_fonts</w:t>
            </w:r>
          </w:p>
        </w:tc>
        <w:tc>
          <w:tcPr>
            <w:tcW w:w="0" w:type="auto"/>
          </w:tcPr>
          <w:p w14:paraId="2D8C8F89" w14:textId="77777777" w:rsidR="003050EC" w:rsidRDefault="00000000">
            <w:r>
              <w:t>^6.2.1</w:t>
            </w:r>
          </w:p>
        </w:tc>
        <w:tc>
          <w:tcPr>
            <w:tcW w:w="0" w:type="auto"/>
          </w:tcPr>
          <w:p w14:paraId="046B3A76" w14:textId="77777777" w:rsidR="003050EC" w:rsidRDefault="00000000">
            <w:r>
              <w:t>Typography</w:t>
            </w:r>
          </w:p>
        </w:tc>
        <w:tc>
          <w:tcPr>
            <w:tcW w:w="0" w:type="auto"/>
          </w:tcPr>
          <w:p w14:paraId="20AE837B" w14:textId="77777777" w:rsidR="003050EC" w:rsidRDefault="00000000">
            <w:r>
              <w:t>Professional, accessible UI styling</w:t>
            </w:r>
          </w:p>
        </w:tc>
      </w:tr>
    </w:tbl>
    <w:p w14:paraId="53EA6BE1" w14:textId="77777777" w:rsidR="003050EC" w:rsidRDefault="00000000">
      <w:pPr>
        <w:pStyle w:val="Heading2"/>
      </w:pPr>
      <w:r>
        <w:t>4.3 Development and Deployment Tools</w:t>
      </w:r>
    </w:p>
    <w:p w14:paraId="63398A47" w14:textId="77777777" w:rsidR="003050EC" w:rsidRDefault="00000000">
      <w:pPr>
        <w:pStyle w:val="ListParagraph"/>
        <w:numPr>
          <w:ilvl w:val="0"/>
          <w:numId w:val="1"/>
        </w:numPr>
      </w:pPr>
      <w:r>
        <w:t>Git — version control for ml/ and mobile/ codebases</w:t>
      </w:r>
    </w:p>
    <w:p w14:paraId="317AA314" w14:textId="77777777" w:rsidR="003050EC" w:rsidRDefault="00000000">
      <w:pPr>
        <w:pStyle w:val="ListParagraph"/>
        <w:numPr>
          <w:ilvl w:val="0"/>
          <w:numId w:val="1"/>
        </w:numPr>
      </w:pPr>
      <w:r>
        <w:t>VS Code / Android Studio — development and device testing</w:t>
      </w:r>
    </w:p>
    <w:p w14:paraId="48CF1593" w14:textId="77777777" w:rsidR="003050EC" w:rsidRDefault="00000000">
      <w:pPr>
        <w:pStyle w:val="ListParagraph"/>
        <w:numPr>
          <w:ilvl w:val="0"/>
          <w:numId w:val="1"/>
        </w:numPr>
      </w:pPr>
      <w:r>
        <w:t>PowerShell scripts (ml/run_train.ps1) — automated training workflow on Windows</w:t>
      </w:r>
    </w:p>
    <w:p w14:paraId="4B7B840A" w14:textId="77777777" w:rsidR="003050EC" w:rsidRDefault="00000000">
      <w:pPr>
        <w:pStyle w:val="Heading1"/>
      </w:pPr>
      <w:r>
        <w:t>5. Mobile Application Features</w:t>
      </w:r>
    </w:p>
    <w:p w14:paraId="5C855317" w14:textId="77777777" w:rsidR="003050EC" w:rsidRDefault="00000000">
      <w:pPr>
        <w:pStyle w:val="ListParagraph"/>
        <w:numPr>
          <w:ilvl w:val="0"/>
          <w:numId w:val="1"/>
        </w:numPr>
      </w:pPr>
      <w:r>
        <w:t>Offline X-ray analysis via TensorFlow Lite (no internet required)</w:t>
      </w:r>
    </w:p>
    <w:p w14:paraId="01D182EF" w14:textId="77777777" w:rsidR="003050EC" w:rsidRDefault="00000000">
      <w:pPr>
        <w:pStyle w:val="ListParagraph"/>
        <w:numPr>
          <w:ilvl w:val="0"/>
          <w:numId w:val="1"/>
        </w:numPr>
      </w:pPr>
      <w:r>
        <w:t>Image input from camera or gallery (max 1600×1600, JPEG quality 92%)</w:t>
      </w:r>
    </w:p>
    <w:p w14:paraId="5D98BBAD" w14:textId="77777777" w:rsidR="003050EC" w:rsidRDefault="00000000">
      <w:pPr>
        <w:pStyle w:val="ListParagraph"/>
        <w:numPr>
          <w:ilvl w:val="0"/>
          <w:numId w:val="1"/>
        </w:numPr>
      </w:pPr>
      <w:r>
        <w:t>Outputs: body part name, fracture yes/no with confidence, fracture type</w:t>
      </w:r>
    </w:p>
    <w:p w14:paraId="4764C62C" w14:textId="77777777" w:rsidR="003050EC" w:rsidRDefault="00000000">
      <w:pPr>
        <w:pStyle w:val="ListParagraph"/>
        <w:numPr>
          <w:ilvl w:val="0"/>
          <w:numId w:val="1"/>
        </w:numPr>
      </w:pPr>
      <w:r>
        <w:t>Anatomy confidence gating to reduce false positives on non-X-ray images</w:t>
      </w:r>
    </w:p>
    <w:p w14:paraId="00136D2A" w14:textId="77777777" w:rsidR="003050EC" w:rsidRDefault="00000000">
      <w:pPr>
        <w:pStyle w:val="ListParagraph"/>
        <w:numPr>
          <w:ilvl w:val="0"/>
          <w:numId w:val="1"/>
        </w:numPr>
      </w:pPr>
      <w:r>
        <w:t>Result screen with heat-map-style visualization when fracture is detected</w:t>
      </w:r>
    </w:p>
    <w:p w14:paraId="044F9C4F" w14:textId="77777777" w:rsidR="003050EC" w:rsidRDefault="00000000">
      <w:pPr>
        <w:pStyle w:val="ListParagraph"/>
        <w:numPr>
          <w:ilvl w:val="0"/>
          <w:numId w:val="1"/>
        </w:numPr>
      </w:pPr>
      <w:r>
        <w:t>Analysis history (local storage) and save/share actions</w:t>
      </w:r>
    </w:p>
    <w:p w14:paraId="7D2C3114" w14:textId="77777777" w:rsidR="003050EC" w:rsidRDefault="00000000">
      <w:pPr>
        <w:pStyle w:val="ListParagraph"/>
        <w:numPr>
          <w:ilvl w:val="0"/>
          <w:numId w:val="1"/>
        </w:numPr>
      </w:pPr>
      <w:r>
        <w:t>Medical disclaimer banner on home and result screens</w:t>
      </w:r>
    </w:p>
    <w:p w14:paraId="2363C479" w14:textId="77777777" w:rsidR="003050EC" w:rsidRDefault="00000000">
      <w:pPr>
        <w:pStyle w:val="Heading1"/>
      </w:pPr>
      <w:r>
        <w:t>6. Evaluation Framework</w:t>
      </w:r>
    </w:p>
    <w:p w14:paraId="45750F21" w14:textId="77777777" w:rsidR="003050EC" w:rsidRDefault="00000000">
      <w:r>
        <w:t xml:space="preserve">The project evaluates model quality using accuracy, precision, recall, and F1-score (weighted average for multi-class tasks). Metrics are computed separately for each task: body part </w:t>
      </w:r>
      <w:r>
        <w:lastRenderedPageBreak/>
        <w:t>identification, fracture detection, and fracture type classification. Grad-CAM quality is assessed qualitatively for clinical relevance. System performance targets include inference under 2 seconds, model size under 50 MB, and peak memory under 200 MB.</w:t>
      </w:r>
    </w:p>
    <w:p w14:paraId="36D22F2B" w14:textId="77777777" w:rsidR="003050EC" w:rsidRDefault="00000000">
      <w:pPr>
        <w:pStyle w:val="Heading1"/>
      </w:pPr>
      <w:r>
        <w:t>7. Project Structure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6"/>
        <w:gridCol w:w="6134"/>
      </w:tblGrid>
      <w:tr w:rsidR="003050EC" w14:paraId="30CC9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6857B8" w14:textId="77777777" w:rsidR="003050EC" w:rsidRDefault="00000000">
            <w:r>
              <w:rPr>
                <w:b/>
              </w:rPr>
              <w:t>Path</w:t>
            </w:r>
          </w:p>
        </w:tc>
        <w:tc>
          <w:tcPr>
            <w:tcW w:w="0" w:type="auto"/>
          </w:tcPr>
          <w:p w14:paraId="15F9F22E" w14:textId="77777777" w:rsidR="003050EC" w:rsidRDefault="00000000">
            <w:r>
              <w:rPr>
                <w:b/>
              </w:rPr>
              <w:t>Description</w:t>
            </w:r>
          </w:p>
        </w:tc>
      </w:tr>
      <w:tr w:rsidR="003050EC" w14:paraId="719A8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111A8" w14:textId="77777777" w:rsidR="003050EC" w:rsidRDefault="00000000">
            <w:r>
              <w:t>ml/config.py</w:t>
            </w:r>
          </w:p>
        </w:tc>
        <w:tc>
          <w:tcPr>
            <w:tcW w:w="0" w:type="auto"/>
          </w:tcPr>
          <w:p w14:paraId="70BF2FD2" w14:textId="77777777" w:rsidR="003050EC" w:rsidRDefault="00000000">
            <w:r>
              <w:t>Global constants: image size, splits, class names, batch size, epochs</w:t>
            </w:r>
          </w:p>
        </w:tc>
      </w:tr>
      <w:tr w:rsidR="003050EC" w14:paraId="07C1D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693DE" w14:textId="77777777" w:rsidR="003050EC" w:rsidRDefault="00000000">
            <w:r>
              <w:t>ml/data/</w:t>
            </w:r>
          </w:p>
        </w:tc>
        <w:tc>
          <w:tcPr>
            <w:tcW w:w="0" w:type="auto"/>
          </w:tcPr>
          <w:p w14:paraId="6D238C14" w14:textId="77777777" w:rsidR="003050EC" w:rsidRDefault="00000000">
            <w:r>
              <w:t>Dataset loaders, MURA/FracAtlas preparation scripts, raw image folders</w:t>
            </w:r>
          </w:p>
        </w:tc>
      </w:tr>
      <w:tr w:rsidR="003050EC" w14:paraId="4F007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D0B8C" w14:textId="77777777" w:rsidR="003050EC" w:rsidRDefault="00000000">
            <w:r>
              <w:t>ml/models/hybrid_model.py</w:t>
            </w:r>
          </w:p>
        </w:tc>
        <w:tc>
          <w:tcPr>
            <w:tcW w:w="0" w:type="auto"/>
          </w:tcPr>
          <w:p w14:paraId="3C70D0A0" w14:textId="77777777" w:rsidR="003050EC" w:rsidRDefault="00000000">
            <w:r>
              <w:t>MobileNetV2 multi-task model definition</w:t>
            </w:r>
          </w:p>
        </w:tc>
      </w:tr>
      <w:tr w:rsidR="003050EC" w14:paraId="65BBA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FBF5E6" w14:textId="77777777" w:rsidR="003050EC" w:rsidRDefault="00000000">
            <w:r>
              <w:t>ml/train.py</w:t>
            </w:r>
          </w:p>
        </w:tc>
        <w:tc>
          <w:tcPr>
            <w:tcW w:w="0" w:type="auto"/>
          </w:tcPr>
          <w:p w14:paraId="03155DC9" w14:textId="77777777" w:rsidR="003050EC" w:rsidRDefault="00000000">
            <w:r>
              <w:t>Training with early stopping and model checkpointing</w:t>
            </w:r>
          </w:p>
        </w:tc>
      </w:tr>
      <w:tr w:rsidR="003050EC" w14:paraId="22F58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0AE8E" w14:textId="77777777" w:rsidR="003050EC" w:rsidRDefault="00000000">
            <w:r>
              <w:t>ml/evaluate.py</w:t>
            </w:r>
          </w:p>
        </w:tc>
        <w:tc>
          <w:tcPr>
            <w:tcW w:w="0" w:type="auto"/>
          </w:tcPr>
          <w:p w14:paraId="28857566" w14:textId="77777777" w:rsidR="003050EC" w:rsidRDefault="00000000">
            <w:r>
              <w:t>Test-set metric reporting</w:t>
            </w:r>
          </w:p>
        </w:tc>
      </w:tr>
      <w:tr w:rsidR="003050EC" w14:paraId="161A5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CFE98" w14:textId="77777777" w:rsidR="003050EC" w:rsidRDefault="00000000">
            <w:r>
              <w:t>ml/export_tflite.py</w:t>
            </w:r>
          </w:p>
        </w:tc>
        <w:tc>
          <w:tcPr>
            <w:tcW w:w="0" w:type="auto"/>
          </w:tcPr>
          <w:p w14:paraId="0D6FD3BB" w14:textId="77777777" w:rsidR="003050EC" w:rsidRDefault="00000000">
            <w:r>
              <w:t>Keras to TFLite conversion (FP16 optimization)</w:t>
            </w:r>
          </w:p>
        </w:tc>
      </w:tr>
      <w:tr w:rsidR="003050EC" w14:paraId="41EDE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8152DD" w14:textId="77777777" w:rsidR="003050EC" w:rsidRDefault="00000000">
            <w:r>
              <w:t>ml/grad_cam.py</w:t>
            </w:r>
          </w:p>
        </w:tc>
        <w:tc>
          <w:tcPr>
            <w:tcW w:w="0" w:type="auto"/>
          </w:tcPr>
          <w:p w14:paraId="5854A294" w14:textId="77777777" w:rsidR="003050EC" w:rsidRDefault="00000000">
            <w:r>
              <w:t>Grad-CAM heat map generation and overlay</w:t>
            </w:r>
          </w:p>
        </w:tc>
      </w:tr>
      <w:tr w:rsidR="003050EC" w14:paraId="451F7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67407" w14:textId="77777777" w:rsidR="003050EC" w:rsidRDefault="00000000">
            <w:r>
              <w:t>mobile/lib/</w:t>
            </w:r>
          </w:p>
        </w:tc>
        <w:tc>
          <w:tcPr>
            <w:tcW w:w="0" w:type="auto"/>
          </w:tcPr>
          <w:p w14:paraId="5B5E20DC" w14:textId="77777777" w:rsidR="003050EC" w:rsidRDefault="00000000">
            <w:r>
              <w:t>Flutter screens, inference service, history, and UI theme</w:t>
            </w:r>
          </w:p>
        </w:tc>
      </w:tr>
      <w:tr w:rsidR="003050EC" w14:paraId="00049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F72504" w14:textId="77777777" w:rsidR="003050EC" w:rsidRDefault="00000000">
            <w:r>
              <w:t>mobile/assets/bone_fracture.tflite</w:t>
            </w:r>
          </w:p>
        </w:tc>
        <w:tc>
          <w:tcPr>
            <w:tcW w:w="0" w:type="auto"/>
          </w:tcPr>
          <w:p w14:paraId="1B53FC59" w14:textId="77777777" w:rsidR="003050EC" w:rsidRDefault="00000000">
            <w:r>
              <w:t>Deployed model asset for the app</w:t>
            </w:r>
          </w:p>
        </w:tc>
      </w:tr>
    </w:tbl>
    <w:p w14:paraId="4B7DF1AA" w14:textId="77777777" w:rsidR="003050EC" w:rsidRDefault="00000000">
      <w:pPr>
        <w:pStyle w:val="Heading1"/>
      </w:pPr>
      <w:r>
        <w:t>8. Limitations and Notes</w:t>
      </w:r>
    </w:p>
    <w:p w14:paraId="39ACDA28" w14:textId="77777777" w:rsidR="003050EC" w:rsidRDefault="00000000">
      <w:pPr>
        <w:pStyle w:val="ListParagraph"/>
        <w:numPr>
          <w:ilvl w:val="0"/>
          <w:numId w:val="1"/>
        </w:numPr>
      </w:pPr>
      <w:r>
        <w:t>Model accuracy is not 100%; the app is for educational and decision support only.</w:t>
      </w:r>
    </w:p>
    <w:p w14:paraId="3739F83D" w14:textId="77777777" w:rsidR="003050EC" w:rsidRDefault="00000000">
      <w:pPr>
        <w:pStyle w:val="ListParagraph"/>
        <w:numPr>
          <w:ilvl w:val="0"/>
          <w:numId w:val="1"/>
        </w:numPr>
      </w:pPr>
      <w:r>
        <w:t>ImageNet mean/std normalization and training-time data augmentation are documented in the thesis proposal but not fully implemented in the current code (uses [0,1] scaling only).</w:t>
      </w:r>
    </w:p>
    <w:p w14:paraId="45F50F7B" w14:textId="77777777" w:rsidR="003050EC" w:rsidRDefault="00000000">
      <w:pPr>
        <w:pStyle w:val="ListParagraph"/>
        <w:numPr>
          <w:ilvl w:val="0"/>
          <w:numId w:val="1"/>
        </w:numPr>
      </w:pPr>
      <w:r>
        <w:t>Fracture type classes (comminuted, greenstick) require FracAtlas labels; MURA positives are stored as fracture_unlabeled when type is unknown.</w:t>
      </w:r>
    </w:p>
    <w:p w14:paraId="655FBAEC" w14:textId="77777777" w:rsidR="003050EC" w:rsidRDefault="00000000">
      <w:pPr>
        <w:pStyle w:val="ListParagraph"/>
        <w:numPr>
          <w:ilvl w:val="0"/>
          <w:numId w:val="1"/>
        </w:numPr>
      </w:pPr>
      <w:r>
        <w:t>Local validation on Ghanaian patient populations is recommended before any clinical use.</w:t>
      </w:r>
    </w:p>
    <w:p w14:paraId="2492D663" w14:textId="77777777" w:rsidR="003050EC" w:rsidRDefault="00000000">
      <w:r>
        <w:t>— End of Document —</w:t>
      </w:r>
    </w:p>
    <w:sectPr w:rsidR="003050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56644"/>
    <w:multiLevelType w:val="hybridMultilevel"/>
    <w:tmpl w:val="1BE22664"/>
    <w:lvl w:ilvl="0" w:tplc="2AEE46C6">
      <w:start w:val="1"/>
      <w:numFmt w:val="bullet"/>
      <w:lvlText w:val="•"/>
      <w:lvlJc w:val="left"/>
      <w:pPr>
        <w:ind w:left="720" w:hanging="360"/>
      </w:pPr>
    </w:lvl>
    <w:lvl w:ilvl="1" w:tplc="93D27354">
      <w:numFmt w:val="decimal"/>
      <w:lvlText w:val=""/>
      <w:lvlJc w:val="left"/>
    </w:lvl>
    <w:lvl w:ilvl="2" w:tplc="F670EE52">
      <w:numFmt w:val="decimal"/>
      <w:lvlText w:val=""/>
      <w:lvlJc w:val="left"/>
    </w:lvl>
    <w:lvl w:ilvl="3" w:tplc="53CE9E84">
      <w:numFmt w:val="decimal"/>
      <w:lvlText w:val=""/>
      <w:lvlJc w:val="left"/>
    </w:lvl>
    <w:lvl w:ilvl="4" w:tplc="9A342F46">
      <w:numFmt w:val="decimal"/>
      <w:lvlText w:val=""/>
      <w:lvlJc w:val="left"/>
    </w:lvl>
    <w:lvl w:ilvl="5" w:tplc="13E0EF26">
      <w:numFmt w:val="decimal"/>
      <w:lvlText w:val=""/>
      <w:lvlJc w:val="left"/>
    </w:lvl>
    <w:lvl w:ilvl="6" w:tplc="15629CD0">
      <w:numFmt w:val="decimal"/>
      <w:lvlText w:val=""/>
      <w:lvlJc w:val="left"/>
    </w:lvl>
    <w:lvl w:ilvl="7" w:tplc="7FE88E9E">
      <w:numFmt w:val="decimal"/>
      <w:lvlText w:val=""/>
      <w:lvlJc w:val="left"/>
    </w:lvl>
    <w:lvl w:ilvl="8" w:tplc="E99469F2">
      <w:numFmt w:val="decimal"/>
      <w:lvlText w:val=""/>
      <w:lvlJc w:val="left"/>
    </w:lvl>
  </w:abstractNum>
  <w:num w:numId="1" w16cid:durableId="161566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0EC"/>
    <w:rsid w:val="00052DE9"/>
    <w:rsid w:val="003050EC"/>
    <w:rsid w:val="00DD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E0CF"/>
  <w15:docId w15:val="{23170B74-D1C4-44A1-8EC6-4DE90442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360" w:after="12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 w:after="80"/>
      <w:outlineLvl w:val="1"/>
    </w:pPr>
    <w:rPr>
      <w:b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1384</Words>
  <Characters>7892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 S</cp:lastModifiedBy>
  <cp:revision>2</cp:revision>
  <dcterms:created xsi:type="dcterms:W3CDTF">2026-06-07T12:47:00Z</dcterms:created>
  <dcterms:modified xsi:type="dcterms:W3CDTF">2026-06-07T12:47:00Z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e128be12-a958-4bf6-81c2-4a839ad90dbc</vt:lpwstr>
  </property>
</Properties>
</file>