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2159000</wp:posOffset>
            </wp:positionV>
            <wp:extent cx="14185900" cy="17653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0" cy="1765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2" w:lineRule="exact" w:before="0" w:after="1152"/>
        <w:ind w:left="2304" w:right="2448" w:firstLine="0"/>
        <w:jc w:val="center"/>
      </w:pPr>
      <w:r>
        <w:rPr>
          <w:rFonts w:ascii="helv" w:hAnsi="helv" w:eastAsia="helv"/>
          <w:b w:val="0"/>
          <w:i w:val="0"/>
          <w:color w:val="000000"/>
          <w:sz w:val="56"/>
          <w:u w:val="single"/>
        </w:rPr>
        <w:t>sCONTRATTO DI LOCAZIONE DI IMMO</w:t>
      </w:r>
      <w:r>
        <w:rPr>
          <w:rFonts w:ascii="helv" w:hAnsi="helv" w:eastAsia="helv"/>
          <w:b w:val="0"/>
          <w:i w:val="0"/>
          <w:color w:val="000000"/>
          <w:sz w:val="56"/>
          <w:u w:val="single"/>
        </w:rPr>
        <w:t xml:space="preserve">BILE AD USO ABITATIVO </w:t>
      </w:r>
      <w:r>
        <w:rPr>
          <w:rFonts w:ascii="helv" w:hAnsi="helv" w:eastAsia="helv"/>
          <w:b w:val="0"/>
          <w:i w:val="0"/>
          <w:color w:val="000000"/>
          <w:sz w:val="55"/>
          <w:u w:val="single"/>
        </w:rPr>
        <w:t>HOUSE LETTING LEASE FOR PRIVATE USE</w:t>
      </w:r>
    </w:p>
    <w:p>
      <w:pPr>
        <w:sectPr>
          <w:pgSz w:w="23800" w:h="33660"/>
          <w:pgMar w:top="558" w:right="824" w:bottom="796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Con la presente scrittura privata, redatta in duplice </w:t>
      </w:r>
      <w:r>
        <w:rPr>
          <w:rFonts w:ascii="helv" w:hAnsi="helv" w:eastAsia="helv"/>
          <w:b w:val="0"/>
          <w:i w:val="0"/>
          <w:color w:val="000000"/>
          <w:sz w:val="46"/>
        </w:rPr>
        <w:t>originale, oltre all’esemplare per il Registro,</w:t>
      </w:r>
    </w:p>
    <w:p>
      <w:pPr>
        <w:autoSpaceDN w:val="0"/>
        <w:autoSpaceDE w:val="0"/>
        <w:widowControl/>
        <w:spacing w:line="480" w:lineRule="exact" w:before="626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Tra la Signora Menzione Antonio</w:t>
      </w:r>
      <w:r>
        <w:rPr>
          <w:rFonts w:ascii="helv" w:hAnsi="helv" w:eastAsia="helv"/>
          <w:b w:val="0"/>
          <w:i w:val="0"/>
          <w:color w:val="000000"/>
          <w:sz w:val="48"/>
        </w:rPr>
        <w:t>, nata a Napoli il</w:t>
      </w:r>
    </w:p>
    <w:p>
      <w:pPr>
        <w:autoSpaceDN w:val="0"/>
        <w:autoSpaceDE w:val="0"/>
        <w:widowControl/>
        <w:spacing w:line="480" w:lineRule="exact" w:before="176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8"/>
        </w:rPr>
        <w:t>06/01/1970 Residente a Pozzuoli (NA),Corso</w:t>
      </w:r>
    </w:p>
    <w:p>
      <w:pPr>
        <w:autoSpaceDN w:val="0"/>
        <w:autoSpaceDE w:val="0"/>
        <w:widowControl/>
        <w:spacing w:line="480" w:lineRule="exact" w:before="144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8"/>
        </w:rPr>
        <w:t>Terracciano, 19 CF : MNZNTN70A06F839T</w:t>
      </w:r>
    </w:p>
    <w:p>
      <w:pPr>
        <w:autoSpaceDN w:val="0"/>
        <w:autoSpaceDE w:val="0"/>
        <w:widowControl/>
        <w:spacing w:line="458" w:lineRule="exact" w:before="608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D’ora in avanti denominato il “ LOCATORE”</w:t>
      </w:r>
    </w:p>
    <w:p>
      <w:pPr>
        <w:autoSpaceDN w:val="0"/>
        <w:autoSpaceDE w:val="0"/>
        <w:widowControl/>
        <w:spacing w:line="520" w:lineRule="exact" w:before="3040" w:after="0"/>
        <w:ind w:left="0" w:right="1296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 xml:space="preserve">CF: SKRDWD85P06Z127O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D’ora in avanti denominata il “CONDUTTORE”</w:t>
      </w:r>
    </w:p>
    <w:p>
      <w:pPr>
        <w:autoSpaceDN w:val="0"/>
        <w:autoSpaceDE w:val="0"/>
        <w:widowControl/>
        <w:spacing w:line="458" w:lineRule="exact" w:before="61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Le parti convengono e stipulano come segue :</w:t>
      </w:r>
    </w:p>
    <w:p>
      <w:pPr>
        <w:autoSpaceDN w:val="0"/>
        <w:autoSpaceDE w:val="0"/>
        <w:widowControl/>
        <w:spacing w:line="504" w:lineRule="exact" w:before="14850" w:after="0"/>
        <w:ind w:left="0" w:right="432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 xml:space="preserve">3) CANONE </w:t>
      </w:r>
      <w:r>
        <w:br/>
      </w:r>
      <w:r>
        <w:rPr>
          <w:rFonts w:ascii="helv" w:hAnsi="helv" w:eastAsia="helv"/>
          <w:b w:val="0"/>
          <w:i w:val="0"/>
          <w:color w:val="000000"/>
          <w:sz w:val="48"/>
        </w:rPr>
        <w:t>Il canone mensile della locazione viene stabilito</w:t>
      </w:r>
    </w:p>
    <w:p>
      <w:pPr>
        <w:autoSpaceDN w:val="0"/>
        <w:autoSpaceDE w:val="0"/>
        <w:widowControl/>
        <w:spacing w:line="480" w:lineRule="exact" w:before="11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8"/>
        </w:rPr>
        <w:t>nella somma di Euro 800,00 e di Euro 400,00</w:t>
      </w:r>
    </w:p>
    <w:p>
      <w:pPr>
        <w:autoSpaceDN w:val="0"/>
        <w:autoSpaceDE w:val="0"/>
        <w:widowControl/>
        <w:spacing w:line="560" w:lineRule="exact" w:before="14" w:after="0"/>
        <w:ind w:left="0" w:right="432" w:firstLine="0"/>
        <w:jc w:val="center"/>
      </w:pPr>
      <w:r>
        <w:rPr>
          <w:rFonts w:ascii="helv" w:hAnsi="helv" w:eastAsia="helv"/>
          <w:b w:val="0"/>
          <w:i w:val="0"/>
          <w:color w:val="000000"/>
          <w:sz w:val="48"/>
        </w:rPr>
        <w:t xml:space="preserve">di oneri accessori, da pagarsi mensilmente. Gli </w:t>
      </w:r>
      <w:r>
        <w:rPr>
          <w:rFonts w:ascii="helv" w:hAnsi="helv" w:eastAsia="helv"/>
          <w:b w:val="0"/>
          <w:i w:val="0"/>
          <w:color w:val="000000"/>
          <w:sz w:val="48"/>
        </w:rPr>
        <w:t xml:space="preserve">oneri accessori vengono indicati nel paragrafo </w:t>
      </w:r>
      <w:r>
        <w:rPr>
          <w:rFonts w:ascii="helv" w:hAnsi="helv" w:eastAsia="helv"/>
          <w:b w:val="0"/>
          <w:i w:val="0"/>
          <w:color w:val="000000"/>
          <w:sz w:val="48"/>
        </w:rPr>
        <w:t>4. ll fitto rimarrà invariato per l'intera durata</w:t>
      </w:r>
    </w:p>
    <w:p>
      <w:pPr>
        <w:sectPr>
          <w:type w:val="continuous"/>
          <w:pgSz w:w="23800" w:h="33660"/>
          <w:pgMar w:top="558" w:right="824" w:bottom="796" w:left="1040" w:header="720" w:footer="720" w:gutter="0"/>
          <w:cols w:num="2" w:equalWidth="0">
            <w:col w:w="10954" w:space="0"/>
            <w:col w:w="10981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With the present private agreement, drawn up in</w:t>
      </w:r>
    </w:p>
    <w:p>
      <w:pPr>
        <w:autoSpaceDN w:val="0"/>
        <w:autoSpaceDE w:val="0"/>
        <w:widowControl/>
        <w:spacing w:line="454" w:lineRule="exact" w:before="62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>duplicate, plus a copy for The Recording Office,</w:t>
      </w:r>
    </w:p>
    <w:p>
      <w:pPr>
        <w:autoSpaceDN w:val="0"/>
        <w:autoSpaceDE w:val="0"/>
        <w:widowControl/>
        <w:spacing w:line="460" w:lineRule="exact" w:before="2998" w:after="0"/>
        <w:ind w:left="32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Hereinafter referred to as the “Landlord”</w:t>
      </w:r>
    </w:p>
    <w:p>
      <w:pPr>
        <w:autoSpaceDN w:val="0"/>
        <w:tabs>
          <w:tab w:pos="326" w:val="left"/>
        </w:tabs>
        <w:autoSpaceDE w:val="0"/>
        <w:widowControl/>
        <w:spacing w:line="502" w:lineRule="exact" w:before="3216" w:after="0"/>
        <w:ind w:left="206" w:right="2880" w:firstLine="0"/>
        <w:jc w:val="left"/>
      </w:pPr>
      <w:r>
        <w:tab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CF: SKRDWD85P06Z127O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Hereinafter referred to as the “Tenant”</w:t>
      </w:r>
    </w:p>
    <w:p>
      <w:pPr>
        <w:autoSpaceDN w:val="0"/>
        <w:autoSpaceDE w:val="0"/>
        <w:widowControl/>
        <w:spacing w:line="476" w:lineRule="exact" w:before="590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Both parties agree and establish the following </w:t>
      </w:r>
      <w:r>
        <w:rPr>
          <w:rFonts w:ascii="helv" w:hAnsi="helv" w:eastAsia="helv"/>
          <w:b w:val="0"/>
          <w:i w:val="0"/>
          <w:color w:val="000000"/>
          <w:sz w:val="46"/>
        </w:rPr>
        <w:t>conditions :</w:t>
      </w:r>
    </w:p>
    <w:p>
      <w:pPr>
        <w:autoSpaceDN w:val="0"/>
        <w:autoSpaceDE w:val="0"/>
        <w:widowControl/>
        <w:spacing w:line="480" w:lineRule="exact" w:before="4664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The property is identified as follows in the urban </w:t>
      </w:r>
      <w:r>
        <w:rPr>
          <w:rFonts w:ascii="helv" w:hAnsi="helv" w:eastAsia="helv"/>
          <w:b w:val="0"/>
          <w:i w:val="0"/>
          <w:color w:val="000000"/>
          <w:sz w:val="45"/>
        </w:rPr>
        <w:t>cadastre: SHEET 73, P.LLA 55, SUB 15,CAT A/7</w:t>
      </w:r>
    </w:p>
    <w:p>
      <w:pPr>
        <w:autoSpaceDN w:val="0"/>
        <w:autoSpaceDE w:val="0"/>
        <w:widowControl/>
        <w:spacing w:line="500" w:lineRule="exact" w:before="560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Apartment consisting of 2 bedrooms, 2 bathrooms, </w:t>
      </w:r>
      <w:r>
        <w:rPr>
          <w:rFonts w:ascii="helv" w:hAnsi="helv" w:eastAsia="helv"/>
          <w:b w:val="0"/>
          <w:i w:val="0"/>
          <w:color w:val="000000"/>
          <w:sz w:val="46"/>
        </w:rPr>
        <w:t>shared swimming pool</w:t>
      </w:r>
    </w:p>
    <w:p>
      <w:pPr>
        <w:autoSpaceDN w:val="0"/>
        <w:autoSpaceDE w:val="0"/>
        <w:widowControl/>
        <w:spacing w:line="442" w:lineRule="exact" w:before="570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>2) DURATION AND TERMINATION OF LEASE</w:t>
      </w:r>
    </w:p>
    <w:p>
      <w:pPr>
        <w:autoSpaceDN w:val="0"/>
        <w:autoSpaceDE w:val="0"/>
        <w:widowControl/>
        <w:spacing w:line="508" w:lineRule="exact" w:before="18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 xml:space="preserve">The duration of the lease is established for 3+2 years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from 25/07/2025 renewable for another 2 years.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tenant, however, has the option to terminate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lease after a year and then every three months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by giving the landlord notice of termination by </w:t>
      </w:r>
      <w:r>
        <w:rPr>
          <w:rFonts w:ascii="helv" w:hAnsi="helv" w:eastAsia="helv"/>
          <w:b w:val="0"/>
          <w:i w:val="0"/>
          <w:color w:val="000000"/>
          <w:sz w:val="46"/>
        </w:rPr>
        <w:t>registered letter delivered to the Post Office at least</w:t>
      </w:r>
    </w:p>
    <w:p>
      <w:pPr>
        <w:autoSpaceDN w:val="0"/>
        <w:autoSpaceDE w:val="0"/>
        <w:widowControl/>
        <w:spacing w:line="500" w:lineRule="exact" w:before="22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thirty days prior to the expiration of the initial six </w:t>
      </w:r>
      <w:r>
        <w:rPr>
          <w:rFonts w:ascii="helv" w:hAnsi="helv" w:eastAsia="helv"/>
          <w:b w:val="0"/>
          <w:i w:val="0"/>
          <w:color w:val="000000"/>
          <w:sz w:val="46"/>
        </w:rPr>
        <w:t>months and each three month period.</w:t>
      </w:r>
    </w:p>
    <w:p>
      <w:pPr>
        <w:autoSpaceDN w:val="0"/>
        <w:autoSpaceDE w:val="0"/>
        <w:widowControl/>
        <w:spacing w:line="500" w:lineRule="exact" w:before="20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The termination date for diplomatic case is provided </w:t>
      </w:r>
      <w:r>
        <w:rPr>
          <w:rFonts w:ascii="helv" w:hAnsi="helv" w:eastAsia="helv"/>
          <w:b w:val="0"/>
          <w:i w:val="0"/>
          <w:color w:val="000000"/>
          <w:sz w:val="46"/>
        </w:rPr>
        <w:t>for by the article 11</w:t>
      </w:r>
    </w:p>
    <w:p>
      <w:pPr>
        <w:autoSpaceDN w:val="0"/>
        <w:autoSpaceDE w:val="0"/>
        <w:widowControl/>
        <w:spacing w:line="448" w:lineRule="exact" w:before="568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>3) RENTAL PAYMENT</w:t>
      </w:r>
    </w:p>
    <w:p>
      <w:pPr>
        <w:autoSpaceDN w:val="0"/>
        <w:tabs>
          <w:tab w:pos="3246" w:val="left"/>
        </w:tabs>
        <w:autoSpaceDE w:val="0"/>
        <w:widowControl/>
        <w:spacing w:line="478" w:lineRule="exact" w:before="0" w:after="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The monthly </w:t>
      </w:r>
      <w:r>
        <w:tab/>
      </w:r>
      <w:r>
        <w:rPr>
          <w:rFonts w:ascii="helv" w:hAnsi="helv" w:eastAsia="helv"/>
          <w:b w:val="0"/>
          <w:i w:val="0"/>
          <w:color w:val="000000"/>
          <w:sz w:val="46"/>
        </w:rPr>
        <w:t>rental fee is set in the sum of Euro</w:t>
      </w:r>
    </w:p>
    <w:p>
      <w:pPr>
        <w:autoSpaceDN w:val="0"/>
        <w:autoSpaceDE w:val="0"/>
        <w:widowControl/>
        <w:spacing w:line="508" w:lineRule="exact" w:before="0" w:after="538"/>
        <w:ind w:left="206" w:right="22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800.00 and Euro 400,00 to be paid montly. The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ancillary charges are indicated in paragraph 4. The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fee will remain unchanged for the entire duration of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lease. The conductor can not in any way delay </w:t>
      </w:r>
      <w:r>
        <w:rPr>
          <w:rFonts w:ascii="helv" w:hAnsi="helv" w:eastAsia="helv"/>
          <w:b w:val="0"/>
          <w:i w:val="0"/>
          <w:color w:val="000000"/>
          <w:sz w:val="46"/>
        </w:rPr>
        <w:t>and / or even partially suspend the payment of the</w:t>
      </w:r>
    </w:p>
    <w:p>
      <w:pPr>
        <w:sectPr>
          <w:type w:val="nextColumn"/>
          <w:pgSz w:w="23800" w:h="33660"/>
          <w:pgMar w:top="558" w:right="824" w:bottom="796" w:left="1040" w:header="720" w:footer="720" w:gutter="0"/>
          <w:cols w:num="2" w:equalWidth="0">
            <w:col w:w="10954" w:space="0"/>
            <w:col w:w="10981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10700" w:firstLine="0"/>
        <w:jc w:val="right"/>
      </w:pPr>
      <w:r>
        <w:rPr>
          <w:rFonts w:ascii="helv" w:hAnsi="helv" w:eastAsia="helv"/>
          <w:b w:val="0"/>
          <w:i w:val="0"/>
          <w:color w:val="000000"/>
          <w:sz w:val="48"/>
        </w:rPr>
        <w:t>1/7</w:t>
      </w:r>
    </w:p>
    <w:p>
      <w:pPr>
        <w:sectPr>
          <w:type w:val="continuous"/>
          <w:pgSz w:w="23800" w:h="33660"/>
          <w:pgMar w:top="558" w:right="824" w:bottom="796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685800</wp:posOffset>
            </wp:positionV>
            <wp:extent cx="14185900" cy="19329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0" cy="1932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96" w:lineRule="exact" w:before="0" w:after="0"/>
        <w:ind w:left="11088" w:right="0" w:firstLine="0"/>
        <w:jc w:val="center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rental fee and ancillary charges, and can not claim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any action or exception unless it has paid the fee.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Failure or delay of payment will result in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application of default interest at the rate of twice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legal interest at the time, subject to the right of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lessor to terminate the contract for failure to fulfill</w:t>
      </w:r>
    </w:p>
    <w:p>
      <w:pPr>
        <w:autoSpaceDN w:val="0"/>
        <w:autoSpaceDE w:val="0"/>
        <w:widowControl/>
        <w:spacing w:line="460" w:lineRule="exact" w:before="86" w:after="0"/>
        <w:ind w:left="0" w:right="8408" w:firstLine="0"/>
        <w:jc w:val="right"/>
      </w:pPr>
      <w:r>
        <w:rPr>
          <w:rFonts w:ascii="helv" w:hAnsi="helv" w:eastAsia="helv"/>
          <w:b w:val="0"/>
          <w:i w:val="0"/>
          <w:color w:val="000000"/>
          <w:sz w:val="46"/>
        </w:rPr>
        <w:t>obligations.</w:t>
      </w:r>
    </w:p>
    <w:p>
      <w:pPr>
        <w:autoSpaceDN w:val="0"/>
        <w:autoSpaceDE w:val="0"/>
        <w:widowControl/>
        <w:spacing w:line="492" w:lineRule="exact" w:before="12038" w:after="0"/>
        <w:ind w:left="1116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5) THE FIRST RENTAL PAYMENT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first month's payment will be paid by bank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transfer</w:t>
      </w:r>
    </w:p>
    <w:p>
      <w:pPr>
        <w:autoSpaceDN w:val="0"/>
        <w:autoSpaceDE w:val="0"/>
        <w:widowControl/>
        <w:spacing w:line="518" w:lineRule="exact" w:before="28" w:after="0"/>
        <w:ind w:left="1116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relating to the period 25/07/2025 to 25/08/2025 by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10 days from signing the contract</w:t>
      </w:r>
    </w:p>
    <w:p>
      <w:pPr>
        <w:autoSpaceDN w:val="0"/>
        <w:autoSpaceDE w:val="0"/>
        <w:widowControl/>
        <w:spacing w:line="502" w:lineRule="exact" w:before="1028" w:after="0"/>
        <w:ind w:left="1116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3"/>
        </w:rPr>
        <w:t xml:space="preserve">6) SECURITY DEPOSIT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tenant will pay the landlord, together with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signing of this contract, a deposit on non-interest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bearing deposit amounting to € 1200,00 plus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first month rent</w:t>
      </w:r>
    </w:p>
    <w:p>
      <w:pPr>
        <w:autoSpaceDN w:val="0"/>
        <w:autoSpaceDE w:val="0"/>
        <w:widowControl/>
        <w:spacing w:line="510" w:lineRule="exact" w:before="36" w:after="0"/>
        <w:ind w:left="11160" w:right="26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This deposit is a guarantee against any damage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caused to the property and regular payment of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utilities as well as incidental expenses if due.</w:t>
      </w:r>
    </w:p>
    <w:p>
      <w:pPr>
        <w:autoSpaceDN w:val="0"/>
        <w:autoSpaceDE w:val="0"/>
        <w:widowControl/>
        <w:spacing w:line="460" w:lineRule="exact" w:before="16" w:after="0"/>
        <w:ind w:left="0" w:right="26" w:firstLine="0"/>
        <w:jc w:val="right"/>
      </w:pPr>
      <w:r>
        <w:rPr>
          <w:rFonts w:ascii="helv" w:hAnsi="helv" w:eastAsia="helv"/>
          <w:b w:val="0"/>
          <w:i w:val="0"/>
          <w:color w:val="000000"/>
          <w:sz w:val="46"/>
        </w:rPr>
        <w:t>Two months before the end of the lease with the</w:t>
      </w:r>
    </w:p>
    <w:p>
      <w:pPr>
        <w:autoSpaceDN w:val="0"/>
        <w:autoSpaceDE w:val="0"/>
        <w:widowControl/>
        <w:spacing w:line="510" w:lineRule="exact" w:before="36" w:after="932"/>
        <w:ind w:left="1116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landlord to the tenant is required to proceed with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drafting of a report of the condition of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premises stating that the property is not damaged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prior joint verification status of the integrity of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property, in which case the security deposit It can be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blamed on the last rent. If they are found to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immovable damage, different or greater than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normal wear and tear dependent on the use,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conductor is obliged to compensate the lessor for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the cost of such repairs.</w:t>
      </w:r>
    </w:p>
    <w:p>
      <w:pPr>
        <w:sectPr>
          <w:pgSz w:w="23800" w:h="33660"/>
          <w:pgMar w:top="580" w:right="826" w:bottom="790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>7) PAGAMENTO DEL CANONE E RICEVUTE</w:t>
      </w:r>
    </w:p>
    <w:p>
      <w:pPr>
        <w:sectPr>
          <w:type w:val="continuous"/>
          <w:pgSz w:w="23800" w:h="33660"/>
          <w:pgMar w:top="580" w:right="826" w:bottom="790" w:left="1040" w:header="720" w:footer="720" w:gutter="0"/>
          <w:cols w:num="2" w:equalWidth="0">
            <w:col w:w="9788" w:space="0"/>
            <w:col w:w="12146" w:space="0"/>
          </w:cols>
          <w:docGrid w:linePitch="360"/>
        </w:sectPr>
      </w:pPr>
    </w:p>
    <w:p>
      <w:pPr>
        <w:autoSpaceDN w:val="0"/>
        <w:tabs>
          <w:tab w:pos="1372" w:val="left"/>
        </w:tabs>
        <w:autoSpaceDE w:val="0"/>
        <w:widowControl/>
        <w:spacing w:line="512" w:lineRule="exact" w:before="0" w:after="0"/>
        <w:ind w:left="712" w:right="2592" w:firstLine="0"/>
        <w:jc w:val="left"/>
      </w:pPr>
      <w:r>
        <w:tab/>
      </w:r>
      <w:r>
        <w:rPr>
          <w:rFonts w:ascii="helv" w:hAnsi="helv" w:eastAsia="helv"/>
          <w:b w:val="0"/>
          <w:i w:val="0"/>
          <w:color w:val="000000"/>
          <w:sz w:val="44"/>
        </w:rPr>
        <w:t xml:space="preserve">7) RENTAL PAYMENTS AND RECEIPTS </w:t>
      </w:r>
      <w:r>
        <w:rPr>
          <w:rFonts w:ascii="helv" w:hAnsi="helv" w:eastAsia="helv"/>
          <w:b w:val="0"/>
          <w:i w:val="0"/>
          <w:color w:val="000000"/>
          <w:sz w:val="48"/>
        </w:rPr>
        <w:t>2/7</w:t>
      </w:r>
    </w:p>
    <w:p>
      <w:pPr>
        <w:sectPr>
          <w:type w:val="nextColumn"/>
          <w:pgSz w:w="23800" w:h="33660"/>
          <w:pgMar w:top="580" w:right="826" w:bottom="790" w:left="1040" w:header="720" w:footer="720" w:gutter="0"/>
          <w:cols w:num="2" w:equalWidth="0">
            <w:col w:w="9788" w:space="0"/>
            <w:col w:w="121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673100</wp:posOffset>
            </wp:positionV>
            <wp:extent cx="14185900" cy="19151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0" cy="1915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3800" w:h="33660"/>
          <w:pgMar w:top="552" w:right="826" w:bottom="796" w:left="1040" w:header="720" w:footer="720" w:gutter="0"/>
          <w:cols w:num="2" w:equalWidth="0">
            <w:col w:w="9788" w:space="0"/>
            <w:col w:w="12146" w:space="0"/>
          </w:cols>
          <w:docGrid w:linePitch="360"/>
        </w:sectPr>
      </w:pPr>
    </w:p>
    <w:p>
      <w:pPr>
        <w:autoSpaceDN w:val="0"/>
        <w:autoSpaceDE w:val="0"/>
        <w:widowControl/>
        <w:spacing w:line="502" w:lineRule="exact" w:before="0" w:after="0"/>
        <w:ind w:left="0" w:right="144" w:firstLine="0"/>
        <w:jc w:val="center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La legge N.208 del 28 dicembre 2015 prevede le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transazioni in contanti di importo non superiore ad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euro 3.000/00. Pertanto, il pagamento dei canoni di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importo fino a tale somma (3.000/00 euro) potranno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essere effettuati in contanti. Superato predetto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importo (euro 3.000/00) il pagamento sarà effettuato </w:t>
      </w:r>
      <w:r>
        <w:rPr>
          <w:rFonts w:ascii="helv" w:hAnsi="helv" w:eastAsia="helv"/>
          <w:b w:val="0"/>
          <w:i w:val="0"/>
          <w:color w:val="000000"/>
          <w:sz w:val="46"/>
        </w:rPr>
        <w:t>con bonifico bancario o assegno circolare intestato</w:t>
      </w:r>
    </w:p>
    <w:p>
      <w:pPr>
        <w:sectPr>
          <w:type w:val="continuous"/>
          <w:pgSz w:w="23800" w:h="33660"/>
          <w:pgMar w:top="552" w:right="826" w:bottom="796" w:left="1040" w:header="720" w:footer="720" w:gutter="0"/>
          <w:cols w:num="2" w:equalWidth="0">
            <w:col w:w="10958" w:space="0"/>
            <w:col w:w="10976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20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Ranked Nr. 208 The law of 28 December 2015</w:t>
      </w:r>
    </w:p>
    <w:p>
      <w:pPr>
        <w:autoSpaceDN w:val="0"/>
        <w:autoSpaceDE w:val="0"/>
        <w:widowControl/>
        <w:spacing w:line="508" w:lineRule="exact" w:before="58" w:after="16"/>
        <w:ind w:left="144" w:right="0" w:firstLine="0"/>
        <w:jc w:val="center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provides for the amount of cash transactions not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exceeding EUR 3,000 / 00 . Therefore , the payment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of royalties for an amount up to that amount ( 3,000 /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00 Euros ) will be made in cash . Exceeded this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amount ( EUR 3,000 / 00 ) payment will be made by </w:t>
      </w:r>
      <w:r>
        <w:rPr>
          <w:rFonts w:ascii="helv" w:hAnsi="helv" w:eastAsia="helv"/>
          <w:b w:val="0"/>
          <w:i w:val="0"/>
          <w:color w:val="000000"/>
          <w:sz w:val="46"/>
        </w:rPr>
        <w:t>bank transfer or bank draft made payable to the</w:t>
      </w:r>
    </w:p>
    <w:p>
      <w:pPr>
        <w:sectPr>
          <w:type w:val="nextColumn"/>
          <w:pgSz w:w="23800" w:h="33660"/>
          <w:pgMar w:top="552" w:right="826" w:bottom="796" w:left="1040" w:header="720" w:footer="720" w:gutter="0"/>
          <w:cols w:num="2" w:equalWidth="0">
            <w:col w:w="10958" w:space="0"/>
            <w:col w:w="10976" w:space="0"/>
          </w:cols>
          <w:docGrid w:linePitch="360"/>
        </w:sectPr>
      </w:pPr>
    </w:p>
    <w:p>
      <w:pPr>
        <w:autoSpaceDN w:val="0"/>
        <w:tabs>
          <w:tab w:pos="11160" w:val="left"/>
        </w:tabs>
        <w:autoSpaceDE w:val="0"/>
        <w:widowControl/>
        <w:spacing w:line="458" w:lineRule="exact" w:before="0" w:after="84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al locatore . </w:t>
      </w:r>
      <w:r>
        <w:tab/>
      </w:r>
      <w:r>
        <w:rPr>
          <w:rFonts w:ascii="helv" w:hAnsi="helv" w:eastAsia="helv"/>
          <w:b w:val="0"/>
          <w:i w:val="0"/>
          <w:color w:val="000000"/>
          <w:sz w:val="46"/>
        </w:rPr>
        <w:t>landlord.</w:t>
      </w:r>
    </w:p>
    <w:p>
      <w:pPr>
        <w:sectPr>
          <w:type w:val="continuous"/>
          <w:pgSz w:w="23800" w:h="33660"/>
          <w:pgMar w:top="552" w:right="826" w:bottom="796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All’atto della sottoscrizione del presente contratto il</w:t>
      </w:r>
    </w:p>
    <w:p>
      <w:pPr>
        <w:sectPr>
          <w:type w:val="continuous"/>
          <w:pgSz w:w="23800" w:h="33660"/>
          <w:pgMar w:top="552" w:right="826" w:bottom="796" w:left="1040" w:header="720" w:footer="720" w:gutter="0"/>
          <w:cols w:num="2" w:equalWidth="0">
            <w:col w:w="10956" w:space="0"/>
            <w:col w:w="10978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10"/>
        <w:ind w:left="204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At the time of signing this contract the landlord will</w:t>
      </w:r>
    </w:p>
    <w:p>
      <w:pPr>
        <w:sectPr>
          <w:type w:val="nextColumn"/>
          <w:pgSz w:w="23800" w:h="33660"/>
          <w:pgMar w:top="552" w:right="826" w:bottom="796" w:left="1040" w:header="720" w:footer="720" w:gutter="0"/>
          <w:cols w:num="2" w:equalWidth="0">
            <w:col w:w="10956" w:space="0"/>
            <w:col w:w="109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56"/>
        <w:gridCol w:w="3656"/>
        <w:gridCol w:w="3656"/>
        <w:gridCol w:w="3656"/>
        <w:gridCol w:w="3656"/>
        <w:gridCol w:w="3656"/>
      </w:tblGrid>
      <w:tr>
        <w:trPr>
          <w:trHeight w:hRule="exact" w:val="50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" w:after="0"/>
              <w:ind w:left="0" w:right="0" w:firstLine="0"/>
              <w:jc w:val="left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locatore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48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sceglierà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il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4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pagamento.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2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Quest’ultimo</w:t>
            </w:r>
          </w:p>
        </w:tc>
        <w:tc>
          <w:tcPr>
            <w:tcW w:type="dxa" w:w="10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0" w:after="0"/>
              <w:ind w:left="220" w:right="0" w:firstLine="0"/>
              <w:jc w:val="left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choose the payment. This effort will provide directly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23800" w:h="33660"/>
          <w:pgMar w:top="552" w:right="826" w:bottom="796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202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provvederà a fornire direttamente al conduttore le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coordinate bancarie (IBAN) in caso di bonifico. La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quietanza della banca del trasferimento elettronico </w:t>
      </w:r>
      <w:r>
        <w:rPr>
          <w:rFonts w:ascii="helv" w:hAnsi="helv" w:eastAsia="helv"/>
          <w:b w:val="0"/>
          <w:i w:val="0"/>
          <w:color w:val="000000"/>
          <w:sz w:val="46"/>
        </w:rPr>
        <w:t>di fondi costituirà la prova del pagamento.</w:t>
      </w:r>
    </w:p>
    <w:p>
      <w:pPr>
        <w:sectPr>
          <w:type w:val="continuous"/>
          <w:pgSz w:w="23800" w:h="33660"/>
          <w:pgMar w:top="552" w:right="826" w:bottom="796" w:left="1040" w:header="720" w:footer="720" w:gutter="0"/>
          <w:cols w:num="2" w:equalWidth="0">
            <w:col w:w="10958" w:space="0"/>
            <w:col w:w="10976" w:space="0"/>
          </w:cols>
          <w:docGrid w:linePitch="360"/>
        </w:sectPr>
      </w:pPr>
    </w:p>
    <w:p>
      <w:pPr>
        <w:autoSpaceDN w:val="0"/>
        <w:autoSpaceDE w:val="0"/>
        <w:widowControl/>
        <w:spacing w:line="494" w:lineRule="exact" w:before="0" w:after="0"/>
        <w:ind w:left="202" w:right="30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to the tenant the bank details ( IBAN ) in case of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transfer. The receipt of the bank of electronic funds </w:t>
      </w:r>
      <w:r>
        <w:rPr>
          <w:rFonts w:ascii="helv" w:hAnsi="helv" w:eastAsia="helv"/>
          <w:b w:val="0"/>
          <w:i w:val="0"/>
          <w:color w:val="000000"/>
          <w:sz w:val="46"/>
        </w:rPr>
        <w:t>transfer will constitute proof of payment .</w:t>
      </w:r>
    </w:p>
    <w:p>
      <w:pPr>
        <w:autoSpaceDN w:val="0"/>
        <w:autoSpaceDE w:val="0"/>
        <w:widowControl/>
        <w:spacing w:line="460" w:lineRule="exact" w:before="60" w:after="28"/>
        <w:ind w:left="20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The payment of lower fees to EUR 3000/00 will be in</w:t>
      </w:r>
    </w:p>
    <w:p>
      <w:pPr>
        <w:sectPr>
          <w:type w:val="nextColumn"/>
          <w:pgSz w:w="23800" w:h="33660"/>
          <w:pgMar w:top="552" w:right="826" w:bottom="796" w:left="1040" w:header="720" w:footer="720" w:gutter="0"/>
          <w:cols w:num="2" w:equalWidth="0">
            <w:col w:w="10958" w:space="0"/>
            <w:col w:w="10976" w:space="0"/>
          </w:cols>
          <w:docGrid w:linePitch="360"/>
        </w:sectPr>
      </w:pPr>
    </w:p>
    <w:p>
      <w:pPr>
        <w:autoSpaceDN w:val="0"/>
        <w:tabs>
          <w:tab w:pos="11160" w:val="left"/>
        </w:tabs>
        <w:autoSpaceDE w:val="0"/>
        <w:widowControl/>
        <w:spacing w:line="460" w:lineRule="exact" w:before="0" w:after="38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Il pagamento del canone inferiore ad euro 3000/00 </w:t>
      </w:r>
      <w:r>
        <w:tab/>
      </w:r>
      <w:r>
        <w:rPr>
          <w:w w:val="101.02903158910517"/>
          <w:rFonts w:ascii="helv" w:hAnsi="helv" w:eastAsia="helv"/>
          <w:b w:val="0"/>
          <w:i w:val="0"/>
          <w:color w:val="000000"/>
          <w:sz w:val="44"/>
        </w:rPr>
        <w:t>cash .</w:t>
      </w:r>
    </w:p>
    <w:p>
      <w:pPr>
        <w:sectPr>
          <w:type w:val="continuous"/>
          <w:pgSz w:w="23800" w:h="33660"/>
          <w:pgMar w:top="552" w:right="826" w:bottom="796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potrà essere in contanti.</w:t>
      </w:r>
    </w:p>
    <w:p>
      <w:pPr>
        <w:autoSpaceDN w:val="0"/>
        <w:autoSpaceDE w:val="0"/>
        <w:widowControl/>
        <w:spacing w:line="500" w:lineRule="exact" w:before="20" w:after="554"/>
        <w:ind w:left="0" w:right="206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Il locatore è obbligato, ai sensi dell’art. 1199 del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Codice Civile Italiano, ad emettere le ricevute di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pagamento dei canoni di locazione ogni mese alla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consegna del assegno o moneta. E a carico del </w:t>
      </w:r>
      <w:r>
        <w:rPr>
          <w:rFonts w:ascii="helv" w:hAnsi="helv" w:eastAsia="helv"/>
          <w:b w:val="0"/>
          <w:i w:val="0"/>
          <w:color w:val="000000"/>
          <w:sz w:val="46"/>
        </w:rPr>
        <w:t>conduttore la marca da bollo.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2"/>
        <w:gridCol w:w="2742"/>
        <w:gridCol w:w="2742"/>
        <w:gridCol w:w="2742"/>
        <w:gridCol w:w="2742"/>
        <w:gridCol w:w="2742"/>
        <w:gridCol w:w="2742"/>
        <w:gridCol w:w="2742"/>
      </w:tblGrid>
      <w:tr>
        <w:trPr>
          <w:trHeight w:hRule="exact" w:val="500"/>
        </w:trPr>
        <w:tc>
          <w:tcPr>
            <w:tcW w:type="dxa" w:w="6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58" w:after="0"/>
              <w:ind w:left="0" w:right="0" w:firstLine="0"/>
              <w:jc w:val="left"/>
            </w:pPr>
            <w:r>
              <w:rPr>
                <w:rFonts w:ascii="helv" w:hAnsi="helv" w:eastAsia="helv"/>
                <w:b w:val="0"/>
                <w:i w:val="0"/>
                <w:color w:val="000000"/>
                <w:sz w:val="44"/>
              </w:rPr>
              <w:t>8) RITARDI NEI PAGAMENTI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06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data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04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fissata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94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per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00" w:after="0"/>
              <w:ind w:left="0" w:right="90" w:firstLine="0"/>
              <w:jc w:val="right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il</w:t>
            </w:r>
          </w:p>
        </w:tc>
      </w:tr>
      <w:tr>
        <w:trPr>
          <w:trHeight w:hRule="exact" w:val="56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" w:after="0"/>
              <w:ind w:left="0" w:right="0" w:firstLine="0"/>
              <w:jc w:val="left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Decorso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venti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0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giorni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10" w:after="0"/>
              <w:ind w:left="0" w:right="0" w:firstLine="0"/>
              <w:jc w:val="center"/>
            </w:pPr>
            <w:r>
              <w:rPr>
                <w:w w:val="101.01010155743475"/>
                <w:rFonts w:ascii="helv" w:hAnsi="helv" w:eastAsia="helv"/>
                <w:b w:val="0"/>
                <w:i w:val="0"/>
                <w:color w:val="000000"/>
                <w:sz w:val="45"/>
              </w:rPr>
              <w:t>dalla</w:t>
            </w:r>
          </w:p>
        </w:tc>
        <w:tc>
          <w:tcPr>
            <w:tcW w:type="dxa" w:w="2742"/>
            <w:vMerge/>
            <w:tcBorders/>
          </w:tcPr>
          <w:p/>
        </w:tc>
        <w:tc>
          <w:tcPr>
            <w:tcW w:type="dxa" w:w="2742"/>
            <w:vMerge/>
            <w:tcBorders/>
          </w:tcPr>
          <w:p/>
        </w:tc>
        <w:tc>
          <w:tcPr>
            <w:tcW w:type="dxa" w:w="2742"/>
            <w:vMerge/>
            <w:tcBorders/>
          </w:tcPr>
          <w:p/>
        </w:tc>
        <w:tc>
          <w:tcPr>
            <w:tcW w:type="dxa" w:w="27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96" w:lineRule="exact" w:before="0" w:after="0"/>
        <w:ind w:left="0" w:right="208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pagamento del canone senza che il conduttore vi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abbia adempiuto, il locatore è abilitato a proporre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azione di sfratto per morosità innanzi al competente </w:t>
      </w:r>
      <w:r>
        <w:rPr>
          <w:rFonts w:ascii="helv" w:hAnsi="helv" w:eastAsia="helv"/>
          <w:b w:val="0"/>
          <w:i w:val="0"/>
          <w:color w:val="000000"/>
          <w:sz w:val="46"/>
        </w:rPr>
        <w:t>Magistrato ai sensi degli art. 5 e 55 della L.392/78.</w:t>
      </w:r>
    </w:p>
    <w:p>
      <w:pPr>
        <w:sectPr>
          <w:type w:val="continuous"/>
          <w:pgSz w:w="23800" w:h="33660"/>
          <w:pgMar w:top="552" w:right="826" w:bottom="796" w:left="1040" w:header="720" w:footer="720" w:gutter="0"/>
          <w:cols w:num="2" w:equalWidth="0">
            <w:col w:w="10956" w:space="0"/>
            <w:col w:w="10978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204" w:right="20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The landlord is obligated , pursuant to art . 1199 of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Italian Civil Code , to issue receipts for payment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of rental fees each month to delivery of the check or </w:t>
      </w:r>
      <w:r>
        <w:rPr>
          <w:rFonts w:ascii="helv" w:hAnsi="helv" w:eastAsia="helv"/>
          <w:b w:val="0"/>
          <w:i w:val="0"/>
          <w:color w:val="000000"/>
          <w:sz w:val="46"/>
        </w:rPr>
        <w:t>currency. And paid by the tenant the revenue stamp</w:t>
      </w:r>
    </w:p>
    <w:p>
      <w:pPr>
        <w:autoSpaceDN w:val="0"/>
        <w:autoSpaceDE w:val="0"/>
        <w:widowControl/>
        <w:spacing w:line="500" w:lineRule="exact" w:before="2556" w:after="15222"/>
        <w:ind w:left="204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 xml:space="preserve">8) LATE RENTAL PAYMENT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If the tenant does not pay the rent, within twenty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days of the fixed date of this lease, the landlord can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initiate actions to evict the tenant through the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Magistrates according to art. 5 and 55 of Italian Law </w:t>
      </w:r>
      <w:r>
        <w:rPr>
          <w:rFonts w:ascii="helv" w:hAnsi="helv" w:eastAsia="helv"/>
          <w:b w:val="0"/>
          <w:i w:val="0"/>
          <w:color w:val="000000"/>
          <w:sz w:val="46"/>
        </w:rPr>
        <w:t>392/78.</w:t>
      </w:r>
    </w:p>
    <w:p>
      <w:pPr>
        <w:sectPr>
          <w:type w:val="nextColumn"/>
          <w:pgSz w:w="23800" w:h="33660"/>
          <w:pgMar w:top="552" w:right="826" w:bottom="796" w:left="1040" w:header="720" w:footer="720" w:gutter="0"/>
          <w:cols w:num="2" w:equalWidth="0">
            <w:col w:w="10956" w:space="0"/>
            <w:col w:w="10978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10698" w:firstLine="0"/>
        <w:jc w:val="right"/>
      </w:pPr>
      <w:r>
        <w:rPr>
          <w:rFonts w:ascii="helv" w:hAnsi="helv" w:eastAsia="helv"/>
          <w:b w:val="0"/>
          <w:i w:val="0"/>
          <w:color w:val="000000"/>
          <w:sz w:val="48"/>
        </w:rPr>
        <w:t>3/7</w:t>
      </w:r>
    </w:p>
    <w:p>
      <w:pPr>
        <w:sectPr>
          <w:type w:val="continuous"/>
          <w:pgSz w:w="23800" w:h="33660"/>
          <w:pgMar w:top="552" w:right="826" w:bottom="796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685800</wp:posOffset>
            </wp:positionV>
            <wp:extent cx="14185900" cy="19253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0" cy="1925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3800" w:h="33660"/>
          <w:pgMar w:top="578" w:right="824" w:bottom="792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avvalersi del regime agevolato della cedolare secca</w:t>
      </w:r>
    </w:p>
    <w:p>
      <w:pPr>
        <w:autoSpaceDN w:val="0"/>
        <w:autoSpaceDE w:val="0"/>
        <w:widowControl/>
        <w:spacing w:line="456" w:lineRule="exact" w:before="62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di cui il citato art. 3 del D/Lgs 23.2001.</w:t>
      </w:r>
    </w:p>
    <w:p>
      <w:pPr>
        <w:autoSpaceDN w:val="0"/>
        <w:autoSpaceDE w:val="0"/>
        <w:widowControl/>
        <w:spacing w:line="500" w:lineRule="exact" w:before="512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10) VERIFICA STATO DEI LUOGHI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Il conduttore dichiara di aver ispezionato l’immobile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e averlo trovato idoneo al proprio uso; si obbliga ad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usare lo stesso con diligenza del buon padre di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famiglia e restituirlo, al termine della locazione, nel </w:t>
      </w:r>
      <w:r>
        <w:rPr>
          <w:rFonts w:ascii="helv" w:hAnsi="helv" w:eastAsia="helv"/>
          <w:b w:val="0"/>
          <w:i w:val="0"/>
          <w:color w:val="000000"/>
          <w:sz w:val="46"/>
        </w:rPr>
        <w:t>medesimo stato in cui si trova .</w:t>
      </w:r>
    </w:p>
    <w:p>
      <w:pPr>
        <w:autoSpaceDN w:val="0"/>
        <w:autoSpaceDE w:val="0"/>
        <w:widowControl/>
        <w:spacing w:line="506" w:lineRule="exact" w:before="60" w:after="0"/>
        <w:ind w:left="0" w:right="202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Il locatore insieme al conduttore hanno proceduto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alla redazione di un verbale dello stato dei luoghi in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duplice descrivendo lo stato reale dell’immobile con </w:t>
      </w:r>
      <w:r>
        <w:rPr>
          <w:rFonts w:ascii="helv" w:hAnsi="helv" w:eastAsia="helv"/>
          <w:b w:val="0"/>
          <w:i w:val="0"/>
          <w:color w:val="000000"/>
          <w:sz w:val="46"/>
        </w:rPr>
        <w:t>la firma di entrambi parti. Lo stesso verbale verrà</w:t>
      </w:r>
    </w:p>
    <w:p>
      <w:pPr>
        <w:autoSpaceDN w:val="0"/>
        <w:autoSpaceDE w:val="0"/>
        <w:widowControl/>
        <w:spacing w:line="518" w:lineRule="exact" w:before="4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rifatto due mesi prima del termine della locazione in </w:t>
      </w:r>
      <w:r>
        <w:rPr>
          <w:rFonts w:ascii="helv" w:hAnsi="helv" w:eastAsia="helv"/>
          <w:b w:val="0"/>
          <w:i w:val="0"/>
          <w:color w:val="000000"/>
          <w:sz w:val="46"/>
        </w:rPr>
        <w:t>conformità con l’articolo 6 di questo contratto.</w:t>
      </w:r>
    </w:p>
    <w:p>
      <w:pPr>
        <w:autoSpaceDN w:val="0"/>
        <w:autoSpaceDE w:val="0"/>
        <w:widowControl/>
        <w:spacing w:line="446" w:lineRule="exact" w:before="821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>12) IMPIANTO TERMICO</w:t>
      </w:r>
    </w:p>
    <w:p>
      <w:pPr>
        <w:autoSpaceDN w:val="0"/>
        <w:autoSpaceDE w:val="0"/>
        <w:widowControl/>
        <w:spacing w:line="500" w:lineRule="exact" w:before="24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Il locatore dichiara che l’immobile è provvisto di </w:t>
      </w:r>
      <w:r>
        <w:rPr>
          <w:rFonts w:ascii="helv" w:hAnsi="helv" w:eastAsia="helv"/>
          <w:b w:val="0"/>
          <w:i w:val="0"/>
          <w:color w:val="000000"/>
          <w:sz w:val="46"/>
        </w:rPr>
        <w:t>impianto termico in conformità a quanto disposto</w:t>
      </w:r>
    </w:p>
    <w:p>
      <w:pPr>
        <w:autoSpaceDN w:val="0"/>
        <w:autoSpaceDE w:val="0"/>
        <w:widowControl/>
        <w:spacing w:line="454" w:lineRule="exact" w:before="70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dalla Legge Italiana e s’impegna a provvedere alla </w:t>
      </w:r>
      <w:r>
        <w:rPr>
          <w:rFonts w:ascii="helv" w:hAnsi="helv" w:eastAsia="helv"/>
          <w:b w:val="0"/>
          <w:i w:val="0"/>
          <w:color w:val="000000"/>
          <w:sz w:val="46"/>
        </w:rPr>
        <w:t>manutenzione ordinaria e straordinaria di detto</w:t>
      </w:r>
    </w:p>
    <w:p>
      <w:pPr>
        <w:sectPr>
          <w:type w:val="continuous"/>
          <w:pgSz w:w="23800" w:h="33660"/>
          <w:pgMar w:top="578" w:right="824" w:bottom="792" w:left="1040" w:header="720" w:footer="720" w:gutter="0"/>
          <w:cols w:num="2" w:equalWidth="0">
            <w:col w:w="10958" w:space="0"/>
            <w:col w:w="10978" w:space="0"/>
          </w:cols>
          <w:docGrid w:linePitch="360"/>
        </w:sectPr>
      </w:pPr>
    </w:p>
    <w:p>
      <w:pPr>
        <w:autoSpaceDN w:val="0"/>
        <w:autoSpaceDE w:val="0"/>
        <w:widowControl/>
        <w:spacing w:line="494" w:lineRule="exact" w:before="0" w:after="0"/>
        <w:ind w:left="202" w:right="20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registration of this contract, the lessor declares to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avail himself of the facilitated scheme of the coupon </w:t>
      </w:r>
      <w:r>
        <w:rPr>
          <w:w w:val="101.00533542942804"/>
          <w:rFonts w:ascii="helv" w:hAnsi="helv" w:eastAsia="helv"/>
          <w:b w:val="0"/>
          <w:i w:val="0"/>
          <w:color w:val="000000"/>
          <w:sz w:val="45"/>
        </w:rPr>
        <w:t>referred to in art. 3 of D / Lgs 23.2001.</w:t>
      </w:r>
    </w:p>
    <w:p>
      <w:pPr>
        <w:autoSpaceDN w:val="0"/>
        <w:autoSpaceDE w:val="0"/>
        <w:widowControl/>
        <w:spacing w:line="504" w:lineRule="exact" w:before="508" w:after="0"/>
        <w:ind w:left="20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10) INVENTORY OF THE REAL ESTATE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tenant will certify that he has find the real estate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in good conditions ; at the end of the lease, he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acknowledges that he must give it back in the same </w:t>
      </w:r>
      <w:r>
        <w:rPr>
          <w:rFonts w:ascii="helv" w:hAnsi="helv" w:eastAsia="helv"/>
          <w:b w:val="0"/>
          <w:i w:val="0"/>
          <w:color w:val="000000"/>
          <w:sz w:val="46"/>
        </w:rPr>
        <w:t>state.</w:t>
      </w:r>
    </w:p>
    <w:p>
      <w:pPr>
        <w:autoSpaceDN w:val="0"/>
        <w:autoSpaceDE w:val="0"/>
        <w:widowControl/>
        <w:spacing w:line="502" w:lineRule="exact" w:before="50" w:after="0"/>
        <w:ind w:left="202" w:right="20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The landlord and the tenant will do together an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inventory in duplicate (one for the landlord, one for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tenant) so that the conditions of the real estate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will be established on the inventory document. The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document will be signed and approved by both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parties. The same inventory will be done two months </w:t>
      </w:r>
      <w:r>
        <w:rPr>
          <w:rFonts w:ascii="helv" w:hAnsi="helv" w:eastAsia="helv"/>
          <w:b w:val="0"/>
          <w:i w:val="0"/>
          <w:color w:val="000000"/>
          <w:sz w:val="46"/>
        </w:rPr>
        <w:t>before the termination of the lease in order to</w:t>
      </w:r>
    </w:p>
    <w:p>
      <w:pPr>
        <w:autoSpaceDN w:val="0"/>
        <w:autoSpaceDE w:val="0"/>
        <w:widowControl/>
        <w:spacing w:line="516" w:lineRule="exact" w:before="48" w:after="0"/>
        <w:ind w:left="20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respect the rules of the article 6 of this present </w:t>
      </w:r>
      <w:r>
        <w:rPr>
          <w:rFonts w:ascii="helv" w:hAnsi="helv" w:eastAsia="helv"/>
          <w:b w:val="0"/>
          <w:i w:val="0"/>
          <w:color w:val="000000"/>
          <w:sz w:val="46"/>
        </w:rPr>
        <w:t>agreement.</w:t>
      </w:r>
    </w:p>
    <w:p>
      <w:pPr>
        <w:autoSpaceDN w:val="0"/>
        <w:autoSpaceDE w:val="0"/>
        <w:widowControl/>
        <w:spacing w:line="510" w:lineRule="exact" w:before="7126" w:after="22"/>
        <w:ind w:left="20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12) HEATING SYSTEM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In the event the heating is supplied by a centralized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system, the tenant will be liable for payment of the </w:t>
      </w:r>
      <w:r>
        <w:rPr>
          <w:rFonts w:ascii="helv" w:hAnsi="helv" w:eastAsia="helv"/>
          <w:b w:val="0"/>
          <w:i w:val="0"/>
          <w:color w:val="000000"/>
          <w:sz w:val="46"/>
        </w:rPr>
        <w:t>expenses attributable, to the apartment for this</w:t>
      </w:r>
    </w:p>
    <w:p>
      <w:pPr>
        <w:sectPr>
          <w:type w:val="nextColumn"/>
          <w:pgSz w:w="23800" w:h="33660"/>
          <w:pgMar w:top="578" w:right="824" w:bottom="792" w:left="1040" w:header="720" w:footer="720" w:gutter="0"/>
          <w:cols w:num="2" w:equalWidth="0">
            <w:col w:w="10958" w:space="0"/>
            <w:col w:w="10978" w:space="0"/>
          </w:cols>
          <w:docGrid w:linePitch="360"/>
        </w:sectPr>
      </w:pPr>
    </w:p>
    <w:p>
      <w:pPr>
        <w:autoSpaceDN w:val="0"/>
        <w:tabs>
          <w:tab w:pos="11160" w:val="left"/>
        </w:tabs>
        <w:autoSpaceDE w:val="0"/>
        <w:widowControl/>
        <w:spacing w:line="460" w:lineRule="exact" w:before="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impianto. </w:t>
      </w:r>
      <w:r>
        <w:tab/>
      </w:r>
      <w:r>
        <w:rPr>
          <w:w w:val="101.01596537663929"/>
          <w:rFonts w:ascii="helv" w:hAnsi="helv" w:eastAsia="helv"/>
          <w:b w:val="0"/>
          <w:i w:val="0"/>
          <w:color w:val="000000"/>
          <w:sz w:val="45"/>
        </w:rPr>
        <w:t>service.</w:t>
      </w:r>
    </w:p>
    <w:p>
      <w:pPr>
        <w:autoSpaceDN w:val="0"/>
        <w:tabs>
          <w:tab w:pos="11160" w:val="left"/>
        </w:tabs>
        <w:autoSpaceDE w:val="0"/>
        <w:widowControl/>
        <w:spacing w:line="448" w:lineRule="exact" w:before="564" w:after="66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 xml:space="preserve">13) IMPIANTO IDRICO </w:t>
      </w:r>
      <w:r>
        <w:tab/>
      </w:r>
      <w:r>
        <w:rPr>
          <w:rFonts w:ascii="helv" w:hAnsi="helv" w:eastAsia="helv"/>
          <w:b w:val="0"/>
          <w:i w:val="0"/>
          <w:color w:val="000000"/>
          <w:sz w:val="44"/>
        </w:rPr>
        <w:t>13) WATER SYSTEM</w:t>
      </w:r>
    </w:p>
    <w:p>
      <w:pPr>
        <w:sectPr>
          <w:type w:val="continuous"/>
          <w:pgSz w:w="23800" w:h="33660"/>
          <w:pgMar w:top="578" w:right="824" w:bottom="792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L’immobile e’ fornito di acqua corrente.</w:t>
      </w:r>
    </w:p>
    <w:p>
      <w:pPr>
        <w:autoSpaceDN w:val="0"/>
        <w:autoSpaceDE w:val="0"/>
        <w:widowControl/>
        <w:spacing w:line="446" w:lineRule="exact" w:before="7288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>16) FURTO</w:t>
      </w:r>
    </w:p>
    <w:p>
      <w:pPr>
        <w:autoSpaceDN w:val="0"/>
        <w:autoSpaceDE w:val="0"/>
        <w:widowControl/>
        <w:spacing w:line="460" w:lineRule="exact" w:before="68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I danni all’immobile concesso in locazione (porte,</w:t>
      </w:r>
    </w:p>
    <w:p>
      <w:pPr>
        <w:autoSpaceDN w:val="0"/>
        <w:autoSpaceDE w:val="0"/>
        <w:widowControl/>
        <w:spacing w:line="460" w:lineRule="exact" w:before="38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finestre, serrande, ecc) dipendenti da furto tentato o</w:t>
      </w:r>
    </w:p>
    <w:p>
      <w:pPr>
        <w:autoSpaceDN w:val="0"/>
        <w:autoSpaceDE w:val="0"/>
        <w:widowControl/>
        <w:spacing w:line="460" w:lineRule="exact" w:before="62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perpetrato da terzi cederanno a totale carico del</w:t>
      </w:r>
    </w:p>
    <w:p>
      <w:pPr>
        <w:autoSpaceDN w:val="0"/>
        <w:autoSpaceDE w:val="0"/>
        <w:widowControl/>
        <w:spacing w:line="460" w:lineRule="exact" w:before="4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locatore, salvo negligenza da parte del conduttore.</w:t>
      </w:r>
    </w:p>
    <w:p>
      <w:pPr>
        <w:sectPr>
          <w:type w:val="continuous"/>
          <w:pgSz w:w="23800" w:h="33660"/>
          <w:pgMar w:top="578" w:right="824" w:bottom="792" w:left="1040" w:header="720" w:footer="720" w:gutter="0"/>
          <w:cols w:num="2" w:equalWidth="0">
            <w:col w:w="10958" w:space="0"/>
            <w:col w:w="10978" w:space="0"/>
          </w:cols>
          <w:docGrid w:linePitch="360"/>
        </w:sectPr>
      </w:pPr>
    </w:p>
    <w:p>
      <w:pPr>
        <w:autoSpaceDN w:val="0"/>
        <w:autoSpaceDE w:val="0"/>
        <w:widowControl/>
        <w:spacing w:line="736" w:lineRule="exact" w:before="0" w:after="0"/>
        <w:ind w:left="202" w:right="158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The property is equipped with running water </w:t>
      </w:r>
      <w:r>
        <w:rPr>
          <w:rFonts w:ascii="helv" w:hAnsi="helv" w:eastAsia="helv"/>
          <w:b w:val="0"/>
          <w:i w:val="0"/>
          <w:color w:val="000000"/>
          <w:sz w:val="44"/>
        </w:rPr>
        <w:t>14) ELECTRICITY CONTRACT and gas</w:t>
      </w:r>
    </w:p>
    <w:p>
      <w:pPr>
        <w:autoSpaceDN w:val="0"/>
        <w:tabs>
          <w:tab w:pos="1222" w:val="left"/>
        </w:tabs>
        <w:autoSpaceDE w:val="0"/>
        <w:widowControl/>
        <w:spacing w:line="512" w:lineRule="exact" w:before="5750" w:after="220"/>
        <w:ind w:left="202" w:right="0" w:firstLine="0"/>
        <w:jc w:val="left"/>
      </w:pPr>
      <w:r>
        <w:rPr>
          <w:w w:val="98.9614854329924"/>
          <w:rFonts w:ascii="helv" w:hAnsi="helv" w:eastAsia="helv"/>
          <w:b w:val="0"/>
          <w:i w:val="0"/>
          <w:color w:val="000000"/>
          <w:sz w:val="46"/>
        </w:rPr>
        <w:t xml:space="preserve">16) BREAK-INS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In case of burglary, the landlord will be responsible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for </w:t>
      </w:r>
      <w:r>
        <w:tab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cost of damage caused to the landlord’s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property (doors, windows, shutters, etc), unless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negligence on the part of the conductor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Such damage must be documented by a complaint</w:t>
      </w:r>
    </w:p>
    <w:p>
      <w:pPr>
        <w:sectPr>
          <w:type w:val="nextColumn"/>
          <w:pgSz w:w="23800" w:h="33660"/>
          <w:pgMar w:top="578" w:right="824" w:bottom="792" w:left="1040" w:header="720" w:footer="720" w:gutter="0"/>
          <w:cols w:num="2" w:equalWidth="0">
            <w:col w:w="10958" w:space="0"/>
            <w:col w:w="10978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10700" w:firstLine="0"/>
        <w:jc w:val="right"/>
      </w:pPr>
      <w:r>
        <w:rPr>
          <w:rFonts w:ascii="helv" w:hAnsi="helv" w:eastAsia="helv"/>
          <w:b w:val="0"/>
          <w:i w:val="0"/>
          <w:color w:val="000000"/>
          <w:sz w:val="48"/>
        </w:rPr>
        <w:t>4/7</w:t>
      </w:r>
    </w:p>
    <w:p>
      <w:pPr>
        <w:sectPr>
          <w:type w:val="continuous"/>
          <w:pgSz w:w="23800" w:h="33660"/>
          <w:pgMar w:top="578" w:right="824" w:bottom="792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673100</wp:posOffset>
            </wp:positionV>
            <wp:extent cx="14185900" cy="19164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0" cy="1916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3800" w:h="33660"/>
          <w:pgMar w:top="552" w:right="824" w:bottom="798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Tali danni dovranno essere documentati tramite </w:t>
      </w:r>
      <w:r>
        <w:rPr>
          <w:rFonts w:ascii="helv" w:hAnsi="helv" w:eastAsia="helv"/>
          <w:b w:val="0"/>
          <w:i w:val="0"/>
          <w:color w:val="000000"/>
          <w:sz w:val="46"/>
        </w:rPr>
        <w:t>denuncia alle autorità.</w:t>
      </w:r>
    </w:p>
    <w:p>
      <w:pPr>
        <w:autoSpaceDN w:val="0"/>
        <w:autoSpaceDE w:val="0"/>
        <w:widowControl/>
        <w:spacing w:line="434" w:lineRule="exact" w:before="622" w:after="0"/>
        <w:ind w:left="0" w:right="0" w:firstLine="0"/>
        <w:jc w:val="left"/>
      </w:pPr>
      <w:r>
        <w:rPr>
          <w:w w:val="101.10716317417499"/>
          <w:rFonts w:ascii="helv" w:hAnsi="helv" w:eastAsia="helv"/>
          <w:b w:val="0"/>
          <w:i w:val="0"/>
          <w:color w:val="000000"/>
          <w:sz w:val="43"/>
        </w:rPr>
        <w:t>17) CESSIONE E SUBLOCAZIONE</w:t>
      </w:r>
    </w:p>
    <w:p>
      <w:pPr>
        <w:sectPr>
          <w:type w:val="continuous"/>
          <w:pgSz w:w="23800" w:h="33660"/>
          <w:pgMar w:top="552" w:right="824" w:bottom="798" w:left="1040" w:header="720" w:footer="720" w:gutter="0"/>
          <w:cols w:num="2" w:equalWidth="0">
            <w:col w:w="10954" w:space="0"/>
            <w:col w:w="10981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158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to the authorities .</w:t>
      </w:r>
    </w:p>
    <w:p>
      <w:pPr>
        <w:sectPr>
          <w:type w:val="nextColumn"/>
          <w:pgSz w:w="23800" w:h="33660"/>
          <w:pgMar w:top="552" w:right="824" w:bottom="798" w:left="1040" w:header="720" w:footer="720" w:gutter="0"/>
          <w:cols w:num="2" w:equalWidth="0">
            <w:col w:w="10954" w:space="0"/>
            <w:col w:w="10981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La cessione del contratto e la sublocazione totale o</w:t>
      </w:r>
    </w:p>
    <w:p>
      <w:pPr>
        <w:autoSpaceDN w:val="0"/>
        <w:autoSpaceDE w:val="0"/>
        <w:widowControl/>
        <w:spacing w:line="458" w:lineRule="exact" w:before="104" w:after="0"/>
        <w:ind w:left="0" w:right="11088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parziale della casa locata è permessa solo con il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consenso scritto del locatore.</w:t>
      </w:r>
    </w:p>
    <w:p>
      <w:pPr>
        <w:autoSpaceDN w:val="0"/>
        <w:autoSpaceDE w:val="0"/>
        <w:widowControl/>
        <w:spacing w:line="514" w:lineRule="exact" w:before="42" w:after="0"/>
        <w:ind w:left="1116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18) PETS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tenant is allowed to keep domestic pets in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premises</w:t>
      </w:r>
    </w:p>
    <w:p>
      <w:pPr>
        <w:autoSpaceDN w:val="0"/>
        <w:autoSpaceDE w:val="0"/>
        <w:widowControl/>
        <w:spacing w:line="512" w:lineRule="exact" w:before="11742" w:after="0"/>
        <w:ind w:left="1116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 xml:space="preserve">20) ADMINISTRATION BUILDING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landlord at the drawing of the present contract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shall bring to the tenant’s knowledge the rules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relating to the administration of the building, if any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and the tenant binds himself to comply with such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rules. In case the rules should undergo modification,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during the course of the tenancy, the landlord shall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notify tenant accordingly.</w:t>
      </w:r>
    </w:p>
    <w:p>
      <w:pPr>
        <w:autoSpaceDN w:val="0"/>
        <w:autoSpaceDE w:val="0"/>
        <w:widowControl/>
        <w:spacing w:line="512" w:lineRule="exact" w:before="500" w:after="0"/>
        <w:ind w:left="1116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21) COMMUNICATION TO RESIDENT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It is intended that any communication between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parties hereto, shall be made to the address herein,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unless change of address has been communicated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by either of the parties in reasonable time.</w:t>
      </w:r>
    </w:p>
    <w:p>
      <w:pPr>
        <w:autoSpaceDN w:val="0"/>
        <w:autoSpaceDE w:val="0"/>
        <w:widowControl/>
        <w:spacing w:line="512" w:lineRule="exact" w:before="500" w:after="0"/>
        <w:ind w:left="1116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22) AUTHORIZATION TO VIEW PROPERTY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During the last month of tenancy or after giving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notice of termination, in case of art. 9, the tenant is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required to permit access to the premises to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prospective lessees, when accompanied by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owner or his duly authorized agent, on at least three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days a week, at times to be agreed between the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parties. During the course of tenancy visits will be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limited to once a week in the event the premises are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put up for sale.</w:t>
      </w:r>
    </w:p>
    <w:p>
      <w:pPr>
        <w:autoSpaceDN w:val="0"/>
        <w:autoSpaceDE w:val="0"/>
        <w:widowControl/>
        <w:spacing w:line="480" w:lineRule="exact" w:before="858" w:after="0"/>
        <w:ind w:left="0" w:right="10700" w:firstLine="0"/>
        <w:jc w:val="right"/>
      </w:pPr>
      <w:r>
        <w:rPr>
          <w:rFonts w:ascii="helv" w:hAnsi="helv" w:eastAsia="helv"/>
          <w:b w:val="0"/>
          <w:i w:val="0"/>
          <w:color w:val="000000"/>
          <w:sz w:val="48"/>
        </w:rPr>
        <w:t>5/7</w:t>
      </w:r>
    </w:p>
    <w:p>
      <w:pPr>
        <w:sectPr>
          <w:type w:val="continuous"/>
          <w:pgSz w:w="23800" w:h="33660"/>
          <w:pgMar w:top="552" w:right="824" w:bottom="798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685800</wp:posOffset>
            </wp:positionV>
            <wp:extent cx="14185900" cy="191389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0" cy="19138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3800" w:h="33660"/>
          <w:pgMar w:top="578" w:right="826" w:bottom="792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8" w:lineRule="exact" w:before="0" w:after="0"/>
        <w:ind w:left="0" w:right="204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suo legale rappresentante, almeno tre volte la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settimana, in orario da conveniersi tra le parti. In </w:t>
      </w:r>
      <w:r>
        <w:rPr>
          <w:rFonts w:ascii="helv" w:hAnsi="helv" w:eastAsia="helv"/>
          <w:b w:val="0"/>
          <w:i w:val="0"/>
          <w:color w:val="000000"/>
          <w:sz w:val="46"/>
        </w:rPr>
        <w:t>caso di vendita dei locali durante il corso della</w:t>
      </w:r>
    </w:p>
    <w:p>
      <w:pPr>
        <w:autoSpaceDN w:val="0"/>
        <w:autoSpaceDE w:val="0"/>
        <w:widowControl/>
        <w:spacing w:line="458" w:lineRule="exact" w:before="104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locazione, tale obbligo è limitato ad una volta la </w:t>
      </w:r>
      <w:r>
        <w:rPr>
          <w:rFonts w:ascii="helv" w:hAnsi="helv" w:eastAsia="helv"/>
          <w:b w:val="0"/>
          <w:i w:val="0"/>
          <w:color w:val="000000"/>
          <w:sz w:val="46"/>
        </w:rPr>
        <w:t>settimana.</w:t>
      </w:r>
    </w:p>
    <w:p>
      <w:pPr>
        <w:autoSpaceDN w:val="0"/>
        <w:autoSpaceDE w:val="0"/>
        <w:widowControl/>
        <w:spacing w:line="528" w:lineRule="exact" w:before="530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23) MODIFICHE E VARIAZIONI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Emendamenti o variazioni al presente contratto</w:t>
      </w:r>
    </w:p>
    <w:p>
      <w:pPr>
        <w:sectPr>
          <w:type w:val="continuous"/>
          <w:pgSz w:w="23800" w:h="33660"/>
          <w:pgMar w:top="578" w:right="826" w:bottom="792" w:left="1040" w:header="720" w:footer="720" w:gutter="0"/>
          <w:cols w:num="2" w:equalWidth="0">
            <w:col w:w="10958" w:space="0"/>
            <w:col w:w="10976" w:space="0"/>
          </w:cols>
          <w:docGrid w:linePitch="360"/>
        </w:sectPr>
      </w:pPr>
    </w:p>
    <w:p>
      <w:pPr>
        <w:autoSpaceDN w:val="0"/>
        <w:autoSpaceDE w:val="0"/>
        <w:widowControl/>
        <w:spacing w:line="492" w:lineRule="exact" w:before="0" w:after="0"/>
        <w:ind w:left="20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 xml:space="preserve">23) MODIFICATIONS AND VARIATIONS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Amendments to the present contract may only be </w:t>
      </w:r>
      <w:r>
        <w:rPr>
          <w:rFonts w:ascii="helv" w:hAnsi="helv" w:eastAsia="helv"/>
          <w:b w:val="0"/>
          <w:i w:val="0"/>
          <w:color w:val="000000"/>
          <w:sz w:val="46"/>
        </w:rPr>
        <w:t>made in writing.</w:t>
      </w:r>
    </w:p>
    <w:p>
      <w:pPr>
        <w:autoSpaceDN w:val="0"/>
        <w:autoSpaceDE w:val="0"/>
        <w:widowControl/>
        <w:spacing w:line="516" w:lineRule="exact" w:before="496" w:after="40"/>
        <w:ind w:left="20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24) RULE OF MOVE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If the tenant has to leave the location for reasons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that are related to “illegal constructing” or “illegal </w:t>
      </w:r>
      <w:r>
        <w:rPr>
          <w:rFonts w:ascii="helv" w:hAnsi="helv" w:eastAsia="helv"/>
          <w:b w:val="0"/>
          <w:i w:val="0"/>
          <w:color w:val="000000"/>
          <w:sz w:val="46"/>
        </w:rPr>
        <w:t>letting”, then the landlord will have to pay for the</w:t>
      </w:r>
    </w:p>
    <w:p>
      <w:pPr>
        <w:sectPr>
          <w:type w:val="nextColumn"/>
          <w:pgSz w:w="23800" w:h="33660"/>
          <w:pgMar w:top="578" w:right="826" w:bottom="792" w:left="1040" w:header="720" w:footer="720" w:gutter="0"/>
          <w:cols w:num="2" w:equalWidth="0">
            <w:col w:w="10958" w:space="0"/>
            <w:col w:w="10976" w:space="0"/>
          </w:cols>
          <w:docGrid w:linePitch="360"/>
        </w:sectPr>
      </w:pPr>
    </w:p>
    <w:p>
      <w:pPr>
        <w:autoSpaceDN w:val="0"/>
        <w:tabs>
          <w:tab w:pos="11160" w:val="left"/>
        </w:tabs>
        <w:autoSpaceDE w:val="0"/>
        <w:widowControl/>
        <w:spacing w:line="460" w:lineRule="exact" w:before="0" w:after="574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potranno aver luogo solo mediante atto scritto. </w:t>
      </w:r>
      <w:r>
        <w:tab/>
      </w:r>
      <w:r>
        <w:rPr>
          <w:rFonts w:ascii="helv" w:hAnsi="helv" w:eastAsia="helv"/>
          <w:b w:val="0"/>
          <w:i w:val="0"/>
          <w:color w:val="000000"/>
          <w:sz w:val="46"/>
        </w:rPr>
        <w:t>move.</w:t>
      </w:r>
    </w:p>
    <w:p>
      <w:pPr>
        <w:sectPr>
          <w:type w:val="continuous"/>
          <w:pgSz w:w="23800" w:h="33660"/>
          <w:pgMar w:top="578" w:right="826" w:bottom="792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24) REGOLE PER TRASLOCO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Se il conduttore deve lasciare l’immobile per ragioni </w:t>
      </w:r>
      <w:r>
        <w:rPr>
          <w:rFonts w:ascii="helv" w:hAnsi="helv" w:eastAsia="helv"/>
          <w:b w:val="0"/>
          <w:i w:val="0"/>
          <w:color w:val="000000"/>
          <w:sz w:val="46"/>
        </w:rPr>
        <w:t>in merito a “costruzione illegale “ o “locazione</w:t>
      </w:r>
    </w:p>
    <w:p>
      <w:pPr>
        <w:sectPr>
          <w:type w:val="continuous"/>
          <w:pgSz w:w="23800" w:h="33660"/>
          <w:pgMar w:top="578" w:right="826" w:bottom="792" w:left="1040" w:header="720" w:footer="720" w:gutter="0"/>
          <w:cols w:num="2" w:equalWidth="0">
            <w:col w:w="10954" w:space="0"/>
            <w:col w:w="10980" w:space="0"/>
          </w:cols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60"/>
        <w:ind w:left="206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4"/>
        </w:rPr>
        <w:t xml:space="preserve">25) UN-DISCUSSED ITEMS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For all that is not provided in the present document </w:t>
      </w:r>
      <w:r>
        <w:rPr>
          <w:rFonts w:ascii="helv" w:hAnsi="helv" w:eastAsia="helv"/>
          <w:b w:val="0"/>
          <w:i w:val="0"/>
          <w:color w:val="000000"/>
          <w:sz w:val="46"/>
        </w:rPr>
        <w:t>the appropriate Italian Law will be applied.</w:t>
      </w:r>
    </w:p>
    <w:p>
      <w:pPr>
        <w:sectPr>
          <w:type w:val="nextColumn"/>
          <w:pgSz w:w="23800" w:h="33660"/>
          <w:pgMar w:top="578" w:right="826" w:bottom="792" w:left="1040" w:header="720" w:footer="720" w:gutter="0"/>
          <w:cols w:num="2" w:equalWidth="0">
            <w:col w:w="10954" w:space="0"/>
            <w:col w:w="10980" w:space="0"/>
          </w:cols>
          <w:docGrid w:linePitch="360"/>
        </w:sectPr>
      </w:pPr>
    </w:p>
    <w:p>
      <w:pPr>
        <w:autoSpaceDN w:val="0"/>
        <w:tabs>
          <w:tab w:pos="11160" w:val="left"/>
        </w:tabs>
        <w:autoSpaceDE w:val="0"/>
        <w:widowControl/>
        <w:spacing w:line="488" w:lineRule="exact" w:before="0" w:after="0"/>
        <w:ind w:left="0" w:right="6912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illegale”, allora le spese di trasloco saranno a carico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del locatore. </w:t>
      </w:r>
      <w:r>
        <w:tab/>
      </w:r>
      <w:r>
        <w:rPr>
          <w:rFonts w:ascii="helv" w:hAnsi="helv" w:eastAsia="helv"/>
          <w:b w:val="0"/>
          <w:i w:val="0"/>
          <w:color w:val="000000"/>
          <w:sz w:val="45"/>
        </w:rPr>
        <w:t>26) ARBITRATION</w:t>
      </w:r>
    </w:p>
    <w:p>
      <w:pPr>
        <w:autoSpaceDN w:val="0"/>
        <w:autoSpaceDE w:val="0"/>
        <w:widowControl/>
        <w:spacing w:line="458" w:lineRule="exact" w:before="46" w:after="0"/>
        <w:ind w:left="0" w:right="1808" w:firstLine="0"/>
        <w:jc w:val="right"/>
      </w:pPr>
      <w:r>
        <w:rPr>
          <w:rFonts w:ascii="helv" w:hAnsi="helv" w:eastAsia="helv"/>
          <w:b w:val="0"/>
          <w:i w:val="0"/>
          <w:color w:val="000000"/>
          <w:sz w:val="46"/>
        </w:rPr>
        <w:t>In case of dispute the Italian text will prevail.</w:t>
      </w:r>
    </w:p>
    <w:p>
      <w:pPr>
        <w:autoSpaceDN w:val="0"/>
        <w:autoSpaceDE w:val="0"/>
        <w:widowControl/>
        <w:spacing w:line="452" w:lineRule="exact" w:before="64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>25) RINVIO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3"/>
        <w:gridCol w:w="3133"/>
        <w:gridCol w:w="3133"/>
        <w:gridCol w:w="3133"/>
        <w:gridCol w:w="3133"/>
        <w:gridCol w:w="3133"/>
        <w:gridCol w:w="3133"/>
      </w:tblGrid>
      <w:tr>
        <w:trPr>
          <w:trHeight w:hRule="exact" w:val="542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2" w:after="0"/>
              <w:ind w:left="0" w:right="0" w:firstLine="0"/>
              <w:jc w:val="left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Per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4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tutto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quanto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44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non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46" w:after="0"/>
              <w:ind w:left="0" w:right="0" w:firstLine="0"/>
              <w:jc w:val="center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previsto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6" w:after="0"/>
              <w:ind w:left="0" w:right="0" w:firstLine="0"/>
              <w:jc w:val="center"/>
            </w:pPr>
            <w:r>
              <w:rPr>
                <w:w w:val="101.01010155743475"/>
                <w:rFonts w:ascii="helv" w:hAnsi="helv" w:eastAsia="helv"/>
                <w:b w:val="0"/>
                <w:i w:val="0"/>
                <w:color w:val="000000"/>
                <w:sz w:val="45"/>
              </w:rPr>
              <w:t>nella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200" w:right="0" w:firstLine="0"/>
              <w:jc w:val="left"/>
            </w:pPr>
            <w:r>
              <w:rPr>
                <w:rFonts w:ascii="helv" w:hAnsi="helv" w:eastAsia="helv"/>
                <w:b w:val="0"/>
                <w:i w:val="0"/>
                <w:color w:val="000000"/>
                <w:sz w:val="46"/>
              </w:rPr>
              <w:t>presente</w:t>
            </w:r>
          </w:p>
        </w:tc>
      </w:tr>
    </w:tbl>
    <w:p>
      <w:pPr>
        <w:autoSpaceDN w:val="0"/>
        <w:autoSpaceDE w:val="0"/>
        <w:widowControl/>
        <w:spacing w:line="460" w:lineRule="exact" w:before="2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scrittura, si farà ricorso alle leggi italiane vigenti.</w:t>
      </w:r>
    </w:p>
    <w:p>
      <w:pPr>
        <w:autoSpaceDN w:val="0"/>
        <w:autoSpaceDE w:val="0"/>
        <w:widowControl/>
        <w:spacing w:line="452" w:lineRule="exact" w:before="566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>26) ARBITRATO</w:t>
      </w:r>
    </w:p>
    <w:p>
      <w:pPr>
        <w:autoSpaceDN w:val="0"/>
        <w:autoSpaceDE w:val="0"/>
        <w:widowControl/>
        <w:spacing w:line="458" w:lineRule="exact" w:before="44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In caso di contestazione prevarrà il testo in italiano.</w:t>
      </w:r>
    </w:p>
    <w:p>
      <w:pPr>
        <w:autoSpaceDN w:val="0"/>
        <w:autoSpaceDE w:val="0"/>
        <w:widowControl/>
        <w:spacing w:line="454" w:lineRule="exact" w:before="564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5"/>
        </w:rPr>
        <w:t>27) LAVORI</w:t>
      </w:r>
    </w:p>
    <w:p>
      <w:pPr>
        <w:autoSpaceDN w:val="0"/>
        <w:autoSpaceDE w:val="0"/>
        <w:widowControl/>
        <w:spacing w:line="460" w:lineRule="exact" w:before="66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A parte l’obbligo di consegnare l’immobile in buono</w:t>
      </w:r>
    </w:p>
    <w:p>
      <w:pPr>
        <w:autoSpaceDN w:val="0"/>
        <w:autoSpaceDE w:val="0"/>
        <w:widowControl/>
        <w:spacing w:line="460" w:lineRule="exact" w:before="38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stato locativo, il locatore s’impegna a fare eseguire i</w:t>
      </w:r>
    </w:p>
    <w:p>
      <w:pPr>
        <w:autoSpaceDN w:val="0"/>
        <w:autoSpaceDE w:val="0"/>
        <w:widowControl/>
        <w:spacing w:line="454" w:lineRule="exact" w:before="68" w:after="0"/>
        <w:ind w:left="0" w:right="11088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seguenti lavori e/o le seguenti installazioni prima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dell’inizio della locazione :</w:t>
      </w:r>
    </w:p>
    <w:p>
      <w:pPr>
        <w:autoSpaceDN w:val="0"/>
        <w:autoSpaceDE w:val="0"/>
        <w:widowControl/>
        <w:spacing w:line="460" w:lineRule="exact" w:before="106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- pulizia casa;</w:t>
      </w:r>
    </w:p>
    <w:p>
      <w:pPr>
        <w:autoSpaceDN w:val="0"/>
        <w:autoSpaceDE w:val="0"/>
        <w:widowControl/>
        <w:spacing w:line="460" w:lineRule="exact" w:before="40" w:after="6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- controllo generale e di manutenzione di tutti gli</w:t>
      </w:r>
    </w:p>
    <w:p>
      <w:pPr>
        <w:sectPr>
          <w:type w:val="continuous"/>
          <w:pgSz w:w="23800" w:h="33660"/>
          <w:pgMar w:top="578" w:right="826" w:bottom="792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4" w:lineRule="exact" w:before="6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impianti elettrico, idraulico e di riscaldamento, per </w:t>
      </w:r>
      <w:r>
        <w:rPr>
          <w:rFonts w:ascii="helv" w:hAnsi="helv" w:eastAsia="helv"/>
          <w:b w:val="0"/>
          <w:i w:val="0"/>
          <w:color w:val="000000"/>
          <w:sz w:val="46"/>
        </w:rPr>
        <w:t>assicurarne un buon funzionamento.</w:t>
      </w:r>
    </w:p>
    <w:p>
      <w:pPr>
        <w:autoSpaceDN w:val="0"/>
        <w:autoSpaceDE w:val="0"/>
        <w:widowControl/>
        <w:spacing w:line="460" w:lineRule="exact" w:before="102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Qualsiasi modifica dello stato dei luoghi dovrà</w:t>
      </w:r>
    </w:p>
    <w:p>
      <w:pPr>
        <w:autoSpaceDN w:val="0"/>
        <w:autoSpaceDE w:val="0"/>
        <w:widowControl/>
        <w:spacing w:line="460" w:lineRule="exact" w:before="44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essere autorizzata e concordata con il proprietario.</w:t>
      </w:r>
    </w:p>
    <w:p>
      <w:pPr>
        <w:sectPr>
          <w:type w:val="continuous"/>
          <w:pgSz w:w="23800" w:h="33660"/>
          <w:pgMar w:top="578" w:right="826" w:bottom="792" w:left="1040" w:header="720" w:footer="720" w:gutter="0"/>
          <w:cols w:num="2" w:equalWidth="0">
            <w:col w:w="10958" w:space="0"/>
            <w:col w:w="10976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8"/>
        <w:ind w:left="20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28) bank details for the transfer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payment of the fee in favor of the owner may be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performed as an alternative to cash payment also by </w:t>
      </w:r>
      <w:r>
        <w:rPr>
          <w:rFonts w:ascii="helv" w:hAnsi="helv" w:eastAsia="helv"/>
          <w:b w:val="0"/>
          <w:i w:val="0"/>
          <w:color w:val="000000"/>
          <w:sz w:val="46"/>
        </w:rPr>
        <w:t>bank transfer to the account for which you provide</w:t>
      </w:r>
    </w:p>
    <w:p>
      <w:pPr>
        <w:sectPr>
          <w:type w:val="nextColumn"/>
          <w:pgSz w:w="23800" w:h="33660"/>
          <w:pgMar w:top="578" w:right="826" w:bottom="792" w:left="1040" w:header="720" w:footer="720" w:gutter="0"/>
          <w:cols w:num="2" w:equalWidth="0">
            <w:col w:w="10958" w:space="0"/>
            <w:col w:w="10976" w:space="0"/>
          </w:cols>
          <w:docGrid w:linePitch="360"/>
        </w:sectPr>
      </w:pPr>
    </w:p>
    <w:p>
      <w:pPr>
        <w:autoSpaceDN w:val="0"/>
        <w:tabs>
          <w:tab w:pos="11160" w:val="left"/>
        </w:tabs>
        <w:autoSpaceDE w:val="0"/>
        <w:widowControl/>
        <w:spacing w:line="460" w:lineRule="exact" w:before="0" w:after="6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28) dati bancari per il bonifico: </w:t>
      </w:r>
      <w:r>
        <w:tab/>
      </w:r>
      <w:r>
        <w:rPr>
          <w:rFonts w:ascii="helv" w:hAnsi="helv" w:eastAsia="helv"/>
          <w:b w:val="0"/>
          <w:i w:val="0"/>
          <w:color w:val="000000"/>
          <w:sz w:val="44"/>
        </w:rPr>
        <w:t>the IBAN and BIC</w:t>
      </w:r>
    </w:p>
    <w:p>
      <w:pPr>
        <w:sectPr>
          <w:type w:val="continuous"/>
          <w:pgSz w:w="23800" w:h="33660"/>
          <w:pgMar w:top="578" w:right="826" w:bottom="792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0" w:right="202" w:firstLine="0"/>
        <w:jc w:val="both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i pagamenti del canone in favore del proprietario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potranno essere eseguiti in alternativa al pagamento </w:t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per contanti anche mediante bonifico bancario sul </w:t>
      </w:r>
      <w:r>
        <w:rPr>
          <w:rFonts w:ascii="helv" w:hAnsi="helv" w:eastAsia="helv"/>
          <w:b w:val="0"/>
          <w:i w:val="0"/>
          <w:color w:val="000000"/>
          <w:sz w:val="45"/>
        </w:rPr>
        <w:t>conto corrente di cui si fornirà IBAN e BIC</w:t>
      </w:r>
    </w:p>
    <w:p>
      <w:pPr>
        <w:autoSpaceDN w:val="0"/>
        <w:autoSpaceDE w:val="0"/>
        <w:widowControl/>
        <w:spacing w:line="500" w:lineRule="exact" w:before="570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29) i dati bancari sono riservati e soggetti a tutela </w:t>
      </w:r>
      <w:r>
        <w:rPr>
          <w:rFonts w:ascii="helv" w:hAnsi="helv" w:eastAsia="helv"/>
          <w:b w:val="0"/>
          <w:i w:val="0"/>
          <w:color w:val="000000"/>
          <w:sz w:val="46"/>
        </w:rPr>
        <w:t>come previsto per Legge.</w:t>
      </w:r>
    </w:p>
    <w:p>
      <w:pPr>
        <w:autoSpaceDN w:val="0"/>
        <w:autoSpaceDE w:val="0"/>
        <w:widowControl/>
        <w:spacing w:line="492" w:lineRule="exact" w:before="524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30) la certificazione APE è allegata al presente </w:t>
      </w:r>
      <w:r>
        <w:rPr>
          <w:rFonts w:ascii="helv" w:hAnsi="helv" w:eastAsia="helv"/>
          <w:b w:val="0"/>
          <w:i w:val="0"/>
          <w:color w:val="000000"/>
          <w:sz w:val="46"/>
        </w:rPr>
        <w:t>contratto.</w:t>
      </w:r>
    </w:p>
    <w:p>
      <w:pPr>
        <w:autoSpaceDN w:val="0"/>
        <w:autoSpaceDE w:val="0"/>
        <w:widowControl/>
        <w:spacing w:line="500" w:lineRule="exact" w:before="552" w:after="0"/>
        <w:ind w:left="0" w:right="144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31) le parti sottoscrivendo il presente contratto </w:t>
      </w:r>
      <w:r>
        <w:rPr>
          <w:rFonts w:ascii="helv" w:hAnsi="helv" w:eastAsia="helv"/>
          <w:b w:val="0"/>
          <w:i w:val="0"/>
          <w:color w:val="000000"/>
          <w:sz w:val="46"/>
        </w:rPr>
        <w:t>accettano i punti dal nr. 1 al nr. 31, da pagina 1 a</w:t>
      </w:r>
    </w:p>
    <w:p>
      <w:pPr>
        <w:sectPr>
          <w:type w:val="continuous"/>
          <w:pgSz w:w="23800" w:h="33660"/>
          <w:pgMar w:top="578" w:right="826" w:bottom="792" w:left="1040" w:header="720" w:footer="720" w:gutter="0"/>
          <w:cols w:num="2" w:equalWidth="0">
            <w:col w:w="10958" w:space="0"/>
            <w:col w:w="10976" w:space="0"/>
          </w:cols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0"/>
        <w:ind w:left="20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29)</w:t>
      </w:r>
      <w:r>
        <w:rPr>
          <w:rFonts w:ascii="helv" w:hAnsi="helv" w:eastAsia="helv"/>
          <w:b w:val="0"/>
          <w:i w:val="0"/>
          <w:color w:val="000000"/>
          <w:sz w:val="48"/>
        </w:rPr>
        <w:t xml:space="preserve"> bank details are confidential and subject to </w:t>
      </w:r>
      <w:r>
        <w:rPr>
          <w:rFonts w:ascii="helv" w:hAnsi="helv" w:eastAsia="helv"/>
          <w:b w:val="0"/>
          <w:i w:val="0"/>
          <w:color w:val="000000"/>
          <w:sz w:val="48"/>
        </w:rPr>
        <w:t>protection as provided by law .</w:t>
      </w:r>
    </w:p>
    <w:p>
      <w:pPr>
        <w:autoSpaceDN w:val="0"/>
        <w:autoSpaceDE w:val="0"/>
        <w:widowControl/>
        <w:spacing w:line="460" w:lineRule="exact" w:before="114" w:after="0"/>
        <w:ind w:left="0" w:right="0" w:firstLine="0"/>
        <w:jc w:val="center"/>
      </w:pPr>
      <w:r>
        <w:rPr>
          <w:rFonts w:ascii="helv" w:hAnsi="helv" w:eastAsia="helv"/>
          <w:b w:val="0"/>
          <w:i w:val="0"/>
          <w:color w:val="000000"/>
          <w:sz w:val="46"/>
        </w:rPr>
        <w:t>30) The APE certification is attached to this contract</w:t>
      </w:r>
    </w:p>
    <w:p>
      <w:pPr>
        <w:autoSpaceDN w:val="0"/>
        <w:tabs>
          <w:tab w:pos="1282" w:val="left"/>
        </w:tabs>
        <w:autoSpaceDE w:val="0"/>
        <w:widowControl/>
        <w:spacing w:line="500" w:lineRule="exact" w:before="460" w:after="0"/>
        <w:ind w:left="202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31) </w:t>
      </w:r>
      <w:r>
        <w:tab/>
      </w:r>
      <w:r>
        <w:rPr>
          <w:rFonts w:ascii="helv" w:hAnsi="helv" w:eastAsia="helv"/>
          <w:b w:val="0"/>
          <w:i w:val="0"/>
          <w:color w:val="000000"/>
          <w:sz w:val="46"/>
        </w:rPr>
        <w:t xml:space="preserve">the parties signing this contract accept the </w:t>
      </w:r>
      <w:r>
        <w:rPr>
          <w:rFonts w:ascii="helv" w:hAnsi="helv" w:eastAsia="helv"/>
          <w:b w:val="0"/>
          <w:i w:val="0"/>
          <w:color w:val="000000"/>
          <w:sz w:val="46"/>
        </w:rPr>
        <w:t>points from nr . 1 to no. 31, from page 1 to page 6</w:t>
      </w:r>
    </w:p>
    <w:p>
      <w:pPr>
        <w:autoSpaceDN w:val="0"/>
        <w:autoSpaceDE w:val="0"/>
        <w:widowControl/>
        <w:spacing w:line="496" w:lineRule="exact" w:before="1046" w:after="0"/>
        <w:ind w:left="202" w:right="4032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Date and place : </w:t>
      </w:r>
      <w:r>
        <w:br/>
      </w:r>
      <w:r>
        <w:rPr>
          <w:rFonts w:ascii="helv" w:hAnsi="helv" w:eastAsia="helv"/>
          <w:b w:val="0"/>
          <w:i w:val="0"/>
          <w:color w:val="000000"/>
          <w:sz w:val="46"/>
        </w:rPr>
        <w:t>Giugliano in Campania, 23/07/25</w:t>
      </w:r>
    </w:p>
    <w:p>
      <w:pPr>
        <w:autoSpaceDN w:val="0"/>
        <w:autoSpaceDE w:val="0"/>
        <w:widowControl/>
        <w:spacing w:line="460" w:lineRule="exact" w:before="516" w:after="388"/>
        <w:ind w:left="0" w:right="2792" w:firstLine="0"/>
        <w:jc w:val="right"/>
      </w:pPr>
      <w:r>
        <w:rPr>
          <w:rFonts w:ascii="helv" w:hAnsi="helv" w:eastAsia="helv"/>
          <w:b w:val="0"/>
          <w:i w:val="0"/>
          <w:color w:val="000000"/>
          <w:sz w:val="46"/>
        </w:rPr>
        <w:t>Il Conduttore/the Tenant</w:t>
      </w:r>
    </w:p>
    <w:p>
      <w:pPr>
        <w:sectPr>
          <w:type w:val="nextColumn"/>
          <w:pgSz w:w="23800" w:h="33660"/>
          <w:pgMar w:top="578" w:right="826" w:bottom="792" w:left="1040" w:header="720" w:footer="720" w:gutter="0"/>
          <w:cols w:num="2" w:equalWidth="0">
            <w:col w:w="10958" w:space="0"/>
            <w:col w:w="10976" w:space="0"/>
          </w:cols>
          <w:docGrid w:linePitch="360"/>
        </w:sectPr>
      </w:pPr>
    </w:p>
    <w:p>
      <w:pPr>
        <w:autoSpaceDN w:val="0"/>
        <w:tabs>
          <w:tab w:pos="14180" w:val="left"/>
        </w:tabs>
        <w:autoSpaceDE w:val="0"/>
        <w:widowControl/>
        <w:spacing w:line="460" w:lineRule="exact" w:before="0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 xml:space="preserve">pagina 6 </w:t>
      </w:r>
      <w:r>
        <w:tab/>
      </w:r>
      <w:r>
        <w:rPr>
          <w:rFonts w:ascii="helv" w:hAnsi="helv" w:eastAsia="helv"/>
          <w:b w:val="0"/>
          <w:i w:val="0"/>
          <w:color w:val="000000"/>
          <w:sz w:val="46"/>
        </w:rPr>
        <w:t>Signature of the tenant</w:t>
      </w:r>
    </w:p>
    <w:p>
      <w:pPr>
        <w:autoSpaceDN w:val="0"/>
        <w:autoSpaceDE w:val="0"/>
        <w:widowControl/>
        <w:spacing w:line="460" w:lineRule="exact" w:before="344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Data and luogo :</w:t>
      </w:r>
    </w:p>
    <w:p>
      <w:pPr>
        <w:autoSpaceDN w:val="0"/>
        <w:autoSpaceDE w:val="0"/>
        <w:widowControl/>
        <w:spacing w:line="458" w:lineRule="exact" w:before="38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Giugliano in Campania, 23/07/25</w:t>
      </w:r>
    </w:p>
    <w:p>
      <w:pPr>
        <w:autoSpaceDN w:val="0"/>
        <w:autoSpaceDE w:val="0"/>
        <w:widowControl/>
        <w:spacing w:line="460" w:lineRule="exact" w:before="18" w:after="0"/>
        <w:ind w:left="278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Il Locatore/The Landlord</w:t>
      </w:r>
    </w:p>
    <w:p>
      <w:pPr>
        <w:autoSpaceDN w:val="0"/>
        <w:autoSpaceDE w:val="0"/>
        <w:widowControl/>
        <w:spacing w:line="460" w:lineRule="exact" w:before="606" w:after="0"/>
        <w:ind w:left="316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46"/>
        </w:rPr>
        <w:t>Firma del proprietario</w:t>
      </w:r>
    </w:p>
    <w:p>
      <w:pPr>
        <w:autoSpaceDN w:val="0"/>
        <w:autoSpaceDE w:val="0"/>
        <w:widowControl/>
        <w:spacing w:line="480" w:lineRule="exact" w:before="1898" w:after="0"/>
        <w:ind w:left="0" w:right="10698" w:firstLine="0"/>
        <w:jc w:val="right"/>
      </w:pPr>
      <w:r>
        <w:rPr>
          <w:rFonts w:ascii="helv" w:hAnsi="helv" w:eastAsia="helv"/>
          <w:b w:val="0"/>
          <w:i w:val="0"/>
          <w:color w:val="000000"/>
          <w:sz w:val="48"/>
        </w:rPr>
        <w:t>6/7</w:t>
      </w:r>
    </w:p>
    <w:p>
      <w:pPr>
        <w:sectPr>
          <w:type w:val="continuous"/>
          <w:pgSz w:w="23800" w:h="33660"/>
          <w:pgMar w:top="578" w:right="826" w:bottom="792" w:left="10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924"/>
        <w:ind w:left="0" w:right="0"/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helv" w:hAnsi="helv" w:eastAsia="helv"/>
          <w:b w:val="0"/>
          <w:i w:val="0"/>
          <w:color w:val="000000"/>
          <w:sz w:val="48"/>
        </w:rPr>
        <w:t>7/7</w:t>
      </w:r>
    </w:p>
    <w:sectPr w:rsidR="00FC693F" w:rsidRPr="0006063C" w:rsidSect="00034616">
      <w:pgSz w:w="23800" w:h="33660"/>
      <w:pgMar w:top="1440" w:right="1440" w:bottom="7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