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20994">
      <w:pPr>
        <w:jc w:val="center"/>
        <w:rPr>
          <w:rFonts w:ascii="宋体" w:hAnsi="宋体"/>
          <w:b/>
          <w:sz w:val="44"/>
        </w:rPr>
      </w:pPr>
      <w:r>
        <w:rPr>
          <w:rFonts w:ascii="宋体" w:hAnsi="宋体"/>
          <w:b/>
          <w:sz w:val="44"/>
        </w:rPr>
        <mc:AlternateContent>
          <mc:Choice Requires="wps">
            <w:drawing>
              <wp:anchor distT="1905" distB="1905" distL="114300" distR="114300" simplePos="0" relativeHeight="251659264" behindDoc="0" locked="0" layoutInCell="0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-198120</wp:posOffset>
                </wp:positionV>
                <wp:extent cx="2857500" cy="396240"/>
                <wp:effectExtent l="0" t="0" r="0" b="0"/>
                <wp:wrapSquare wrapText="bothSides"/>
                <wp:docPr id="1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680" cy="39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4A80ED07">
                            <w:pPr>
                              <w:pStyle w:val="23"/>
                              <w:rPr>
                                <w:rFonts w:hint="default"/>
                                <w:u w:val="single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课程编号</w:t>
                            </w:r>
                            <w:r>
                              <w:rPr>
                                <w:rFonts w:hint="default"/>
                                <w:color w:val="000000"/>
                              </w:rPr>
                              <w:t xml:space="preserve"> 1800440094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17" o:spid="_x0000_s1026" o:spt="1" style="position:absolute;left:0pt;margin-left:9pt;margin-top:-15.6pt;height:31.2pt;width:225pt;mso-wrap-distance-bottom:0.15pt;mso-wrap-distance-left:9pt;mso-wrap-distance-right:9pt;mso-wrap-distance-top:0.15pt;z-index:251659264;mso-width-relative:page;mso-height-relative:page;" fillcolor="#FFFFFF" filled="t" stroked="f" coordsize="21600,21600" o:allowincell="f" o:gfxdata="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Mxxc2HWAAAACQEAAA8AAAAAAAAAAQAgAAAA&#10;IgAAAGRycy9kb3ducmV2LnhtbFBLAQIUABQAAAAIAIdO4kDxnC5k1AEAAJkDAAAOAAAAAAAAAAEA&#10;IAAAACUBAABkcnMvZTJvRG9jLnhtbFBLBQYAAAAABgAGAFkBAABrBQAAAAA=&#10;">
                <v:fill on="t" focussize="0,0"/>
                <v:stroke on="f" weight="0pt"/>
                <v:imagedata o:title=""/>
                <o:lock v:ext="edit" aspectratio="f"/>
                <v:textbox>
                  <w:txbxContent>
                    <w:p w14:paraId="4A80ED07">
                      <w:pPr>
                        <w:pStyle w:val="23"/>
                        <w:rPr>
                          <w:rFonts w:hint="default"/>
                          <w:u w:val="single"/>
                        </w:rPr>
                      </w:pPr>
                      <w:r>
                        <w:rPr>
                          <w:color w:val="000000"/>
                        </w:rPr>
                        <w:t>课程编号</w:t>
                      </w:r>
                      <w:r>
                        <w:rPr>
                          <w:rFonts w:hint="default"/>
                          <w:color w:val="000000"/>
                        </w:rPr>
                        <w:t xml:space="preserve"> 1800440094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tbl>
      <w:tblPr>
        <w:tblStyle w:val="11"/>
        <w:tblpPr w:leftFromText="180" w:rightFromText="180" w:vertAnchor="text" w:horzAnchor="margin" w:tblpXSpec="right" w:tblpY="-1091"/>
        <w:tblW w:w="3348" w:type="dxa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190"/>
        <w:gridCol w:w="1260"/>
      </w:tblGrid>
      <w:tr w14:paraId="5E820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898" w:type="dxa"/>
          </w:tcPr>
          <w:p w14:paraId="28ADA23A">
            <w:pPr>
              <w:suppressAutoHyphens/>
              <w:spacing w:before="0" w:after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Times New Roman"/>
                <w:b/>
                <w:szCs w:val="21"/>
                <w:lang w:val="en-US" w:eastAsia="zh-CN" w:bidi="ar-SA"/>
              </w:rPr>
              <w:t>得分</w:t>
            </w:r>
          </w:p>
        </w:tc>
        <w:tc>
          <w:tcPr>
            <w:tcW w:w="1190" w:type="dxa"/>
          </w:tcPr>
          <w:p w14:paraId="6CD84409">
            <w:pPr>
              <w:suppressAutoHyphens/>
              <w:spacing w:before="0" w:after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Times New Roman"/>
                <w:b/>
                <w:szCs w:val="21"/>
                <w:lang w:val="en-US" w:eastAsia="zh-CN" w:bidi="ar-SA"/>
              </w:rPr>
              <w:t>教师签名</w:t>
            </w:r>
          </w:p>
        </w:tc>
        <w:tc>
          <w:tcPr>
            <w:tcW w:w="1260" w:type="dxa"/>
          </w:tcPr>
          <w:p w14:paraId="774C2959">
            <w:pPr>
              <w:suppressAutoHyphens/>
              <w:spacing w:before="0" w:after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Times New Roman"/>
                <w:b/>
                <w:szCs w:val="21"/>
                <w:lang w:val="en-US" w:eastAsia="zh-CN" w:bidi="ar-SA"/>
              </w:rPr>
              <w:t>批改日期</w:t>
            </w:r>
          </w:p>
        </w:tc>
      </w:tr>
      <w:tr w14:paraId="5E504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right"/>
        </w:trPr>
        <w:tc>
          <w:tcPr>
            <w:tcW w:w="898" w:type="dxa"/>
          </w:tcPr>
          <w:p w14:paraId="700A30BF">
            <w:pPr>
              <w:suppressAutoHyphens/>
              <w:spacing w:before="0" w:after="0"/>
              <w:jc w:val="center"/>
              <w:rPr>
                <w:rFonts w:ascii="宋体" w:hAnsi="宋体"/>
                <w:b/>
                <w:sz w:val="44"/>
              </w:rPr>
            </w:pPr>
          </w:p>
        </w:tc>
        <w:tc>
          <w:tcPr>
            <w:tcW w:w="1190" w:type="dxa"/>
          </w:tcPr>
          <w:p w14:paraId="782B998D">
            <w:pPr>
              <w:suppressAutoHyphens/>
              <w:spacing w:before="0" w:after="0"/>
              <w:jc w:val="center"/>
              <w:rPr>
                <w:rFonts w:ascii="宋体" w:hAnsi="宋体"/>
                <w:b/>
                <w:sz w:val="44"/>
              </w:rPr>
            </w:pPr>
          </w:p>
        </w:tc>
        <w:tc>
          <w:tcPr>
            <w:tcW w:w="1260" w:type="dxa"/>
          </w:tcPr>
          <w:p w14:paraId="5FA4C302">
            <w:pPr>
              <w:suppressAutoHyphens/>
              <w:spacing w:before="0" w:after="0"/>
              <w:jc w:val="center"/>
              <w:rPr>
                <w:rFonts w:ascii="宋体" w:hAnsi="宋体"/>
                <w:b/>
                <w:sz w:val="44"/>
              </w:rPr>
            </w:pPr>
          </w:p>
        </w:tc>
      </w:tr>
    </w:tbl>
    <w:p w14:paraId="53625ADB">
      <w:pPr>
        <w:rPr>
          <w:rFonts w:ascii="宋体" w:hAnsi="宋体"/>
          <w:b/>
          <w:sz w:val="44"/>
        </w:rPr>
      </w:pPr>
    </w:p>
    <w:p w14:paraId="21B9ED62">
      <w:pPr>
        <w:jc w:val="center"/>
        <w:rPr>
          <w:b/>
          <w:spacing w:val="56"/>
          <w:sz w:val="44"/>
          <w:szCs w:val="44"/>
        </w:rPr>
      </w:pPr>
      <w:r>
        <w:rPr>
          <w:rFonts w:ascii="宋体" w:hAnsi="宋体"/>
          <w:b/>
          <w:spacing w:val="56"/>
          <w:sz w:val="44"/>
          <w:szCs w:val="44"/>
        </w:rPr>
        <w:t>深 圳 大 学 实 验 报 告</w:t>
      </w:r>
    </w:p>
    <w:p w14:paraId="67CB2128">
      <w:pPr>
        <w:rPr>
          <w:b/>
          <w:sz w:val="28"/>
        </w:rPr>
      </w:pPr>
    </w:p>
    <w:p w14:paraId="34AB8F35">
      <w:pPr>
        <w:spacing w:line="900" w:lineRule="auto"/>
        <w:ind w:firstLine="1079"/>
        <w:rPr>
          <w:b/>
          <w:sz w:val="28"/>
        </w:rPr>
      </w:pPr>
      <w:r>
        <w:rPr>
          <w:b/>
          <w:sz w:val="28"/>
        </w:rPr>
        <w:t>课程名称：</w:t>
      </w:r>
      <w:r>
        <w:rPr>
          <w:rFonts w:hint="eastAsia"/>
          <w:b/>
          <w:sz w:val="28"/>
          <w:u w:val="single"/>
          <w:lang w:eastAsia="zh-CN"/>
        </w:rPr>
        <w:t>大学物理实验（一）</w:t>
      </w:r>
      <w:r>
        <w:rPr>
          <w:b/>
          <w:sz w:val="28"/>
        </w:rPr>
        <w:softHyphen/>
      </w:r>
      <w:r>
        <w:rPr>
          <w:b/>
          <w:sz w:val="28"/>
          <w:u w:val="single"/>
        </w:rPr>
        <w:t xml:space="preserve">                                   </w:t>
      </w:r>
    </w:p>
    <w:p w14:paraId="76EB7C01">
      <w:pPr>
        <w:spacing w:line="900" w:lineRule="auto"/>
        <w:ind w:firstLine="1079"/>
        <w:jc w:val="left"/>
        <w:rPr>
          <w:b/>
          <w:sz w:val="28"/>
          <w:szCs w:val="28"/>
          <w:u w:val="single"/>
        </w:rPr>
      </w:pPr>
      <w:r>
        <w:rPr>
          <w:b/>
          <w:sz w:val="28"/>
        </w:rPr>
        <w:t>实验名称：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>基于Multisim的电源设计</w:t>
      </w:r>
      <w:r>
        <w:rPr>
          <w:b/>
          <w:sz w:val="28"/>
          <w:u w:val="single"/>
        </w:rPr>
        <w:t xml:space="preserve">                      </w:t>
      </w:r>
      <w:r>
        <w:rPr>
          <w:b/>
          <w:sz w:val="28"/>
          <w:szCs w:val="28"/>
          <w:u w:val="single"/>
        </w:rPr>
        <w:t xml:space="preserve">  </w:t>
      </w:r>
    </w:p>
    <w:p w14:paraId="3A64CF75">
      <w:pPr>
        <w:spacing w:line="900" w:lineRule="auto"/>
        <w:ind w:firstLine="1079"/>
        <w:rPr>
          <w:b/>
          <w:sz w:val="28"/>
          <w:u w:val="single"/>
        </w:rPr>
      </w:pPr>
      <w:r>
        <w:rPr>
          <w:b/>
          <w:sz w:val="28"/>
        </w:rPr>
        <w:t>学    院：</w:t>
      </w:r>
      <w:r>
        <w:rPr>
          <w:rFonts w:hint="eastAsia"/>
          <w:b/>
          <w:sz w:val="28"/>
          <w:u w:val="single"/>
          <w:lang w:eastAsia="zh-CN"/>
        </w:rPr>
        <w:t>数学科学学院</w:t>
      </w:r>
      <w:r>
        <w:rPr>
          <w:b/>
          <w:sz w:val="28"/>
          <w:u w:val="single"/>
        </w:rPr>
        <w:t xml:space="preserve">                                   </w:t>
      </w:r>
    </w:p>
    <w:p w14:paraId="126BBA1C">
      <w:pPr>
        <w:spacing w:line="900" w:lineRule="auto"/>
        <w:ind w:firstLine="1079"/>
        <w:rPr>
          <w:rFonts w:hint="eastAsia"/>
          <w:b/>
          <w:sz w:val="28"/>
          <w:lang w:val="en-US" w:eastAsia="zh-CN"/>
        </w:rPr>
      </w:pPr>
      <w:r>
        <w:rPr>
          <w:b/>
          <w:sz w:val="28"/>
        </w:rPr>
        <w:t>指导教师</w:t>
      </w:r>
      <w:r>
        <w:rPr>
          <w:b/>
          <w:sz w:val="28"/>
          <w:u w:val="single"/>
        </w:rPr>
        <w:t>：</w:t>
      </w:r>
      <w:r>
        <w:rPr>
          <w:rFonts w:hint="eastAsia"/>
          <w:b/>
          <w:sz w:val="28"/>
          <w:lang w:val="en-US" w:eastAsia="zh-CN"/>
        </w:rPr>
        <w:t>郭嘉庆</w:t>
      </w:r>
    </w:p>
    <w:p w14:paraId="24FAFD77">
      <w:pPr>
        <w:spacing w:line="900" w:lineRule="auto"/>
        <w:ind w:firstLine="1079"/>
        <w:rPr>
          <w:b/>
          <w:sz w:val="28"/>
        </w:rPr>
      </w:pPr>
      <w:r>
        <w:rPr>
          <w:b/>
          <w:sz w:val="28"/>
        </w:rPr>
        <w:t>报告人：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eastAsia="zh-CN"/>
        </w:rPr>
        <w:t>陈冠宇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</w:rPr>
        <w:t>组号：</w:t>
      </w:r>
      <w:r>
        <w:rPr>
          <w:rFonts w:hint="eastAsia"/>
          <w:b/>
          <w:sz w:val="28"/>
          <w:lang w:val="en-US" w:eastAsia="zh-CN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</w:t>
      </w:r>
      <w:r>
        <w:rPr>
          <w:rFonts w:hint="default"/>
          <w:b/>
          <w:sz w:val="28"/>
          <w:u w:val="single"/>
          <w:lang w:eastAsia="zh-CN"/>
        </w:rPr>
        <w:t>0</w:t>
      </w:r>
      <w:r>
        <w:rPr>
          <w:b/>
          <w:sz w:val="28"/>
          <w:u w:val="single"/>
        </w:rPr>
        <w:t xml:space="preserve">               </w:t>
      </w:r>
      <w:r>
        <w:rPr>
          <w:b/>
          <w:sz w:val="28"/>
        </w:rPr>
        <w:t xml:space="preserve"> </w:t>
      </w:r>
    </w:p>
    <w:p w14:paraId="12A09F63">
      <w:pPr>
        <w:spacing w:line="900" w:lineRule="auto"/>
        <w:ind w:firstLine="1079"/>
        <w:rPr>
          <w:b/>
          <w:sz w:val="28"/>
          <w:u w:val="single"/>
        </w:rPr>
      </w:pPr>
      <w:r>
        <w:rPr>
          <w:b/>
          <w:sz w:val="28"/>
        </w:rPr>
        <w:t>学号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2024382026</w:t>
      </w:r>
      <w:r>
        <w:rPr>
          <w:b/>
          <w:sz w:val="28"/>
          <w:u w:val="single"/>
        </w:rPr>
        <w:t xml:space="preserve">  </w:t>
      </w:r>
      <w:r>
        <w:rPr>
          <w:b/>
          <w:sz w:val="28"/>
        </w:rPr>
        <w:t xml:space="preserve"> 实验地点</w:t>
      </w:r>
      <w:r>
        <w:rPr>
          <w:b/>
          <w:sz w:val="28"/>
          <w:u w:val="single"/>
        </w:rPr>
        <w:t xml:space="preserve">            </w:t>
      </w:r>
    </w:p>
    <w:p w14:paraId="495D16AC">
      <w:pPr>
        <w:spacing w:line="900" w:lineRule="auto"/>
        <w:ind w:firstLine="1079"/>
        <w:rPr>
          <w:b/>
          <w:sz w:val="28"/>
          <w:u w:val="single"/>
        </w:rPr>
      </w:pPr>
      <w:r>
        <w:rPr>
          <w:b/>
          <w:sz w:val="28"/>
        </w:rPr>
        <w:t>实验时间：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2026</w:t>
      </w:r>
      <w:r>
        <w:rPr>
          <w:b/>
          <w:sz w:val="28"/>
          <w:u w:val="single"/>
        </w:rPr>
        <w:t xml:space="preserve">  </w:t>
      </w:r>
      <w:r>
        <w:rPr>
          <w:b/>
          <w:sz w:val="28"/>
        </w:rPr>
        <w:t>年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</w:rPr>
        <w:t>月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28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</w:rPr>
        <w:t xml:space="preserve">日 </w:t>
      </w:r>
    </w:p>
    <w:p w14:paraId="4A017077">
      <w:pPr>
        <w:spacing w:line="900" w:lineRule="auto"/>
        <w:ind w:left="899" w:firstLine="180"/>
        <w:rPr>
          <w:b/>
          <w:sz w:val="44"/>
        </w:rPr>
      </w:pPr>
      <w:r>
        <w:rPr>
          <w:b/>
          <w:sz w:val="28"/>
        </w:rPr>
        <w:t>提交时间：</w:t>
      </w:r>
      <w:r>
        <w:rPr>
          <w:b/>
          <w:sz w:val="28"/>
          <w:u w:val="single"/>
        </w:rPr>
        <w:t xml:space="preserve">               </w:t>
      </w:r>
      <w:r>
        <w:rPr>
          <w:b/>
          <w:sz w:val="28"/>
        </w:rPr>
        <w:t>年</w:t>
      </w:r>
      <w:r>
        <w:rPr>
          <w:b/>
          <w:sz w:val="28"/>
          <w:u w:val="single"/>
        </w:rPr>
        <w:t xml:space="preserve">        </w:t>
      </w:r>
      <w:r>
        <w:rPr>
          <w:b/>
          <w:sz w:val="28"/>
        </w:rPr>
        <w:t>月</w:t>
      </w:r>
      <w:r>
        <w:rPr>
          <w:b/>
          <w:sz w:val="28"/>
          <w:u w:val="single"/>
        </w:rPr>
        <w:t xml:space="preserve">        </w:t>
      </w:r>
      <w:r>
        <w:rPr>
          <w:b/>
          <w:sz w:val="28"/>
        </w:rPr>
        <w:t>日</w:t>
      </w:r>
    </w:p>
    <w:p w14:paraId="4F6B1AF9">
      <w:pPr>
        <w:rPr>
          <w:b/>
          <w:sz w:val="28"/>
          <w:szCs w:val="28"/>
          <w:u w:val="single"/>
        </w:rPr>
      </w:pPr>
    </w:p>
    <w:p w14:paraId="32C465F1">
      <w:pPr>
        <w:rPr>
          <w:b/>
          <w:sz w:val="28"/>
          <w:szCs w:val="28"/>
          <w:u w:val="single"/>
        </w:rPr>
      </w:pPr>
    </w:p>
    <w:tbl>
      <w:tblPr>
        <w:tblStyle w:val="10"/>
        <w:tblW w:w="816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1F3A51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7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2CE99A">
            <w:pPr>
              <w:rPr>
                <w:rFonts w:ascii="黑体" w:hAnsi="黑体" w:eastAsia="黑体"/>
                <w:b/>
                <w:sz w:val="24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>一、实验目的</w:t>
            </w:r>
          </w:p>
          <w:p w14:paraId="015B47A2">
            <w:pPr>
              <w:spacing w:line="300" w:lineRule="auto"/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135B5123">
            <w:pPr>
              <w:spacing w:line="300" w:lineRule="auto"/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理解直流稳压电源“变压—整流—滤波—稳压”的整体工作流程。</w:t>
            </w:r>
          </w:p>
          <w:p w14:paraId="36FFAADD">
            <w:pPr>
              <w:spacing w:line="300" w:lineRule="auto"/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掌握单相半波整流与单相桥式整流的工作原理，并比较两者输出平均电压与波形差异。 </w:t>
            </w:r>
          </w:p>
          <w:p w14:paraId="5E6A3F68">
            <w:pPr>
              <w:spacing w:line="300" w:lineRule="auto"/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掌握电容滤波对输出直流分量与纹波的影响规律，理解负载电阻 (R) 与电容 (C) 的作用。 </w:t>
            </w:r>
          </w:p>
          <w:p w14:paraId="641B4BB1">
            <w:pPr>
              <w:spacing w:line="300" w:lineRule="auto"/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学会基于 Multisim 搭建并调试 +5V 直流稳压电源（LM7805），并记录输入/输出波形。</w:t>
            </w:r>
          </w:p>
          <w:p w14:paraId="24B65642">
            <w:pPr>
              <w:spacing w:line="300" w:lineRule="auto"/>
              <w:rPr>
                <w:szCs w:val="21"/>
              </w:rPr>
            </w:pPr>
          </w:p>
        </w:tc>
      </w:tr>
      <w:tr w14:paraId="03C42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6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5E8861">
            <w:pPr>
              <w:rPr>
                <w:rFonts w:eastAsia="黑体"/>
                <w:sz w:val="24"/>
              </w:rPr>
            </w:pPr>
            <w:r>
              <w:rPr>
                <w:rFonts w:eastAsia="黑体"/>
                <w:b/>
                <w:bCs/>
                <w:sz w:val="24"/>
                <w:szCs w:val="24"/>
                <w:vertAlign w:val="baseline"/>
              </w:rPr>
              <w:t>二、实验原理</w:t>
            </w:r>
          </w:p>
          <w:p w14:paraId="0981E086">
            <w:pPr>
              <w:rPr/>
            </w:pPr>
            <w:r>
              <w:rPr>
                <w:rFonts w:hint="default"/>
              </w:rPr>
              <w:t>2.1 直流稳压电源的基本组成</w:t>
            </w:r>
          </w:p>
          <w:p w14:paraId="76C81DA7">
            <w:pPr>
              <w:rPr>
                <w:rFonts w:hint="default"/>
              </w:rPr>
            </w:pPr>
            <w:r>
              <w:rPr>
                <w:rFonts w:hint="default"/>
              </w:rPr>
              <w:t>直流稳压电源由四部分组成：</w:t>
            </w:r>
            <w:r>
              <w:t xml:space="preserve"> </w:t>
            </w:r>
            <w:r>
              <w:rPr>
                <w:rFonts w:hint="default"/>
              </w:rPr>
              <w:t>变压器（降压与隔离）→ 整流电路（AC 转脉动 DC）→ 滤波电路（减小纹波）→ 稳压电路（抑制输入波动与负载变化影响）。</w:t>
            </w:r>
          </w:p>
          <w:p w14:paraId="56CE1228">
            <w:pPr>
              <w:rPr/>
            </w:pPr>
            <w:r>
              <w:rPr>
                <w:rFonts w:hint="default"/>
              </w:rPr>
              <w:t>2.2 整流电路</w:t>
            </w:r>
          </w:p>
          <w:p w14:paraId="596C3F85">
            <w:pPr>
              <w:rPr/>
            </w:pPr>
            <w:r>
              <w:rPr>
                <w:rFonts w:hint="default"/>
              </w:rPr>
              <w:t xml:space="preserve">单相半波整流：仅利用交流信号一个半周导通，输出脉动大、平均电压较低。 </w:t>
            </w:r>
          </w:p>
          <w:p w14:paraId="7065807F">
            <w:pPr>
              <w:rPr/>
            </w:pPr>
            <w:r>
              <w:rPr>
                <w:rFonts w:hint="default"/>
              </w:rPr>
              <w:t>单相桥式整流：正负半周均参与整流，输出平均电压更高、利用率更好，工程中更常用。</w:t>
            </w:r>
          </w:p>
          <w:p w14:paraId="497C7CC2">
            <w:pPr>
              <w:rPr/>
            </w:pPr>
            <w:r>
              <w:rPr>
                <w:rFonts w:hint="default"/>
              </w:rPr>
              <w:t>2.3 滤波电路</w:t>
            </w:r>
          </w:p>
          <w:p w14:paraId="7113C4E6">
            <w:pPr>
              <w:rPr/>
            </w:pPr>
            <w:r>
              <w:rPr>
                <w:rFonts w:hint="default"/>
              </w:rPr>
              <w:t xml:space="preserve">电容滤波（电容并联负载）：适用于较小负载电流场景；一般 (C) 越大，纹波越小。 </w:t>
            </w:r>
          </w:p>
          <w:p w14:paraId="5F959490">
            <w:pPr>
              <w:rPr/>
            </w:pPr>
            <w:r>
              <w:rPr>
                <w:rFonts w:hint="default"/>
              </w:rPr>
              <w:t xml:space="preserve">电感滤波（电感串联负载）：适用于较大电流场景；电流越大滤波效果越明显。 </w:t>
            </w:r>
          </w:p>
          <w:p w14:paraId="1828826E">
            <w:pPr>
              <w:rPr/>
            </w:pPr>
            <w:r>
              <w:rPr>
                <w:rFonts w:hint="default"/>
              </w:rPr>
              <w:t>本实验重点考察电容滤波：在整流输出峰值附近电容充电，在二极管截止时电容经负载放电，输出电压更平滑。</w:t>
            </w:r>
          </w:p>
          <w:p w14:paraId="4B40696A">
            <w:pPr>
              <w:rPr>
                <w:rFonts w:hint="default"/>
              </w:rPr>
            </w:pPr>
            <w:r>
              <w:rPr>
                <w:rFonts w:hint="default"/>
              </w:rPr>
              <w:t>2.4 稳压电路</w:t>
            </w:r>
          </w:p>
          <w:p w14:paraId="5A45AE59">
            <w:pPr>
              <w:rPr>
                <w:rFonts w:hint="default"/>
              </w:rPr>
            </w:pPr>
            <w:r>
              <w:rPr>
                <w:rFonts w:hint="default"/>
              </w:rPr>
              <w:t>采用三端固定正稳压器 LM7805 实现 +5V 输出。 典型连接包含输入端抗干扰电容 (C_I)（如 0.33µF）与输出端防自激电容 (C_O)（如 0.1µF）。 稳压器需满足一定压差条件（输入电压需高于输出电压约 2V 以上）以保证稳压能力。</w:t>
            </w:r>
          </w:p>
          <w:p w14:paraId="5758B221"/>
        </w:tc>
      </w:tr>
      <w:tr w14:paraId="77CEE2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1EF2F1">
            <w:pPr>
              <w:numPr>
                <w:ilvl w:val="0"/>
                <w:numId w:val="1"/>
              </w:numPr>
              <w:rPr>
                <w:rStyle w:val="13"/>
                <w:rFonts w:hint="eastAsia" w:ascii="宋体" w:hAnsi="宋体"/>
                <w:szCs w:val="21"/>
              </w:rPr>
            </w:pPr>
            <w:r>
              <w:rPr>
                <w:rFonts w:eastAsia="黑体"/>
                <w:b/>
                <w:bCs/>
                <w:sz w:val="24"/>
                <w:szCs w:val="24"/>
              </w:rPr>
              <w:t>实验仪器：</w:t>
            </w:r>
          </w:p>
          <w:p w14:paraId="5E839F27">
            <w:pPr>
              <w:ind w:firstLine="0"/>
              <w:rPr>
                <w:rStyle w:val="13"/>
                <w:rFonts w:hint="eastAsia" w:ascii="宋体" w:hAnsi="宋体"/>
                <w:b w:val="0"/>
                <w:bCs w:val="0"/>
                <w:szCs w:val="21"/>
              </w:rPr>
            </w:pPr>
            <w:r>
              <w:rPr>
                <w:rStyle w:val="13"/>
                <w:rFonts w:hint="eastAsia" w:ascii="宋体" w:hAnsi="宋体"/>
                <w:b w:val="0"/>
                <w:bCs w:val="0"/>
                <w:szCs w:val="21"/>
              </w:rPr>
              <w:t xml:space="preserve">计算机与 Multisim 仿真软件。 </w:t>
            </w:r>
          </w:p>
          <w:p w14:paraId="10ED1155">
            <w:pPr>
              <w:ind w:firstLine="0"/>
              <w:rPr>
                <w:rStyle w:val="13"/>
                <w:rFonts w:hint="eastAsia" w:ascii="宋体" w:hAnsi="宋体"/>
                <w:b w:val="0"/>
                <w:bCs w:val="0"/>
                <w:szCs w:val="21"/>
              </w:rPr>
            </w:pPr>
            <w:r>
              <w:rPr>
                <w:rStyle w:val="13"/>
                <w:rFonts w:hint="eastAsia" w:ascii="宋体" w:hAnsi="宋体"/>
                <w:b w:val="0"/>
                <w:bCs w:val="0"/>
                <w:szCs w:val="21"/>
              </w:rPr>
              <w:t xml:space="preserve">交流信号源（仿真电源）、示波器、万用表（仿真仪表）。 </w:t>
            </w:r>
          </w:p>
          <w:p w14:paraId="307A1141">
            <w:pPr>
              <w:ind w:firstLine="0"/>
              <w:rPr>
                <w:rStyle w:val="13"/>
                <w:rFonts w:hint="eastAsia" w:ascii="宋体" w:hAnsi="宋体"/>
                <w:b w:val="0"/>
                <w:bCs w:val="0"/>
                <w:szCs w:val="21"/>
              </w:rPr>
            </w:pPr>
            <w:r>
              <w:rPr>
                <w:rStyle w:val="13"/>
                <w:rFonts w:hint="eastAsia" w:ascii="宋体" w:hAnsi="宋体"/>
                <w:b w:val="0"/>
                <w:bCs w:val="0"/>
                <w:szCs w:val="21"/>
              </w:rPr>
              <w:t xml:space="preserve">二极管桥/分立二极管、负载电阻、滤波电容。 </w:t>
            </w:r>
          </w:p>
          <w:p w14:paraId="51EB6CFB">
            <w:pPr>
              <w:ind w:firstLine="0"/>
              <w:rPr>
                <w:rStyle w:val="13"/>
                <w:rFonts w:hint="eastAsia" w:ascii="宋体" w:hAnsi="宋体"/>
                <w:b w:val="0"/>
                <w:bCs w:val="0"/>
                <w:szCs w:val="21"/>
              </w:rPr>
            </w:pPr>
            <w:r>
              <w:rPr>
                <w:rStyle w:val="13"/>
                <w:rFonts w:hint="eastAsia" w:ascii="宋体" w:hAnsi="宋体"/>
                <w:b w:val="0"/>
                <w:bCs w:val="0"/>
                <w:szCs w:val="21"/>
              </w:rPr>
              <w:t>三端稳压器 LM7805 及配套电容元件。</w:t>
            </w:r>
          </w:p>
          <w:p w14:paraId="1B2E341E">
            <w:pPr>
              <w:ind w:firstLine="0"/>
              <w:rPr>
                <w:rStyle w:val="13"/>
                <w:rFonts w:hint="eastAsia" w:ascii="宋体" w:hAnsi="宋体"/>
                <w:b w:val="0"/>
                <w:bCs w:val="0"/>
                <w:szCs w:val="21"/>
              </w:rPr>
            </w:pPr>
            <w:r>
              <w:rPr>
                <w:rStyle w:val="13"/>
                <w:rFonts w:hint="eastAsia" w:ascii="宋体" w:hAnsi="宋体"/>
                <w:b w:val="0"/>
                <w:bCs w:val="0"/>
                <w:szCs w:val="21"/>
              </w:rPr>
              <w:t>实验接线图（按课件与实验板连接规范）。</w:t>
            </w:r>
          </w:p>
          <w:p w14:paraId="7BF78583">
            <w:pPr>
              <w:ind w:firstLine="0"/>
              <w:rPr>
                <w:rStyle w:val="13"/>
                <w:rFonts w:hint="eastAsia" w:ascii="宋体" w:hAnsi="宋体"/>
                <w:szCs w:val="21"/>
              </w:rPr>
            </w:pPr>
          </w:p>
          <w:p w14:paraId="2BCC0F2E">
            <w:pPr>
              <w:rPr>
                <w:rFonts w:ascii="宋体" w:hAnsi="宋体"/>
                <w:szCs w:val="21"/>
              </w:rPr>
            </w:pPr>
          </w:p>
        </w:tc>
      </w:tr>
      <w:tr w14:paraId="3DD82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332059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eastAsia="黑体"/>
                <w:b/>
                <w:bCs/>
                <w:sz w:val="24"/>
                <w:szCs w:val="24"/>
                <w:lang w:eastAsia="zh-CN"/>
              </w:rPr>
              <w:t>四、</w:t>
            </w:r>
            <w:r>
              <w:rPr>
                <w:rFonts w:eastAsia="黑体"/>
                <w:b/>
                <w:bCs/>
                <w:sz w:val="24"/>
                <w:szCs w:val="24"/>
              </w:rPr>
              <w:t>实验内容：</w:t>
            </w:r>
          </w:p>
          <w:p w14:paraId="625F54E0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16DA6C60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仿真实验1：单相半波整流 搭建半波整流电路，观察并记录输出波形与峰值/平均值。 </w:t>
            </w:r>
          </w:p>
          <w:p w14:paraId="6C596074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仿真实验2：单相桥式整流 搭建桥式整流电路，观察并记录输出波形，与半波整流对比输出平均电压。 </w:t>
            </w:r>
          </w:p>
          <w:p w14:paraId="70B78F05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仿真实验3：电容滤波 在桥式整流基础上加入滤波电容，改变 (C)（如 10µF、100µF、1000µF）并比较纹波变化；结合不同 (R) 讨论滤波效果与输出电压变化。 </w:t>
            </w:r>
          </w:p>
          <w:p w14:paraId="7157C7D4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仿真实验4：+5V 稳压电源 采用 LM7805 完成 +5V 稳压电路，记录稳压前后波形及输出电压稳定性。 </w:t>
            </w:r>
          </w:p>
          <w:p w14:paraId="0EDF39C0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结果分析要求 对半波与桥式整流输出平均电压进行比较；总结 (R)、(C) 对滤波效果的影响；验证 +5V 稳压是否达到设计目标。</w:t>
            </w:r>
          </w:p>
          <w:p w14:paraId="7E22F4FE">
            <w:pPr>
              <w:rPr>
                <w:rFonts w:eastAsia="黑体"/>
                <w:sz w:val="24"/>
              </w:rPr>
            </w:pPr>
            <w:bookmarkStart w:id="0" w:name="_GoBack"/>
            <w:bookmarkEnd w:id="0"/>
          </w:p>
        </w:tc>
      </w:tr>
      <w:tr w14:paraId="012A9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04B9BF">
            <w:pPr>
              <w:spacing w:line="360" w:lineRule="auto"/>
              <w:rPr>
                <w:sz w:val="24"/>
              </w:rPr>
            </w:pPr>
            <w:r>
              <w:rPr>
                <w:rFonts w:eastAsia="黑体"/>
                <w:b/>
                <w:bCs/>
                <w:sz w:val="24"/>
                <w:szCs w:val="24"/>
                <w:vertAlign w:val="baseline"/>
              </w:rPr>
              <w:t>五、数据记录</w:t>
            </w:r>
            <w:r>
              <w:rPr>
                <w:b/>
                <w:bCs/>
                <w:sz w:val="24"/>
                <w:szCs w:val="24"/>
                <w:vertAlign w:val="baseline"/>
              </w:rPr>
              <w:t>：</w:t>
            </w:r>
          </w:p>
          <w:p w14:paraId="733DA16C">
            <w:pPr>
              <w:spacing w:line="360" w:lineRule="auto"/>
              <w:ind w:firstLine="420"/>
              <w:rPr>
                <w:rFonts w:hint="eastAsia" w:ascii="宋体" w:hAnsi="宋体" w:eastAsia="宋体"/>
                <w:szCs w:val="21"/>
                <w:u w:val="single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</w:rPr>
              <w:t>组号：</w:t>
            </w:r>
            <w:r>
              <w:rPr>
                <w:rFonts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default" w:ascii="宋体" w:hAnsi="宋体"/>
                <w:sz w:val="21"/>
                <w:szCs w:val="21"/>
                <w:u w:val="single"/>
              </w:rPr>
              <w:t>20</w:t>
            </w:r>
            <w:r>
              <w:rPr>
                <w:rFonts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 w:val="21"/>
                <w:szCs w:val="21"/>
              </w:rPr>
              <w:t xml:space="preserve"> ；姓名</w:t>
            </w:r>
            <w:r>
              <w:rPr>
                <w:rFonts w:hint="default" w:ascii="宋体" w:hAnsi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陈冠宇</w:t>
            </w:r>
          </w:p>
          <w:p w14:paraId="31E74F10">
            <w:pPr>
              <w:spacing w:line="360" w:lineRule="auto"/>
              <w:rPr>
                <w:rFonts w:eastAsia="黑体"/>
                <w:sz w:val="24"/>
                <w:szCs w:val="24"/>
              </w:rPr>
            </w:pPr>
          </w:p>
          <w:p w14:paraId="2C22379D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01851F77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5CF8A8D3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761A21BD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A5C5E0E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40B2371A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2B633083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1ED76E97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72069AD1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2F36E451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52CFF5A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626DA978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74B56086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71E2B13D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6F229127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400E0769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1F6E8228">
            <w:pPr>
              <w:spacing w:line="360" w:lineRule="auto"/>
              <w:rPr>
                <w:rFonts w:eastAsia="黑体"/>
                <w:sz w:val="24"/>
              </w:rPr>
            </w:pPr>
          </w:p>
        </w:tc>
      </w:tr>
      <w:tr w14:paraId="10999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C7D5D">
            <w:pPr>
              <w:rPr>
                <w:rFonts w:ascii="黑体" w:hAnsi="黑体" w:eastAsia="黑体"/>
                <w:b/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>六、数据处理</w:t>
            </w:r>
          </w:p>
          <w:p w14:paraId="7DCED1E0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6C7DDF86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072B97ED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2F8D9648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5A5084F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3E2D02A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012009A4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5B5898B2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78E139DC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6F84F551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2BE0D17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5314338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6611BA17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4E6AB361">
            <w:pPr>
              <w:spacing w:line="360" w:lineRule="auto"/>
              <w:rPr>
                <w:rFonts w:eastAsia="黑体"/>
                <w:bCs/>
                <w:sz w:val="24"/>
              </w:rPr>
            </w:pPr>
          </w:p>
        </w:tc>
      </w:tr>
      <w:tr w14:paraId="57628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236B0A">
            <w:pPr>
              <w:rPr>
                <w:rFonts w:ascii="黑体" w:hAnsi="黑体" w:eastAsia="黑体"/>
                <w:b/>
                <w:sz w:val="24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>七、结果陈述：</w:t>
            </w:r>
          </w:p>
          <w:p w14:paraId="609E8485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1E03628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2C54E8FE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674F2FB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2C38D057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595A8432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4709153A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4BDA61AE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17EB65D8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4068504A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60B93CF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1114DA1D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B2E4F03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0F018AAA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741A871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41375097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04A9AD91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3F0CECC5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B115F6F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306B0242">
            <w:pPr>
              <w:rPr>
                <w:rFonts w:ascii="黑体" w:hAnsi="黑体" w:eastAsia="黑体"/>
                <w:b/>
                <w:sz w:val="24"/>
              </w:rPr>
            </w:pPr>
          </w:p>
        </w:tc>
      </w:tr>
      <w:tr w14:paraId="3BDB6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6A7A5F">
            <w:pPr>
              <w:rPr>
                <w:rFonts w:eastAsia="黑体"/>
                <w:b/>
                <w:sz w:val="24"/>
              </w:rPr>
            </w:pPr>
            <w:r>
              <w:rPr>
                <w:rFonts w:eastAsia="黑体"/>
                <w:b/>
                <w:sz w:val="24"/>
              </w:rPr>
              <w:t>八、实验总结与思考题</w:t>
            </w:r>
          </w:p>
          <w:p w14:paraId="151DAC5F">
            <w:pPr>
              <w:rPr>
                <w:szCs w:val="21"/>
              </w:rPr>
            </w:pPr>
          </w:p>
          <w:p w14:paraId="7C5C96A0">
            <w:pPr>
              <w:rPr>
                <w:szCs w:val="21"/>
              </w:rPr>
            </w:pPr>
          </w:p>
          <w:p w14:paraId="4785984E">
            <w:pPr>
              <w:rPr>
                <w:szCs w:val="21"/>
              </w:rPr>
            </w:pPr>
          </w:p>
          <w:p w14:paraId="36F116AA">
            <w:pPr>
              <w:rPr>
                <w:szCs w:val="21"/>
              </w:rPr>
            </w:pPr>
          </w:p>
          <w:p w14:paraId="3EF8470B">
            <w:pPr>
              <w:rPr>
                <w:szCs w:val="21"/>
              </w:rPr>
            </w:pPr>
          </w:p>
          <w:p w14:paraId="47560446">
            <w:pPr>
              <w:rPr>
                <w:szCs w:val="21"/>
              </w:rPr>
            </w:pPr>
          </w:p>
          <w:p w14:paraId="00B4DAE8">
            <w:pPr>
              <w:rPr>
                <w:szCs w:val="21"/>
              </w:rPr>
            </w:pPr>
          </w:p>
          <w:p w14:paraId="683D2425">
            <w:pPr>
              <w:rPr>
                <w:szCs w:val="21"/>
              </w:rPr>
            </w:pPr>
          </w:p>
          <w:p w14:paraId="797629D4">
            <w:pPr>
              <w:rPr>
                <w:szCs w:val="21"/>
              </w:rPr>
            </w:pPr>
          </w:p>
          <w:p w14:paraId="4186CAA4">
            <w:pPr>
              <w:rPr>
                <w:szCs w:val="21"/>
              </w:rPr>
            </w:pPr>
          </w:p>
        </w:tc>
      </w:tr>
      <w:tr w14:paraId="5736E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4EB500">
            <w:pPr>
              <w:rPr>
                <w:rFonts w:ascii="黑体" w:hAnsi="黑体" w:eastAsia="黑体"/>
                <w:color w:val="FF0000"/>
                <w:szCs w:val="21"/>
              </w:rPr>
            </w:pPr>
            <w:r>
              <w:t>指导教师批阅意见：</w:t>
            </w:r>
          </w:p>
          <w:p w14:paraId="7AF2EF00">
            <w:pPr>
              <w:ind w:firstLine="313"/>
              <w:rPr>
                <w:rFonts w:ascii="黑体" w:hAnsi="黑体" w:eastAsia="黑体"/>
                <w:color w:val="FF0000"/>
                <w:szCs w:val="21"/>
              </w:rPr>
            </w:pPr>
          </w:p>
          <w:p w14:paraId="2E74609F">
            <w:pPr>
              <w:ind w:firstLine="313"/>
              <w:rPr>
                <w:rFonts w:ascii="黑体" w:hAnsi="黑体" w:eastAsia="黑体"/>
                <w:color w:val="FF0000"/>
                <w:szCs w:val="21"/>
              </w:rPr>
            </w:pPr>
          </w:p>
        </w:tc>
      </w:tr>
      <w:tr w14:paraId="1994F0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6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AC4849"/>
          <w:p w14:paraId="3EC961F4">
            <w:r>
              <w:t>成绩评定：</w:t>
            </w:r>
          </w:p>
          <w:p w14:paraId="6297897B"/>
          <w:tbl>
            <w:tblPr>
              <w:tblStyle w:val="11"/>
              <w:tblW w:w="7225" w:type="dxa"/>
              <w:tblInd w:w="214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29"/>
              <w:gridCol w:w="1057"/>
              <w:gridCol w:w="2116"/>
              <w:gridCol w:w="906"/>
              <w:gridCol w:w="1359"/>
              <w:gridCol w:w="1057"/>
            </w:tblGrid>
            <w:tr w14:paraId="2EF84E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34" w:hRule="atLeast"/>
              </w:trPr>
              <w:tc>
                <w:tcPr>
                  <w:tcW w:w="729" w:type="dxa"/>
                  <w:vAlign w:val="center"/>
                </w:tcPr>
                <w:p w14:paraId="2E110AFE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预习</w:t>
                  </w:r>
                </w:p>
                <w:p w14:paraId="05AEAD30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（</w:t>
                  </w: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20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分）</w:t>
                  </w:r>
                </w:p>
              </w:tc>
              <w:tc>
                <w:tcPr>
                  <w:tcW w:w="1057" w:type="dxa"/>
                  <w:vAlign w:val="center"/>
                </w:tcPr>
                <w:p w14:paraId="288A2EE4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操作及记录</w:t>
                  </w:r>
                </w:p>
                <w:p w14:paraId="0CF45772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（</w:t>
                  </w: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40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分）</w:t>
                  </w:r>
                </w:p>
              </w:tc>
              <w:tc>
                <w:tcPr>
                  <w:tcW w:w="2116" w:type="dxa"/>
                  <w:tcBorders>
                    <w:bottom w:val="nil"/>
                  </w:tcBorders>
                  <w:vAlign w:val="center"/>
                </w:tcPr>
                <w:p w14:paraId="60C6A7E0">
                  <w:pPr>
                    <w:suppressAutoHyphens/>
                    <w:spacing w:before="0" w:after="0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数据处理与结果陈述</w:t>
                  </w: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30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</w:t>
                  </w:r>
                </w:p>
              </w:tc>
              <w:tc>
                <w:tcPr>
                  <w:tcW w:w="906" w:type="dxa"/>
                  <w:tcBorders>
                    <w:bottom w:val="nil"/>
                  </w:tcBorders>
                </w:tcPr>
                <w:p w14:paraId="21345351">
                  <w:pPr>
                    <w:suppressAutoHyphens/>
                    <w:spacing w:before="0" w:after="0"/>
                    <w:ind w:firstLine="180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思考题</w:t>
                  </w:r>
                </w:p>
                <w:p w14:paraId="36BAE1D2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10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</w:t>
                  </w:r>
                </w:p>
              </w:tc>
              <w:tc>
                <w:tcPr>
                  <w:tcW w:w="1359" w:type="dxa"/>
                  <w:vAlign w:val="center"/>
                </w:tcPr>
                <w:p w14:paraId="3B6BEA4B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报告整体</w:t>
                  </w:r>
                </w:p>
                <w:p w14:paraId="226C3C5B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印 象</w:t>
                  </w:r>
                </w:p>
              </w:tc>
              <w:tc>
                <w:tcPr>
                  <w:tcW w:w="1057" w:type="dxa"/>
                  <w:vAlign w:val="center"/>
                </w:tcPr>
                <w:p w14:paraId="1A1172BC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总分</w:t>
                  </w:r>
                </w:p>
              </w:tc>
            </w:tr>
            <w:tr w14:paraId="60509E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0" w:hRule="atLeast"/>
              </w:trPr>
              <w:tc>
                <w:tcPr>
                  <w:tcW w:w="729" w:type="dxa"/>
                </w:tcPr>
                <w:p w14:paraId="28F5586E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57" w:type="dxa"/>
                </w:tcPr>
                <w:p w14:paraId="4F0BD5E1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116" w:type="dxa"/>
                  <w:tcBorders>
                    <w:right w:val="nil"/>
                  </w:tcBorders>
                </w:tcPr>
                <w:p w14:paraId="334266B3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06" w:type="dxa"/>
                </w:tcPr>
                <w:p w14:paraId="5EDF2CE7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359" w:type="dxa"/>
                </w:tcPr>
                <w:p w14:paraId="3EE8AC30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57" w:type="dxa"/>
                </w:tcPr>
                <w:p w14:paraId="128AA827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1BA96EA"/>
        </w:tc>
      </w:tr>
    </w:tbl>
    <w:p w14:paraId="206754F8"/>
    <w:sectPr>
      <w:footerReference r:id="rId6" w:type="first"/>
      <w:footerReference r:id="rId4" w:type="default"/>
      <w:footerReference r:id="rId5" w:type="even"/>
      <w:pgSz w:w="11906" w:h="16838"/>
      <w:pgMar w:top="1440" w:right="1800" w:bottom="1440" w:left="1800" w:header="0" w:footer="992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宋体"/>
    <w:panose1 w:val="020B0500000000000000"/>
    <w:charset w:val="86"/>
    <w:family w:val="auto"/>
    <w:pitch w:val="default"/>
    <w:sig w:usb0="00000000" w:usb1="00000000" w:usb2="00000016" w:usb3="00000000" w:csb0="602E0107" w:csb1="00000000"/>
  </w:font>
  <w:font w:name="OpenSymbol">
    <w:altName w:val="Segoe Print"/>
    <w:panose1 w:val="05010000000000000000"/>
    <w:charset w:val="01"/>
    <w:family w:val="roman"/>
    <w:pitch w:val="default"/>
    <w:sig w:usb0="00000000" w:usb1="00000000" w:usb2="00000000" w:usb3="00000000" w:csb0="80000001" w:csb1="00000000"/>
  </w:font>
  <w:font w:name="Liberation Sans">
    <w:altName w:val="Segoe Print"/>
    <w:panose1 w:val="020B0604020202020204"/>
    <w:charset w:val="01"/>
    <w:family w:val="roman"/>
    <w:pitch w:val="default"/>
    <w:sig w:usb0="00000000" w:usb1="00000000" w:usb2="00000021" w:usb3="00000000" w:csb0="600001BF" w:csb1="DFF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E0405">
    <w:pPr>
      <w:pStyle w:val="6"/>
      <w:ind w:right="360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30175"/>
              <wp:effectExtent l="0" t="0" r="0" b="0"/>
              <wp:wrapSquare wrapText="bothSides"/>
              <wp:docPr id="3" name="框架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30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275D18C">
                          <w:pPr>
                            <w:pStyle w:val="6"/>
                            <w:rPr>
                              <w:rStyle w:val="14"/>
                            </w:rPr>
                          </w:pPr>
                          <w:r>
                            <w:rPr>
                              <w:rStyle w:val="14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</w:rPr>
                            <w:instrText xml:space="preserve"> PAGE </w:instrText>
                          </w:r>
                          <w:r>
                            <w:rPr>
                              <w:rStyle w:val="14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</w:rPr>
                            <w:t>9</w:t>
                          </w:r>
                          <w:r>
                            <w:rPr>
                              <w:rStyle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框架4" o:spid="_x0000_s1026" o:spt="1" style="position:absolute;left:0pt;margin-top:0.05pt;height:10.25pt;width:1.15pt;mso-position-horizontal:right;mso-position-horizontal-relative:margin;mso-wrap-distance-bottom:0pt;mso-wrap-distance-left:0pt;mso-wrap-distance-right:0pt;mso-wrap-distance-top:0pt;z-index:-251657216;mso-width-relative:page;mso-height-relative:page;" filled="f" stroked="f" coordsize="21600,21600" o:allowincell="f" o:gfxdata="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5&#10;0JyYzgAAAAIBAAAPAAAAAAAAAAEAIAAAACIAAABkcnMvZG93bnJldi54bWxQSwECFAAUAAAACACH&#10;TuJAibuGZ7wBAACBAwAADgAAAAAAAAABACAAAAAdAQAAZHJzL2Uyb0RvYy54bWxQSwUGAAAAAAYA&#10;BgBZAQAASwUAAAAA&#10;">
              <v:fill on="f" focussize="0,0"/>
              <v:stroke on="f" weight="0pt"/>
              <v:imagedata o:title=""/>
              <o:lock v:ext="edit" aspectratio="f"/>
              <v:textbox inset="0mm,0mm,0mm,0mm" style="mso-fit-shape-to-text:t;">
                <w:txbxContent>
                  <w:p w14:paraId="1275D18C">
                    <w:pPr>
                      <w:pStyle w:val="6"/>
                      <w:rPr>
                        <w:rStyle w:val="14"/>
                      </w:rPr>
                    </w:pPr>
                    <w:r>
                      <w:rPr>
                        <w:rStyle w:val="14"/>
                      </w:rPr>
                      <w:fldChar w:fldCharType="begin"/>
                    </w:r>
                    <w:r>
                      <w:rPr>
                        <w:rStyle w:val="14"/>
                      </w:rPr>
                      <w:instrText xml:space="preserve"> PAGE </w:instrText>
                    </w:r>
                    <w:r>
                      <w:rPr>
                        <w:rStyle w:val="14"/>
                      </w:rPr>
                      <w:fldChar w:fldCharType="separate"/>
                    </w:r>
                    <w:r>
                      <w:rPr>
                        <w:rStyle w:val="14"/>
                      </w:rPr>
                      <w:t>9</w:t>
                    </w:r>
                    <w:r>
                      <w:rPr>
                        <w:rStyle w:val="14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7BB6ED">
    <w:pPr>
      <w:pStyle w:val="6"/>
      <w:ind w:right="360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2" name="框架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DF2A6CF">
                          <w:pPr>
                            <w:pStyle w:val="6"/>
                            <w:rPr>
                              <w:rStyle w:val="14"/>
                            </w:rPr>
                          </w:pPr>
                          <w:r>
                            <w:rPr>
                              <w:rStyle w:val="14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</w:rPr>
                            <w:instrText xml:space="preserve"> PAGE </w:instrText>
                          </w:r>
                          <w:r>
                            <w:rPr>
                              <w:rStyle w:val="14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</w:rPr>
                            <w:t>0</w:t>
                          </w:r>
                          <w:r>
                            <w:rPr>
                              <w:rStyle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框架3" o:spid="_x0000_s1026" o:spt="1" style="position:absolute;left:0pt;margin-top:0.05pt;height:1.15pt;width:1.15pt;mso-position-horizontal:right;mso-position-horizontal-relative:margin;mso-wrap-distance-bottom:0pt;mso-wrap-distance-left:0pt;mso-wrap-distance-right:0pt;mso-wrap-distance-top:0pt;z-index:-251657216;mso-width-relative:page;mso-height-relative:page;" filled="f" stroked="f" coordsize="21600,21600" o:allowincell="f" o:gfxdata="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PIBUUHO&#10;AAAAAQEAAA8AAAAAAAAAAQAgAAAAIgAAAGRycy9kb3ducmV2LnhtbFBLAQIUABQAAAAIAIdO4kD8&#10;WSwBuAEAAIADAAAOAAAAAAAAAAEAIAAAAB0BAABkcnMvZTJvRG9jLnhtbFBLBQYAAAAABgAGAFkB&#10;AABHBQAAAAA=&#10;">
              <v:fill on="f" focussize="0,0"/>
              <v:stroke on="f" weight="0pt"/>
              <v:imagedata o:title=""/>
              <o:lock v:ext="edit" aspectratio="f"/>
              <v:textbox inset="0mm,0mm,0mm,0mm" style="mso-fit-shape-to-text:t;">
                <w:txbxContent>
                  <w:p w14:paraId="1DF2A6CF">
                    <w:pPr>
                      <w:pStyle w:val="6"/>
                      <w:rPr>
                        <w:rStyle w:val="14"/>
                      </w:rPr>
                    </w:pPr>
                    <w:r>
                      <w:rPr>
                        <w:rStyle w:val="14"/>
                      </w:rPr>
                      <w:fldChar w:fldCharType="begin"/>
                    </w:r>
                    <w:r>
                      <w:rPr>
                        <w:rStyle w:val="14"/>
                      </w:rPr>
                      <w:instrText xml:space="preserve"> PAGE </w:instrText>
                    </w:r>
                    <w:r>
                      <w:rPr>
                        <w:rStyle w:val="14"/>
                      </w:rPr>
                      <w:fldChar w:fldCharType="separate"/>
                    </w:r>
                    <w:r>
                      <w:rPr>
                        <w:rStyle w:val="14"/>
                      </w:rPr>
                      <w:t>0</w:t>
                    </w:r>
                    <w:r>
                      <w:rPr>
                        <w:rStyle w:val="14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9278B6">
    <w:pPr>
      <w:pStyle w:val="6"/>
      <w:ind w:right="360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30175"/>
              <wp:effectExtent l="0" t="0" r="0" b="0"/>
              <wp:wrapSquare wrapText="bothSides"/>
              <wp:docPr id="4" name="框架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30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B99AC21">
                          <w:pPr>
                            <w:pStyle w:val="6"/>
                            <w:rPr>
                              <w:rStyle w:val="14"/>
                            </w:rPr>
                          </w:pPr>
                          <w:r>
                            <w:rPr>
                              <w:rStyle w:val="14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</w:rPr>
                            <w:instrText xml:space="preserve"> PAGE </w:instrText>
                          </w:r>
                          <w:r>
                            <w:rPr>
                              <w:rStyle w:val="14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</w:rPr>
                            <w:t>9</w:t>
                          </w:r>
                          <w:r>
                            <w:rPr>
                              <w:rStyle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框架4" o:spid="_x0000_s1026" o:spt="1" style="position:absolute;left:0pt;margin-top:0.05pt;height:10.25pt;width:1.15pt;mso-position-horizontal:right;mso-position-horizontal-relative:margin;mso-wrap-distance-bottom:0pt;mso-wrap-distance-left:0pt;mso-wrap-distance-right:0pt;mso-wrap-distance-top:0pt;z-index:-251657216;mso-width-relative:page;mso-height-relative:page;" filled="f" stroked="f" coordsize="21600,21600" o:allowincell="f" o:gfxdata="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5&#10;0JyYzgAAAAIBAAAPAAAAAAAAAAEAIAAAACIAAABkcnMvZG93bnJldi54bWxQSwECFAAUAAAACACH&#10;TuJAO7SnE7wBAACBAwAADgAAAAAAAAABACAAAAAdAQAAZHJzL2Uyb0RvYy54bWxQSwUGAAAAAAYA&#10;BgBZAQAASwUAAAAA&#10;">
              <v:fill on="f" focussize="0,0"/>
              <v:stroke on="f" weight="0pt"/>
              <v:imagedata o:title=""/>
              <o:lock v:ext="edit" aspectratio="f"/>
              <v:textbox inset="0mm,0mm,0mm,0mm" style="mso-fit-shape-to-text:t;">
                <w:txbxContent>
                  <w:p w14:paraId="1B99AC21">
                    <w:pPr>
                      <w:pStyle w:val="6"/>
                      <w:rPr>
                        <w:rStyle w:val="14"/>
                      </w:rPr>
                    </w:pPr>
                    <w:r>
                      <w:rPr>
                        <w:rStyle w:val="14"/>
                      </w:rPr>
                      <w:fldChar w:fldCharType="begin"/>
                    </w:r>
                    <w:r>
                      <w:rPr>
                        <w:rStyle w:val="14"/>
                      </w:rPr>
                      <w:instrText xml:space="preserve"> PAGE </w:instrText>
                    </w:r>
                    <w:r>
                      <w:rPr>
                        <w:rStyle w:val="14"/>
                      </w:rPr>
                      <w:fldChar w:fldCharType="separate"/>
                    </w:r>
                    <w:r>
                      <w:rPr>
                        <w:rStyle w:val="14"/>
                      </w:rPr>
                      <w:t>9</w:t>
                    </w:r>
                    <w:r>
                      <w:rPr>
                        <w:rStyle w:val="14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1EA5D2"/>
    <w:multiLevelType w:val="singleLevel"/>
    <w:tmpl w:val="DB1EA5D2"/>
    <w:lvl w:ilvl="0" w:tentative="0">
      <w:start w:val="3"/>
      <w:numFmt w:val="chineseCounting"/>
      <w:suff w:val="nothing"/>
      <w:lvlText w:val="%1、"/>
      <w:lvlJc w:val="left"/>
      <w:rPr>
        <w:rFonts w:hint="eastAsia"/>
        <w:b/>
        <w:bCs/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4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62B6462"/>
    <w:rsid w:val="15D15E6B"/>
    <w:rsid w:val="2B463342"/>
    <w:rsid w:val="31AC3642"/>
    <w:rsid w:val="37275E5F"/>
    <w:rsid w:val="37F6E4C9"/>
    <w:rsid w:val="4B103D18"/>
    <w:rsid w:val="59260F84"/>
    <w:rsid w:val="5E230712"/>
    <w:rsid w:val="6C3B7073"/>
    <w:rsid w:val="6E67C6AA"/>
    <w:rsid w:val="75DF5073"/>
    <w:rsid w:val="766FB393"/>
    <w:rsid w:val="79FE5975"/>
    <w:rsid w:val="7EF9BF54"/>
    <w:rsid w:val="7EFB002B"/>
    <w:rsid w:val="7F7D5B35"/>
    <w:rsid w:val="BDFE7C0E"/>
    <w:rsid w:val="BF7F3960"/>
    <w:rsid w:val="DBAF1510"/>
    <w:rsid w:val="E196F712"/>
    <w:rsid w:val="E9FFE9EB"/>
    <w:rsid w:val="EEAF5AD2"/>
    <w:rsid w:val="EFFF0864"/>
    <w:rsid w:val="F2F620D5"/>
    <w:rsid w:val="F77F0CF5"/>
    <w:rsid w:val="FAF79E65"/>
    <w:rsid w:val="FEB79942"/>
    <w:rsid w:val="FEDF5B1D"/>
    <w:rsid w:val="FFF58B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qFormat/>
    <w:uiPriority w:val="0"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5">
    <w:name w:val="Body Text Indent"/>
    <w:basedOn w:val="1"/>
    <w:uiPriority w:val="0"/>
    <w:pPr>
      <w:spacing w:line="400" w:lineRule="exact"/>
      <w:ind w:firstLine="420"/>
      <w:jc w:val="left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cs="Noto Sans CJK SC"/>
    </w:rPr>
  </w:style>
  <w:style w:type="paragraph" w:styleId="9">
    <w:name w:val="Normal (Web)"/>
    <w:basedOn w:val="1"/>
    <w:uiPriority w:val="0"/>
    <w:rPr>
      <w:sz w:val="24"/>
    </w:rPr>
  </w:style>
  <w:style w:type="table" w:styleId="11">
    <w:name w:val="Table Grid"/>
    <w:basedOn w:val="10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qFormat/>
    <w:uiPriority w:val="0"/>
    <w:rPr>
      <w:b/>
      <w:bCs/>
    </w:rPr>
  </w:style>
  <w:style w:type="character" w:styleId="14">
    <w:name w:val="page number"/>
    <w:basedOn w:val="12"/>
    <w:qFormat/>
    <w:uiPriority w:val="0"/>
  </w:style>
  <w:style w:type="character" w:styleId="15">
    <w:name w:val="Placeholder Text"/>
    <w:basedOn w:val="12"/>
    <w:unhideWhenUsed/>
    <w:qFormat/>
    <w:uiPriority w:val="99"/>
    <w:rPr>
      <w:color w:val="808080"/>
    </w:rPr>
  </w:style>
  <w:style w:type="character" w:customStyle="1" w:styleId="16">
    <w:name w:val="richtext"/>
    <w:basedOn w:val="12"/>
    <w:qFormat/>
    <w:uiPriority w:val="0"/>
  </w:style>
  <w:style w:type="character" w:customStyle="1" w:styleId="17">
    <w:name w:val="项目符号"/>
    <w:qFormat/>
    <w:uiPriority w:val="0"/>
    <w:rPr>
      <w:rFonts w:ascii="OpenSymbol" w:hAnsi="OpenSymbol" w:eastAsia="OpenSymbol" w:cs="OpenSymbol"/>
    </w:rPr>
  </w:style>
  <w:style w:type="paragraph" w:customStyle="1" w:styleId="18">
    <w:name w:val="标题样式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customStyle="1" w:styleId="19">
    <w:name w:val="索引"/>
    <w:basedOn w:val="1"/>
    <w:qFormat/>
    <w:uiPriority w:val="0"/>
    <w:pPr>
      <w:suppressLineNumbers/>
    </w:pPr>
    <w:rPr>
      <w:rFonts w:cs="Noto Sans CJK SC"/>
    </w:rPr>
  </w:style>
  <w:style w:type="paragraph" w:customStyle="1" w:styleId="20">
    <w:name w:val="页眉与页脚"/>
    <w:basedOn w:val="1"/>
    <w:qFormat/>
    <w:uiPriority w:val="0"/>
  </w:style>
  <w:style w:type="paragraph" w:customStyle="1" w:styleId="21">
    <w:name w:val="Char"/>
    <w:basedOn w:val="1"/>
    <w:qFormat/>
    <w:uiPriority w:val="0"/>
    <w:pPr>
      <w:tabs>
        <w:tab w:val="left" w:pos="432"/>
      </w:tabs>
      <w:spacing w:before="50" w:after="50"/>
      <w:ind w:left="432" w:hanging="432"/>
    </w:pPr>
    <w:rPr>
      <w:sz w:val="24"/>
    </w:rPr>
  </w:style>
  <w:style w:type="paragraph" w:styleId="22">
    <w:name w:val="List Paragraph"/>
    <w:basedOn w:val="1"/>
    <w:qFormat/>
    <w:uiPriority w:val="99"/>
    <w:pPr>
      <w:ind w:firstLine="420"/>
    </w:pPr>
  </w:style>
  <w:style w:type="paragraph" w:customStyle="1" w:styleId="23">
    <w:name w:val="框架内容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4</Pages>
  <Words>203</Words>
  <Characters>221</Characters>
  <Paragraphs>47</Paragraphs>
  <TotalTime>22</TotalTime>
  <ScaleCrop>false</ScaleCrop>
  <LinksUpToDate>false</LinksUpToDate>
  <CharactersWithSpaces>411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2022-05-15T07:52:00Z</dcterms:created>
  <dc:creator>User</dc:creator>
  <cp:lastModifiedBy>陈冠宇</cp:lastModifiedBy>
  <cp:lastPrinted>2022-05-10T10:20:00Z</cp:lastPrinted>
  <dcterms:modified xsi:type="dcterms:W3CDTF">2026-04-26T11:44:44Z</dcterms:modified>
  <dc:title>得分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9DCD2802DE6DAED766F9D5697AD802AA_43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eyJoZGlkIjoiYWQ2NDk3YjNhOTYxM2U0MDYxOWRiMDE5ZWQ5ZWQzODkiLCJ1c2VySWQiOiI4NTk5OTEyMDAifQ==</vt:lpwstr>
  </property>
</Properties>
</file>