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2026春《操作系统》课程实验报告</w:t>
      </w:r>
    </w:p>
    <w:p>
      <w:pPr>
        <w:jc w:val="center"/>
      </w:pPr>
      <w:r>
        <w:t>实验6：内存管理</w:t>
      </w:r>
    </w:p>
    <w:p>
      <w:pPr>
        <w:jc w:val="center"/>
      </w:pPr>
      <w:r>
        <w:t>23251004  郭逸晨</w:t>
      </w:r>
    </w:p>
    <w:p>
      <w:pPr>
        <w:pStyle w:val="Heading1"/>
      </w:pPr>
      <w:r>
        <w:t>实验步骤</w:t>
      </w:r>
    </w:p>
    <w:p>
      <w:r>
        <w:t>本实验在实验5分时多任务与抢占式调度的基础上继续扩展，目标是在内核中加入动态内存分配、物理页帧管理、SV39 多级页表、内核地址空间、用户地址空间、跳板页面和跨地址空间系统调用支持。实验过程按照内存管理功能的建立顺序展开，先实现内核自身可用的堆和页帧管理，再建立页表与地址空间抽象，最后把分页机制接入任务管理、用户程序加载和 sys_write 输出路径。报告中的实验过程截图用于对应各阶段的代码修改、构建验证、运行现象和提交记录。</w:t>
      </w:r>
    </w:p>
    <w:p>
      <w:pPr>
        <w:pStyle w:val="Heading2"/>
      </w:pPr>
      <w:r>
        <w:t>阶段0：启动并进入实验容器</w:t>
      </w:r>
    </w:p>
    <w:p>
      <w:r>
        <w:t>目的：从 Windows PowerShell 进入已配置好的 openEuler 实验容器，确认后续实验命令统一在容器内 /mnt 仓库根目录执行。</w:t>
      </w:r>
    </w:p>
    <w:p>
      <w:r>
        <w:t>命令：</w:t>
      </w:r>
    </w:p>
    <w:p>
      <w:pPr>
        <w:pStyle w:val="Code"/>
      </w:pPr>
      <w:r>
        <w:t>Set-Location -LiteralPath "D:\GYC\2026.3-2026.7\操作系统\experiment"</w:t>
      </w:r>
    </w:p>
    <w:p>
      <w:pPr>
        <w:pStyle w:val="Code"/>
      </w:pPr>
      <w:r>
        <w:t>docker start gardener-exp1</w:t>
      </w:r>
    </w:p>
    <w:p>
      <w:pPr>
        <w:pStyle w:val="Code"/>
      </w:pPr>
      <w:r>
        <w:t>docker exec -it gardener-exp1 bash</w:t>
      </w:r>
    </w:p>
    <w:p>
      <w:r>
        <w:t>进入容器后继续执行：</w:t>
      </w:r>
    </w:p>
    <w:p>
      <w:pPr>
        <w:pStyle w:val="Code"/>
      </w:pPr>
      <w:r>
        <w:t>cd /mnt</w:t>
      </w:r>
    </w:p>
    <w:p>
      <w:pPr>
        <w:pStyle w:val="Code"/>
      </w:pPr>
      <w:r>
        <w:t>pwd</w:t>
      </w:r>
    </w:p>
    <w:p>
      <w:pPr>
        <w:pStyle w:val="Code"/>
      </w:pPr>
      <w:r>
        <w:t>ls</w:t>
      </w:r>
    </w:p>
    <w:p>
      <w:pPr>
        <w:pStyle w:val="Code"/>
      </w:pPr>
      <w:r>
        <w:t>rustc --version</w:t>
      </w:r>
    </w:p>
    <w:p>
      <w:pPr>
        <w:pStyle w:val="Code"/>
      </w:pPr>
      <w:r>
        <w:t>cargo --version</w:t>
      </w:r>
    </w:p>
    <w:p>
      <w:pPr>
        <w:pStyle w:val="Code"/>
      </w:pPr>
      <w:r>
        <w:t>qemu-system-riscv64 --version</w:t>
      </w:r>
    </w:p>
    <w:p>
      <w:pPr>
        <w:pStyle w:val="Code"/>
      </w:pPr>
      <w:r>
        <w:t>ls os/src</w:t>
      </w:r>
    </w:p>
    <w:p>
      <w:pPr>
        <w:pStyle w:val="Code"/>
      </w:pPr>
      <w:r>
        <w:t>ls user/src</w:t>
      </w:r>
    </w:p>
    <w:p>
      <w:pPr>
        <w:pStyle w:val="Code"/>
      </w:pPr>
      <w:r>
        <w:t>ls reports/exp6-memory-management</w:t>
      </w:r>
    </w:p>
    <w:p>
      <w:r>
        <w:t>成功标志：</w:t>
      </w:r>
    </w:p>
    <w:p>
      <w:pPr>
        <w:pStyle w:val="ListBullet"/>
      </w:pPr>
      <w:r>
        <w:t>PowerShell 能启动 gardener-exp1 并进入容器 Bash。</w:t>
      </w:r>
    </w:p>
    <w:p>
      <w:pPr>
        <w:pStyle w:val="ListBullet"/>
      </w:pPr>
      <w:r>
        <w:t>容器内 pwd 输出 /mnt。</w:t>
      </w:r>
    </w:p>
    <w:p>
      <w:pPr>
        <w:pStyle w:val="ListBullet"/>
      </w:pPr>
      <w:r>
        <w:t>ls 能看到 os、user、docs、reports、bootloader、rust-toolchain 等实验仓库内容。</w:t>
      </w:r>
    </w:p>
    <w:p>
      <w:pPr>
        <w:pStyle w:val="ListBullet"/>
      </w:pPr>
      <w:r>
        <w:t>Rust、Cargo、QEMU 能输出版本信息。</w:t>
      </w:r>
    </w:p>
    <w:p>
      <w:pPr>
        <w:pStyle w:val="ListBullet"/>
      </w:pPr>
      <w:r>
        <w:t>reports/exp6-memory-management 中能看到实验6报告文档。</w:t>
      </w:r>
    </w:p>
    <w:p>
      <w:pPr>
        <w:jc w:val="center"/>
      </w:pPr>
      <w:r>
        <w:drawing>
          <wp:inline xmlns:a="http://schemas.openxmlformats.org/drawingml/2006/main" xmlns:pic="http://schemas.openxmlformats.org/drawingml/2006/picture">
            <wp:extent cx="5669280" cy="5458804"/>
            <wp:docPr id="1" name="Picture 1"/>
            <wp:cNvGraphicFramePr>
              <a:graphicFrameLocks noChangeAspect="1"/>
            </wp:cNvGraphicFramePr>
            <a:graphic>
              <a:graphicData uri="http://schemas.openxmlformats.org/drawingml/2006/picture">
                <pic:pic>
                  <pic:nvPicPr>
                    <pic:cNvPr id="0" name="6-1.png"/>
                    <pic:cNvPicPr/>
                  </pic:nvPicPr>
                  <pic:blipFill>
                    <a:blip r:embed="rId9"/>
                    <a:stretch>
                      <a:fillRect/>
                    </a:stretch>
                  </pic:blipFill>
                  <pic:spPr>
                    <a:xfrm>
                      <a:off x="0" y="0"/>
                      <a:ext cx="5669280" cy="5458804"/>
                    </a:xfrm>
                    <a:prstGeom prst="rect"/>
                  </pic:spPr>
                </pic:pic>
              </a:graphicData>
            </a:graphic>
          </wp:inline>
        </w:drawing>
      </w:r>
    </w:p>
    <w:p>
      <w:pPr>
        <w:pStyle w:val="FigureCaption"/>
        <w:jc w:val="center"/>
      </w:pPr>
      <w:r>
        <w:t>图6-1 实验6环境与容器入口确认</w:t>
      </w:r>
    </w:p>
    <w:p>
      <w:pPr>
        <w:pStyle w:val="Heading2"/>
      </w:pPr>
      <w:r>
        <w:t>阶段1：实现内核动态内存分配</w:t>
      </w:r>
    </w:p>
    <w:p>
      <w:r>
        <w:t>目的：在 no_std 内核中接入 alloc 和 buddy_system_allocator，建立全局堆分配器，使内核能够使用 Box、Vec 等动态分配结构。</w:t>
      </w:r>
    </w:p>
    <w:p>
      <w:r>
        <w:t>本阶段在 os/src/mm/heap_allocator.rs 中定义内核堆空间、全局分配器和分配失败处理函数，并在 mm::init() 中完成堆初始化和 heap_test 测试。KERNEL_HEAP_SIZE 用于限定内核堆空间大小，heap_test 通过 Box 与 Vec 检查堆分配和释放是否正常。</w:t>
      </w:r>
    </w:p>
    <w:p>
      <w:r>
        <w:t>命令：</w:t>
      </w:r>
    </w:p>
    <w:p>
      <w:pPr>
        <w:pStyle w:val="Code"/>
      </w:pPr>
      <w:r>
        <w:t>cd /mnt/os</w:t>
      </w:r>
    </w:p>
    <w:p>
      <w:pPr>
        <w:pStyle w:val="Code"/>
      </w:pPr>
      <w:r>
        <w:t>sed -n '1,180p' src/mm/heap_allocator.rs</w:t>
      </w:r>
    </w:p>
    <w:p>
      <w:pPr>
        <w:pStyle w:val="Code"/>
      </w:pPr>
      <w:r>
        <w:t>sed -n '1,120p' src/mm/mod.rs</w:t>
      </w:r>
    </w:p>
    <w:p>
      <w:pPr>
        <w:pStyle w:val="Code"/>
      </w:pPr>
      <w:r>
        <w:t>sed -n '1,120p' src/main.rs</w:t>
      </w:r>
    </w:p>
    <w:p>
      <w:pPr>
        <w:pStyle w:val="Code"/>
      </w:pPr>
      <w:r>
        <w:t>make run</w:t>
      </w:r>
    </w:p>
    <w:p>
      <w:r>
        <w:t>成功标志：</w:t>
      </w:r>
    </w:p>
    <w:p>
      <w:pPr>
        <w:pStyle w:val="ListBullet"/>
      </w:pPr>
      <w:r>
        <w:t>内核正常打印 [kernel] Hello, world!。</w:t>
      </w:r>
    </w:p>
    <w:p>
      <w:pPr>
        <w:pStyle w:val="ListBullet"/>
      </w:pPr>
      <w:r>
        <w:t>heap_test 中 Box 和 Vec 的断言通过，终端出现 heap_test passed!。</w:t>
      </w:r>
    </w:p>
    <w:p>
      <w:pPr>
        <w:jc w:val="center"/>
      </w:pPr>
      <w:r>
        <w:t>运行结果显示，内核启动后正常输出 [kernel] Hello, world!，随后 heap_test 中 Box 与 Vec 动态分配测试通过，并打印 heap_test passed!。</w:t>
      </w:r>
    </w:p>
    <w:p>
      <w:pPr>
        <w:jc w:val="center"/>
      </w:pPr>
      <w:r>
        <w:drawing>
          <wp:inline xmlns:a="http://schemas.openxmlformats.org/drawingml/2006/main" xmlns:pic="http://schemas.openxmlformats.org/drawingml/2006/picture">
            <wp:extent cx="5669280" cy="6405550"/>
            <wp:docPr id="2" name="Picture 2"/>
            <wp:cNvGraphicFramePr>
              <a:graphicFrameLocks noChangeAspect="1"/>
            </wp:cNvGraphicFramePr>
            <a:graphic>
              <a:graphicData uri="http://schemas.openxmlformats.org/drawingml/2006/picture">
                <pic:pic>
                  <pic:nvPicPr>
                    <pic:cNvPr id="0" name="6-2.1.png"/>
                    <pic:cNvPicPr/>
                  </pic:nvPicPr>
                  <pic:blipFill>
                    <a:blip r:embed="rId10"/>
                    <a:stretch>
                      <a:fillRect/>
                    </a:stretch>
                  </pic:blipFill>
                  <pic:spPr>
                    <a:xfrm>
                      <a:off x="0" y="0"/>
                      <a:ext cx="5669280" cy="6405550"/>
                    </a:xfrm>
                    <a:prstGeom prst="rect"/>
                  </pic:spPr>
                </pic:pic>
              </a:graphicData>
            </a:graphic>
          </wp:inline>
        </w:drawing>
      </w:r>
    </w:p>
    <w:p>
      <w:pPr>
        <w:jc w:val="center"/>
      </w:pPr>
      <w:r>
        <w:drawing>
          <wp:inline xmlns:a="http://schemas.openxmlformats.org/drawingml/2006/main" xmlns:pic="http://schemas.openxmlformats.org/drawingml/2006/picture">
            <wp:extent cx="5669280" cy="8343149"/>
            <wp:docPr id="3" name="Picture 3"/>
            <wp:cNvGraphicFramePr>
              <a:graphicFrameLocks noChangeAspect="1"/>
            </wp:cNvGraphicFramePr>
            <a:graphic>
              <a:graphicData uri="http://schemas.openxmlformats.org/drawingml/2006/picture">
                <pic:pic>
                  <pic:nvPicPr>
                    <pic:cNvPr id="0" name="6-2.2.png"/>
                    <pic:cNvPicPr/>
                  </pic:nvPicPr>
                  <pic:blipFill>
                    <a:blip r:embed="rId11"/>
                    <a:stretch>
                      <a:fillRect/>
                    </a:stretch>
                  </pic:blipFill>
                  <pic:spPr>
                    <a:xfrm>
                      <a:off x="0" y="0"/>
                      <a:ext cx="5669280" cy="8343149"/>
                    </a:xfrm>
                    <a:prstGeom prst="rect"/>
                  </pic:spPr>
                </pic:pic>
              </a:graphicData>
            </a:graphic>
          </wp:inline>
        </w:drawing>
      </w:r>
    </w:p>
    <w:p>
      <w:pPr>
        <w:jc w:val="center"/>
      </w:pPr>
      <w:r>
        <w:drawing>
          <wp:inline xmlns:a="http://schemas.openxmlformats.org/drawingml/2006/main" xmlns:pic="http://schemas.openxmlformats.org/drawingml/2006/picture">
            <wp:extent cx="5669280" cy="10412963"/>
            <wp:docPr id="4" name="Picture 4"/>
            <wp:cNvGraphicFramePr>
              <a:graphicFrameLocks noChangeAspect="1"/>
            </wp:cNvGraphicFramePr>
            <a:graphic>
              <a:graphicData uri="http://schemas.openxmlformats.org/drawingml/2006/picture">
                <pic:pic>
                  <pic:nvPicPr>
                    <pic:cNvPr id="0" name="6-2.3.png"/>
                    <pic:cNvPicPr/>
                  </pic:nvPicPr>
                  <pic:blipFill>
                    <a:blip r:embed="rId12"/>
                    <a:stretch>
                      <a:fillRect/>
                    </a:stretch>
                  </pic:blipFill>
                  <pic:spPr>
                    <a:xfrm>
                      <a:off x="0" y="0"/>
                      <a:ext cx="5669280" cy="10412963"/>
                    </a:xfrm>
                    <a:prstGeom prst="rect"/>
                  </pic:spPr>
                </pic:pic>
              </a:graphicData>
            </a:graphic>
          </wp:inline>
        </w:drawing>
      </w:r>
    </w:p>
    <w:p>
      <w:pPr>
        <w:jc w:val="center"/>
      </w:pPr>
      <w:r>
        <w:drawing>
          <wp:inline xmlns:a="http://schemas.openxmlformats.org/drawingml/2006/main" xmlns:pic="http://schemas.openxmlformats.org/drawingml/2006/picture">
            <wp:extent cx="5669280" cy="3305362"/>
            <wp:docPr id="5" name="Picture 5"/>
            <wp:cNvGraphicFramePr>
              <a:graphicFrameLocks noChangeAspect="1"/>
            </wp:cNvGraphicFramePr>
            <a:graphic>
              <a:graphicData uri="http://schemas.openxmlformats.org/drawingml/2006/picture">
                <pic:pic>
                  <pic:nvPicPr>
                    <pic:cNvPr id="0" name="6-2.4.png"/>
                    <pic:cNvPicPr/>
                  </pic:nvPicPr>
                  <pic:blipFill>
                    <a:blip r:embed="rId13"/>
                    <a:stretch>
                      <a:fillRect/>
                    </a:stretch>
                  </pic:blipFill>
                  <pic:spPr>
                    <a:xfrm>
                      <a:off x="0" y="0"/>
                      <a:ext cx="5669280" cy="3305362"/>
                    </a:xfrm>
                    <a:prstGeom prst="rect"/>
                  </pic:spPr>
                </pic:pic>
              </a:graphicData>
            </a:graphic>
          </wp:inline>
        </w:drawing>
      </w:r>
    </w:p>
    <w:p>
      <w:pPr>
        <w:jc w:val="center"/>
      </w:pPr>
      <w:r>
        <w:drawing>
          <wp:inline xmlns:a="http://schemas.openxmlformats.org/drawingml/2006/main" xmlns:pic="http://schemas.openxmlformats.org/drawingml/2006/picture">
            <wp:extent cx="5669280" cy="4235286"/>
            <wp:docPr id="6" name="Picture 6"/>
            <wp:cNvGraphicFramePr>
              <a:graphicFrameLocks noChangeAspect="1"/>
            </wp:cNvGraphicFramePr>
            <a:graphic>
              <a:graphicData uri="http://schemas.openxmlformats.org/drawingml/2006/picture">
                <pic:pic>
                  <pic:nvPicPr>
                    <pic:cNvPr id="0" name="6-2.5.png"/>
                    <pic:cNvPicPr/>
                  </pic:nvPicPr>
                  <pic:blipFill>
                    <a:blip r:embed="rId14"/>
                    <a:stretch>
                      <a:fillRect/>
                    </a:stretch>
                  </pic:blipFill>
                  <pic:spPr>
                    <a:xfrm>
                      <a:off x="0" y="0"/>
                      <a:ext cx="5669280" cy="4235286"/>
                    </a:xfrm>
                    <a:prstGeom prst="rect"/>
                  </pic:spPr>
                </pic:pic>
              </a:graphicData>
            </a:graphic>
          </wp:inline>
        </w:drawing>
      </w:r>
    </w:p>
    <w:p>
      <w:pPr>
        <w:pStyle w:val="FigureCaption"/>
        <w:jc w:val="center"/>
      </w:pPr>
      <w:r>
        <w:t>图6-2 内核动态内存分配测试结果</w:t>
      </w:r>
    </w:p>
    <w:p>
      <w:pPr>
        <w:pStyle w:val="Heading2"/>
      </w:pPr>
      <w:r>
        <w:t>阶段2：实现虚拟地址与物理地址类型</w:t>
      </w:r>
    </w:p>
    <w:p>
      <w:r>
        <w:t>目的：为 SV39 分页机制建立虚拟地址、物理地址、虚拟页号和物理页号的强类型封装，并实现地址对齐、页号转换和三级页表索引拆分。</w:t>
      </w:r>
    </w:p>
    <w:p>
      <w:r>
        <w:t>本阶段主要完成 os/src/mm/address.rs。PhysAddr、VirtAddr、PhysPageNum 和 VirtPageNum 用于区分不同语义的地址和页号，floor、ceil、page_offset、aligned 等方法用于页对齐和页内偏移计算，VirtPageNum::indexes 用于拆分 SV39 三级页表索引。</w:t>
      </w:r>
    </w:p>
    <w:p>
      <w:r>
        <w:t>命令：</w:t>
      </w:r>
    </w:p>
    <w:p>
      <w:pPr>
        <w:pStyle w:val="Code"/>
      </w:pPr>
      <w:r>
        <w:t>cd /mnt/os</w:t>
      </w:r>
    </w:p>
    <w:p>
      <w:pPr>
        <w:pStyle w:val="Code"/>
      </w:pPr>
      <w:r>
        <w:t>sed -n '1,220p' src/mm/address.rs</w:t>
      </w:r>
    </w:p>
    <w:p>
      <w:pPr>
        <w:pStyle w:val="Code"/>
      </w:pPr>
      <w:r>
        <w:t>sed -n '1,120p' src/config.rs</w:t>
      </w:r>
    </w:p>
    <w:p>
      <w:pPr>
        <w:pStyle w:val="Code"/>
      </w:pPr>
      <w:r>
        <w:t>cargo build --release</w:t>
      </w:r>
    </w:p>
    <w:p>
      <w:r>
        <w:t>成功标志：</w:t>
      </w:r>
    </w:p>
    <w:p>
      <w:pPr>
        <w:pStyle w:val="ListBullet"/>
      </w:pPr>
      <w:r>
        <w:t>地址与页号类型能够被 mm 模块正确引用。</w:t>
      </w:r>
    </w:p>
    <w:p>
      <w:pPr>
        <w:pStyle w:val="ListBullet"/>
      </w:pPr>
      <w:r>
        <w:t>页对齐、页号转换、页内偏移和三级索引拆分逻辑定义完整。</w:t>
      </w:r>
    </w:p>
    <w:p>
      <w:pPr>
        <w:pStyle w:val="ListBullet"/>
      </w:pPr>
      <w:r>
        <w:t>address.rs 不出现语法错误或类型定义错误。</w:t>
      </w:r>
    </w:p>
    <w:p>
      <w:pPr/>
      <w:r>
        <w:t>运行结果显示，address.rs 中虚拟地址、物理地址、虚拟页号和物理页号的强类型封装、页对齐计算、页号转换、三级页表索引拆分和页表页访问接口均能通过 release 编译检查；cargo build --release 仅提示 VPNRange 和 SimpleRange::new 当前暂未使用，属于后续页表与地址空间阶段将继续调用的接口，不影响本阶段结果。</w:t>
      </w:r>
    </w:p>
    <w:p>
      <w:pPr>
        <w:jc w:val="center"/>
      </w:pPr>
      <w:r>
        <w:drawing>
          <wp:inline xmlns:a="http://schemas.openxmlformats.org/drawingml/2006/main" xmlns:pic="http://schemas.openxmlformats.org/drawingml/2006/picture">
            <wp:extent cx="5669280" cy="6596791"/>
            <wp:docPr id="7" name="Picture 7"/>
            <wp:cNvGraphicFramePr>
              <a:graphicFrameLocks noChangeAspect="1"/>
            </wp:cNvGraphicFramePr>
            <a:graphic>
              <a:graphicData uri="http://schemas.openxmlformats.org/drawingml/2006/picture">
                <pic:pic>
                  <pic:nvPicPr>
                    <pic:cNvPr id="0" name="6-3.png"/>
                    <pic:cNvPicPr/>
                  </pic:nvPicPr>
                  <pic:blipFill>
                    <a:blip r:embed="rId15"/>
                    <a:stretch>
                      <a:fillRect/>
                    </a:stretch>
                  </pic:blipFill>
                  <pic:spPr>
                    <a:xfrm>
                      <a:off x="0" y="0"/>
                      <a:ext cx="5669280" cy="6596791"/>
                    </a:xfrm>
                    <a:prstGeom prst="rect"/>
                  </pic:spPr>
                </pic:pic>
              </a:graphicData>
            </a:graphic>
          </wp:inline>
        </w:drawing>
      </w:r>
    </w:p>
    <w:p>
      <w:pPr>
        <w:pStyle w:val="FigureCaption"/>
        <w:jc w:val="center"/>
      </w:pPr>
      <w:r>
        <w:t>图6-3 地址与页号类型实现检查</w:t>
      </w:r>
    </w:p>
    <w:p>
      <w:pPr>
        <w:pStyle w:val="Heading2"/>
      </w:pPr>
      <w:r>
        <w:t>阶段3：实现物理页帧管理</w:t>
      </w:r>
    </w:p>
    <w:p>
      <w:r>
        <w:t>目的：以内核结束地址 ekernel 到 MEMORY_END 之间的物理内存作为可分配页帧范围，实现物理页帧的分配、回收和生命周期管理。</w:t>
      </w:r>
    </w:p>
    <w:p>
      <w:r>
        <w:t>本阶段在 os/src/mm/frame_allocator.rs 中实现 StackFrameAllocator 和 FrameTracker。StackFrameAllocator 使用 current、end 和 recycled 记录未分配页帧边界与已回收页帧；FrameTracker 在创建时清零物理页，并在 Drop 中自动归还页帧。UPSafeCell 用于在单核环境下保护全局页帧分配器。</w:t>
      </w:r>
    </w:p>
    <w:p>
      <w:r>
        <w:t>命令：</w:t>
      </w:r>
    </w:p>
    <w:p>
      <w:pPr>
        <w:pStyle w:val="Code"/>
      </w:pPr>
      <w:r>
        <w:t>cd /mnt/os</w:t>
      </w:r>
    </w:p>
    <w:p>
      <w:pPr>
        <w:pStyle w:val="Code"/>
      </w:pPr>
      <w:r>
        <w:t>sed -n '1,220p' src/mm/frame_allocator.rs</w:t>
      </w:r>
    </w:p>
    <w:p>
      <w:pPr>
        <w:pStyle w:val="Code"/>
      </w:pPr>
      <w:r>
        <w:t>sed -n '1,120p' src/sync/up.rs</w:t>
      </w:r>
    </w:p>
    <w:p>
      <w:pPr>
        <w:pStyle w:val="Code"/>
      </w:pPr>
      <w:r>
        <w:t>sed -n '1,120p' src/mm/mod.rs</w:t>
      </w:r>
    </w:p>
    <w:p>
      <w:pPr>
        <w:pStyle w:val="Code"/>
      </w:pPr>
      <w:r>
        <w:t>make run</w:t>
      </w:r>
    </w:p>
    <w:p>
      <w:r>
        <w:t>成功标志：</w:t>
      </w:r>
    </w:p>
    <w:p>
      <w:pPr>
        <w:pStyle w:val="ListBullet"/>
      </w:pPr>
      <w:r>
        <w:t>内核输出可用物理页帧数量，例如 last xxx Physical Frames.。</w:t>
      </w:r>
    </w:p>
    <w:p>
      <w:pPr>
        <w:pStyle w:val="ListBullet"/>
      </w:pPr>
      <w:r>
        <w:t>连续分配若干 FrameTracker 后能够正常打印物理页号。</w:t>
      </w:r>
    </w:p>
    <w:p>
      <w:pPr>
        <w:pStyle w:val="ListBullet"/>
      </w:pPr>
      <w:r>
        <w:t>释放后的页帧能够再次被分配，终端出现 frame_allocator_test passed!。</w:t>
      </w:r>
    </w:p>
    <w:p>
      <w:pPr/>
      <w:r>
        <w:t>运行结果显示，内核启动后正常输出 [kernel] Hello, world!，动态堆测试通过并打印 heap_test passed!；随后物理页帧分配器根据 ekernel 与 MEMORY_END 初始化可用页帧范围，输出 last 673 Physical Frames.，frame_allocator_test 连续完成页帧分配、释放和再次分配后打印 frame_allocator_test passed!。之后系统继续运行已有用户程序并最终到达 All applications completed!，说明物理页帧管理模块接入后未破坏后续任务运行。</w:t>
      </w:r>
    </w:p>
    <w:p>
      <w:pPr>
        <w:jc w:val="center"/>
      </w:pPr>
      <w:r>
        <w:drawing>
          <wp:inline xmlns:a="http://schemas.openxmlformats.org/drawingml/2006/main" xmlns:pic="http://schemas.openxmlformats.org/drawingml/2006/picture">
            <wp:extent cx="5669280" cy="9002020"/>
            <wp:docPr id="8" name="Picture 8"/>
            <wp:cNvGraphicFramePr>
              <a:graphicFrameLocks noChangeAspect="1"/>
            </wp:cNvGraphicFramePr>
            <a:graphic>
              <a:graphicData uri="http://schemas.openxmlformats.org/drawingml/2006/picture">
                <pic:pic>
                  <pic:nvPicPr>
                    <pic:cNvPr id="0" name="6-4.1.png"/>
                    <pic:cNvPicPr/>
                  </pic:nvPicPr>
                  <pic:blipFill>
                    <a:blip r:embed="rId16"/>
                    <a:stretch>
                      <a:fillRect/>
                    </a:stretch>
                  </pic:blipFill>
                  <pic:spPr>
                    <a:xfrm>
                      <a:off x="0" y="0"/>
                      <a:ext cx="5669280" cy="9002020"/>
                    </a:xfrm>
                    <a:prstGeom prst="rect"/>
                  </pic:spPr>
                </pic:pic>
              </a:graphicData>
            </a:graphic>
          </wp:inline>
        </w:drawing>
      </w:r>
    </w:p>
    <w:p>
      <w:pPr>
        <w:jc w:val="center"/>
      </w:pPr>
      <w:r>
        <w:drawing>
          <wp:inline xmlns:a="http://schemas.openxmlformats.org/drawingml/2006/main" xmlns:pic="http://schemas.openxmlformats.org/drawingml/2006/picture">
            <wp:extent cx="5669280" cy="9230751"/>
            <wp:docPr id="9" name="Picture 9"/>
            <wp:cNvGraphicFramePr>
              <a:graphicFrameLocks noChangeAspect="1"/>
            </wp:cNvGraphicFramePr>
            <a:graphic>
              <a:graphicData uri="http://schemas.openxmlformats.org/drawingml/2006/picture">
                <pic:pic>
                  <pic:nvPicPr>
                    <pic:cNvPr id="0" name="6-4.2.png"/>
                    <pic:cNvPicPr/>
                  </pic:nvPicPr>
                  <pic:blipFill>
                    <a:blip r:embed="rId17"/>
                    <a:stretch>
                      <a:fillRect/>
                    </a:stretch>
                  </pic:blipFill>
                  <pic:spPr>
                    <a:xfrm>
                      <a:off x="0" y="0"/>
                      <a:ext cx="5669280" cy="9230751"/>
                    </a:xfrm>
                    <a:prstGeom prst="rect"/>
                  </pic:spPr>
                </pic:pic>
              </a:graphicData>
            </a:graphic>
          </wp:inline>
        </w:drawing>
      </w:r>
    </w:p>
    <w:p>
      <w:pPr>
        <w:jc w:val="center"/>
      </w:pPr>
      <w:r>
        <w:drawing>
          <wp:inline xmlns:a="http://schemas.openxmlformats.org/drawingml/2006/main" xmlns:pic="http://schemas.openxmlformats.org/drawingml/2006/picture">
            <wp:extent cx="5669280" cy="6522719"/>
            <wp:docPr id="10" name="Picture 10"/>
            <wp:cNvGraphicFramePr>
              <a:graphicFrameLocks noChangeAspect="1"/>
            </wp:cNvGraphicFramePr>
            <a:graphic>
              <a:graphicData uri="http://schemas.openxmlformats.org/drawingml/2006/picture">
                <pic:pic>
                  <pic:nvPicPr>
                    <pic:cNvPr id="0" name="6-4.3.png"/>
                    <pic:cNvPicPr/>
                  </pic:nvPicPr>
                  <pic:blipFill>
                    <a:blip r:embed="rId18"/>
                    <a:stretch>
                      <a:fillRect/>
                    </a:stretch>
                  </pic:blipFill>
                  <pic:spPr>
                    <a:xfrm>
                      <a:off x="0" y="0"/>
                      <a:ext cx="5669280" cy="6522719"/>
                    </a:xfrm>
                    <a:prstGeom prst="rect"/>
                  </pic:spPr>
                </pic:pic>
              </a:graphicData>
            </a:graphic>
          </wp:inline>
        </w:drawing>
      </w:r>
    </w:p>
    <w:p>
      <w:pPr>
        <w:jc w:val="center"/>
      </w:pPr>
      <w:r>
        <w:drawing>
          <wp:inline xmlns:a="http://schemas.openxmlformats.org/drawingml/2006/main" xmlns:pic="http://schemas.openxmlformats.org/drawingml/2006/picture">
            <wp:extent cx="5669280" cy="10179957"/>
            <wp:docPr id="11" name="Picture 11"/>
            <wp:cNvGraphicFramePr>
              <a:graphicFrameLocks noChangeAspect="1"/>
            </wp:cNvGraphicFramePr>
            <a:graphic>
              <a:graphicData uri="http://schemas.openxmlformats.org/drawingml/2006/picture">
                <pic:pic>
                  <pic:nvPicPr>
                    <pic:cNvPr id="0" name="6-4.4.png"/>
                    <pic:cNvPicPr/>
                  </pic:nvPicPr>
                  <pic:blipFill>
                    <a:blip r:embed="rId19"/>
                    <a:stretch>
                      <a:fillRect/>
                    </a:stretch>
                  </pic:blipFill>
                  <pic:spPr>
                    <a:xfrm>
                      <a:off x="0" y="0"/>
                      <a:ext cx="5669280" cy="10179957"/>
                    </a:xfrm>
                    <a:prstGeom prst="rect"/>
                  </pic:spPr>
                </pic:pic>
              </a:graphicData>
            </a:graphic>
          </wp:inline>
        </w:drawing>
      </w:r>
    </w:p>
    <w:p>
      <w:pPr>
        <w:jc w:val="center"/>
      </w:pPr>
      <w:r>
        <w:drawing>
          <wp:inline xmlns:a="http://schemas.openxmlformats.org/drawingml/2006/main" xmlns:pic="http://schemas.openxmlformats.org/drawingml/2006/picture">
            <wp:extent cx="5669280" cy="3560308"/>
            <wp:docPr id="12" name="Picture 12"/>
            <wp:cNvGraphicFramePr>
              <a:graphicFrameLocks noChangeAspect="1"/>
            </wp:cNvGraphicFramePr>
            <a:graphic>
              <a:graphicData uri="http://schemas.openxmlformats.org/drawingml/2006/picture">
                <pic:pic>
                  <pic:nvPicPr>
                    <pic:cNvPr id="0" name="6-4.5.png"/>
                    <pic:cNvPicPr/>
                  </pic:nvPicPr>
                  <pic:blipFill>
                    <a:blip r:embed="rId20"/>
                    <a:stretch>
                      <a:fillRect/>
                    </a:stretch>
                  </pic:blipFill>
                  <pic:spPr>
                    <a:xfrm>
                      <a:off x="0" y="0"/>
                      <a:ext cx="5669280" cy="3560308"/>
                    </a:xfrm>
                    <a:prstGeom prst="rect"/>
                  </pic:spPr>
                </pic:pic>
              </a:graphicData>
            </a:graphic>
          </wp:inline>
        </w:drawing>
      </w:r>
    </w:p>
    <w:p>
      <w:pPr>
        <w:pStyle w:val="FigureCaption"/>
        <w:jc w:val="center"/>
      </w:pPr>
      <w:r>
        <w:t>图6-4 物理页帧分配与回收测试结果</w:t>
      </w:r>
    </w:p>
    <w:p>
      <w:pPr>
        <w:pStyle w:val="Heading2"/>
      </w:pPr>
      <w:r>
        <w:t>阶段4：实现页表项与多级页表</w:t>
      </w:r>
    </w:p>
    <w:p>
      <w:r>
        <w:t>目的：基于 SV39 分页格式定义页表项权限位和 PageTableEntry，并实现 PageTable 的创建、页表项查找、映射、解映射和地址翻译功能。</w:t>
      </w:r>
    </w:p>
    <w:p>
      <w:r>
        <w:t>本阶段在 os/src/mm/page_table.rs 中使用 bitflags 定义 PTEFlags，并通过 PageTable 保存根页号和中间页表页帧。find_pte_create 负责按三级索引逐级创建页表，map、unmap 和 translate 分别用于建立映射、取消映射和查询页表项。</w:t>
      </w:r>
    </w:p>
    <w:p>
      <w:r>
        <w:t>命令：</w:t>
      </w:r>
    </w:p>
    <w:p>
      <w:pPr>
        <w:pStyle w:val="Code"/>
      </w:pPr>
      <w:r>
        <w:t>cd /mnt/os</w:t>
      </w:r>
    </w:p>
    <w:p>
      <w:pPr>
        <w:pStyle w:val="Code"/>
      </w:pPr>
      <w:r>
        <w:t>sed -n '1,260p' src/mm/page_table.rs</w:t>
      </w:r>
    </w:p>
    <w:p>
      <w:pPr>
        <w:pStyle w:val="Code"/>
      </w:pPr>
      <w:r>
        <w:t>sed -n '1,120p' Cargo.toml</w:t>
      </w:r>
    </w:p>
    <w:p>
      <w:pPr>
        <w:pStyle w:val="Code"/>
      </w:pPr>
      <w:r>
        <w:t>cargo build --release</w:t>
      </w:r>
    </w:p>
    <w:p>
      <w:r>
        <w:t>成功标志：</w:t>
      </w:r>
    </w:p>
    <w:p>
      <w:pPr>
        <w:pStyle w:val="ListBullet"/>
      </w:pPr>
      <w:r>
        <w:t>PTEFlags、PageTableEntry、PageTable 和 FrameTracker 之间的接口一致。</w:t>
      </w:r>
    </w:p>
    <w:p>
      <w:pPr>
        <w:pStyle w:val="ListBullet"/>
      </w:pPr>
      <w:r>
        <w:t>PageTable 能够按照 SV39 三级页表结构查找和创建页表项。</w:t>
      </w:r>
    </w:p>
    <w:p>
      <w:pPr>
        <w:pStyle w:val="ListBullet"/>
      </w:pPr>
      <w:r>
        <w:t>map、unmap、translate 等基础接口能够通过编译检查。</w:t>
      </w:r>
    </w:p>
    <w:p>
      <w:pPr/>
      <w:r>
        <w:t>运行结果显示，Cargo.toml 已加入 bitflags 依赖，page_table.rs 中 PTEFlags、PageTableEntry、PageTable、find_pte_create、map、unmap、translate、translate_va 以及 translated_byte_buffer 等接口均能通过 release 编译检查。cargo build --release 共提示 13 个 dead_code 警告，主要原因是页表、地址空间和跨地址空间缓冲区翻译接口尚未在后续阶段接入调用，不影响本阶段页表模块的语法正确性和接口完整性。</w:t>
      </w:r>
    </w:p>
    <w:p>
      <w:pPr>
        <w:jc w:val="center"/>
      </w:pPr>
      <w:r>
        <w:drawing>
          <wp:inline xmlns:a="http://schemas.openxmlformats.org/drawingml/2006/main" xmlns:pic="http://schemas.openxmlformats.org/drawingml/2006/picture">
            <wp:extent cx="5669280" cy="9464815"/>
            <wp:docPr id="13" name="Picture 13"/>
            <wp:cNvGraphicFramePr>
              <a:graphicFrameLocks noChangeAspect="1"/>
            </wp:cNvGraphicFramePr>
            <a:graphic>
              <a:graphicData uri="http://schemas.openxmlformats.org/drawingml/2006/picture">
                <pic:pic>
                  <pic:nvPicPr>
                    <pic:cNvPr id="0" name="6-5.1.png"/>
                    <pic:cNvPicPr/>
                  </pic:nvPicPr>
                  <pic:blipFill>
                    <a:blip r:embed="rId21"/>
                    <a:stretch>
                      <a:fillRect/>
                    </a:stretch>
                  </pic:blipFill>
                  <pic:spPr>
                    <a:xfrm>
                      <a:off x="0" y="0"/>
                      <a:ext cx="5669280" cy="9464815"/>
                    </a:xfrm>
                    <a:prstGeom prst="rect"/>
                  </pic:spPr>
                </pic:pic>
              </a:graphicData>
            </a:graphic>
          </wp:inline>
        </w:drawing>
      </w:r>
    </w:p>
    <w:p>
      <w:pPr>
        <w:jc w:val="center"/>
      </w:pPr>
      <w:r>
        <w:drawing>
          <wp:inline xmlns:a="http://schemas.openxmlformats.org/drawingml/2006/main" xmlns:pic="http://schemas.openxmlformats.org/drawingml/2006/picture">
            <wp:extent cx="5669280" cy="7256393"/>
            <wp:docPr id="14" name="Picture 14"/>
            <wp:cNvGraphicFramePr>
              <a:graphicFrameLocks noChangeAspect="1"/>
            </wp:cNvGraphicFramePr>
            <a:graphic>
              <a:graphicData uri="http://schemas.openxmlformats.org/drawingml/2006/picture">
                <pic:pic>
                  <pic:nvPicPr>
                    <pic:cNvPr id="0" name="6-5.2.png"/>
                    <pic:cNvPicPr/>
                  </pic:nvPicPr>
                  <pic:blipFill>
                    <a:blip r:embed="rId22"/>
                    <a:stretch>
                      <a:fillRect/>
                    </a:stretch>
                  </pic:blipFill>
                  <pic:spPr>
                    <a:xfrm>
                      <a:off x="0" y="0"/>
                      <a:ext cx="5669280" cy="7256393"/>
                    </a:xfrm>
                    <a:prstGeom prst="rect"/>
                  </pic:spPr>
                </pic:pic>
              </a:graphicData>
            </a:graphic>
          </wp:inline>
        </w:drawing>
      </w:r>
    </w:p>
    <w:p>
      <w:pPr>
        <w:pStyle w:val="FigureCaption"/>
        <w:jc w:val="center"/>
      </w:pPr>
      <w:r>
        <w:t>图6-5 页表项与多级页表编译检查</w:t>
      </w:r>
    </w:p>
    <w:p>
      <w:pPr>
        <w:pStyle w:val="Heading2"/>
      </w:pPr>
      <w:r>
        <w:t>阶段5：实现内核地址空间并验证权限</w:t>
      </w:r>
    </w:p>
    <w:p>
      <w:r>
        <w:t>目的：实现 MemorySet 与 MapArea 地址空间抽象，为内核各段、可用物理内存和 trampoline 页面建立映射，并通过 remap_test 检查不同段的访问权限。</w:t>
      </w:r>
    </w:p>
    <w:p>
      <w:r>
        <w:t>本阶段在 os/src/mm/memory_set.rs 中实现 MapType、MapPermission、MapArea 和 MemorySet。内核地址空间采用恒等映射方式，将 .text、.rodata、.data、.bss 以及可用物理内存映射到内核页表中，并为不同段设置不同的 R、W、X 权限。</w:t>
      </w:r>
    </w:p>
    <w:p>
      <w:r>
        <w:t>命令：</w:t>
      </w:r>
    </w:p>
    <w:p>
      <w:pPr>
        <w:pStyle w:val="Code"/>
      </w:pPr>
      <w:r>
        <w:t>cd /mnt/os</w:t>
      </w:r>
    </w:p>
    <w:p>
      <w:pPr>
        <w:pStyle w:val="Code"/>
      </w:pPr>
      <w:r>
        <w:t>sed -n '1,280p' src/mm/memory_set.rs</w:t>
      </w:r>
    </w:p>
    <w:p>
      <w:pPr>
        <w:pStyle w:val="Code"/>
      </w:pPr>
      <w:r>
        <w:t>sed -n '1,160p' src/linker.ld</w:t>
      </w:r>
    </w:p>
    <w:p>
      <w:pPr>
        <w:pStyle w:val="Code"/>
      </w:pPr>
      <w:r>
        <w:t>sed -n '1,140p' src/config.rs</w:t>
      </w:r>
    </w:p>
    <w:p>
      <w:pPr>
        <w:pStyle w:val="Code"/>
      </w:pPr>
      <w:r>
        <w:t>make run</w:t>
      </w:r>
    </w:p>
    <w:p>
      <w:r>
        <w:t>成功标志：</w:t>
      </w:r>
    </w:p>
    <w:p>
      <w:pPr>
        <w:pStyle w:val="ListBullet"/>
      </w:pPr>
      <w:r>
        <w:t>内核启动时能够打印 .text、.rodata、.data、.bss 等段范围。</w:t>
      </w:r>
    </w:p>
    <w:p>
      <w:pPr>
        <w:pStyle w:val="ListBullet"/>
      </w:pPr>
      <w:r>
        <w:t>切换到内核页表后系统没有出现页故障或非法指令。</w:t>
      </w:r>
    </w:p>
    <w:p>
      <w:pPr>
        <w:pStyle w:val="ListBullet"/>
      </w:pPr>
      <w:r>
        <w:t>remap_test 验证代码段不可写、只读段不可写、数据段不可执行，终端出现 remap_test passed!。</w:t>
      </w:r>
    </w:p>
    <w:p>
      <w:pPr/>
      <w:r>
        <w:t>运行结果显示，内核启动后依次通过 heap_test 和 frame_allocator_test，随后构造内核地址空间并打印 .text、.rodata、.data、.bss 以及可用物理内存映射信息；切换到内核页表后 remap_test passed! 成功输出，说明代码段不可写、只读段不可写、数据段不可执行等权限检查通过。其后出现的应用 PageFault 发生在继续运行旧用户程序阶段，原因是用户地址空间、跳板返回和任务管理尚未在本阶段重构，属于下一阶段接入内容，不影响本阶段内核地址空间与权限验证结论。</w:t>
      </w:r>
    </w:p>
    <w:p>
      <w:pPr>
        <w:jc w:val="center"/>
      </w:pPr>
      <w:r>
        <w:drawing>
          <wp:inline xmlns:a="http://schemas.openxmlformats.org/drawingml/2006/main" xmlns:pic="http://schemas.openxmlformats.org/drawingml/2006/picture">
            <wp:extent cx="5669280" cy="7761967"/>
            <wp:docPr id="15" name="Picture 15"/>
            <wp:cNvGraphicFramePr>
              <a:graphicFrameLocks noChangeAspect="1"/>
            </wp:cNvGraphicFramePr>
            <a:graphic>
              <a:graphicData uri="http://schemas.openxmlformats.org/drawingml/2006/picture">
                <pic:pic>
                  <pic:nvPicPr>
                    <pic:cNvPr id="0" name="6-6.1.png"/>
                    <pic:cNvPicPr/>
                  </pic:nvPicPr>
                  <pic:blipFill>
                    <a:blip r:embed="rId23"/>
                    <a:stretch>
                      <a:fillRect/>
                    </a:stretch>
                  </pic:blipFill>
                  <pic:spPr>
                    <a:xfrm>
                      <a:off x="0" y="0"/>
                      <a:ext cx="5669280" cy="7761967"/>
                    </a:xfrm>
                    <a:prstGeom prst="rect"/>
                  </pic:spPr>
                </pic:pic>
              </a:graphicData>
            </a:graphic>
          </wp:inline>
        </w:drawing>
      </w:r>
    </w:p>
    <w:p>
      <w:pPr>
        <w:jc w:val="center"/>
      </w:pPr>
      <w:r>
        <w:drawing>
          <wp:inline xmlns:a="http://schemas.openxmlformats.org/drawingml/2006/main" xmlns:pic="http://schemas.openxmlformats.org/drawingml/2006/picture">
            <wp:extent cx="5669280" cy="7406406"/>
            <wp:docPr id="16" name="Picture 16"/>
            <wp:cNvGraphicFramePr>
              <a:graphicFrameLocks noChangeAspect="1"/>
            </wp:cNvGraphicFramePr>
            <a:graphic>
              <a:graphicData uri="http://schemas.openxmlformats.org/drawingml/2006/picture">
                <pic:pic>
                  <pic:nvPicPr>
                    <pic:cNvPr id="0" name="6-6.2.png"/>
                    <pic:cNvPicPr/>
                  </pic:nvPicPr>
                  <pic:blipFill>
                    <a:blip r:embed="rId24"/>
                    <a:stretch>
                      <a:fillRect/>
                    </a:stretch>
                  </pic:blipFill>
                  <pic:spPr>
                    <a:xfrm>
                      <a:off x="0" y="0"/>
                      <a:ext cx="5669280" cy="7406406"/>
                    </a:xfrm>
                    <a:prstGeom prst="rect"/>
                  </pic:spPr>
                </pic:pic>
              </a:graphicData>
            </a:graphic>
          </wp:inline>
        </w:drawing>
      </w:r>
    </w:p>
    <w:p>
      <w:pPr>
        <w:jc w:val="center"/>
      </w:pPr>
      <w:r>
        <w:drawing>
          <wp:inline xmlns:a="http://schemas.openxmlformats.org/drawingml/2006/main" xmlns:pic="http://schemas.openxmlformats.org/drawingml/2006/picture">
            <wp:extent cx="5669280" cy="471835"/>
            <wp:docPr id="17" name="Picture 17"/>
            <wp:cNvGraphicFramePr>
              <a:graphicFrameLocks noChangeAspect="1"/>
            </wp:cNvGraphicFramePr>
            <a:graphic>
              <a:graphicData uri="http://schemas.openxmlformats.org/drawingml/2006/picture">
                <pic:pic>
                  <pic:nvPicPr>
                    <pic:cNvPr id="0" name="6-6.3.png"/>
                    <pic:cNvPicPr/>
                  </pic:nvPicPr>
                  <pic:blipFill>
                    <a:blip r:embed="rId25"/>
                    <a:stretch>
                      <a:fillRect/>
                    </a:stretch>
                  </pic:blipFill>
                  <pic:spPr>
                    <a:xfrm>
                      <a:off x="0" y="0"/>
                      <a:ext cx="5669280" cy="471835"/>
                    </a:xfrm>
                    <a:prstGeom prst="rect"/>
                  </pic:spPr>
                </pic:pic>
              </a:graphicData>
            </a:graphic>
          </wp:inline>
        </w:drawing>
      </w:r>
    </w:p>
    <w:p>
      <w:pPr>
        <w:pStyle w:val="FigureCaption"/>
        <w:jc w:val="center"/>
      </w:pPr>
      <w:r>
        <w:t>图6-6 内核地址空间与权限测试结果</w:t>
      </w:r>
    </w:p>
    <w:p>
      <w:pPr>
        <w:pStyle w:val="Heading2"/>
      </w:pPr>
      <w:r>
        <w:t>阶段6：接入跳板页面和基于地址空间的任务管理</w:t>
      </w:r>
    </w:p>
    <w:p>
      <w:r>
        <w:t>目的：把地址空间机制接入 Trap 处理和任务管理，使每个应用拥有独立的 MemorySet、用户页表 token、TrapContext 页和内核栈，并通过 trampoline 完成用户态和内核态之间的切换。</w:t>
      </w:r>
    </w:p>
    <w:p>
      <w:r>
        <w:t>本阶段需要扩展 TrapContext，在 trap.S 中实现 __alltraps 与 __restore 的页表切换逻辑，并重构 TaskControlBlock，使任务控制块同时保存任务上下文、地址空间、TrapContext 物理页号和内核栈信息。trampoline 页面映射到所有地址空间的高地址位置，用来保证切换 satp 前后仍能继续执行同一段汇编代码。</w:t>
      </w:r>
    </w:p>
    <w:p>
      <w:r>
        <w:t>命令：</w:t>
      </w:r>
    </w:p>
    <w:p>
      <w:pPr>
        <w:pStyle w:val="Code"/>
      </w:pPr>
      <w:r>
        <w:t>cd /mnt/os</w:t>
      </w:r>
    </w:p>
    <w:p>
      <w:pPr>
        <w:pStyle w:val="Code"/>
      </w:pPr>
      <w:r>
        <w:t>sed -n '1,180p' src/trap/context.rs</w:t>
      </w:r>
    </w:p>
    <w:p>
      <w:pPr>
        <w:pStyle w:val="Code"/>
      </w:pPr>
      <w:r>
        <w:t>sed -n '1,220p' src/trap/trap.S</w:t>
      </w:r>
    </w:p>
    <w:p>
      <w:pPr>
        <w:pStyle w:val="Code"/>
      </w:pPr>
      <w:r>
        <w:t>sed -n '1,260p' src/task/task.rs</w:t>
      </w:r>
    </w:p>
    <w:p>
      <w:pPr>
        <w:pStyle w:val="Code"/>
      </w:pPr>
      <w:r>
        <w:t>sed -n '1,260p' src/task/mod.rs</w:t>
      </w:r>
    </w:p>
    <w:p>
      <w:pPr>
        <w:pStyle w:val="Code"/>
      </w:pPr>
      <w:r>
        <w:t>cargo build --release</w:t>
      </w:r>
    </w:p>
    <w:p>
      <w:r>
        <w:t>成功标志：</w:t>
      </w:r>
    </w:p>
    <w:p>
      <w:pPr>
        <w:pStyle w:val="ListBullet"/>
      </w:pPr>
      <w:r>
        <w:t>TrapContext 中保存 kernel_satp、kernel_sp 和 trap_handler 等分页切换所需信息。</w:t>
      </w:r>
    </w:p>
    <w:p>
      <w:pPr>
        <w:pStyle w:val="ListBullet"/>
      </w:pPr>
      <w:r>
        <w:t>__alltraps、__restore 和 __switch 等汇编符号能够正确链接。</w:t>
      </w:r>
    </w:p>
    <w:p>
      <w:pPr>
        <w:pStyle w:val="ListBullet"/>
      </w:pPr>
      <w:r>
        <w:t>TaskControlBlock 能够从 ELF 数据构造应用地址空间、用户栈和初始 TrapContext。</w:t>
      </w:r>
    </w:p>
    <w:p>
      <w:pPr>
        <w:pStyle w:val="ListBullet"/>
      </w:pPr>
      <w:r>
        <w:t>内核能够完成用户态陷入、内核态处理和返回用户态的基本控制流。</w:t>
      </w:r>
    </w:p>
    <w:p>
      <w:pPr/>
      <w:r>
        <w:t>运行结果显示，用户 ELF 已可重新构建，内核侧在引入 xmas-elf 解析、扩展 TrapContext、重写 trampoline 汇编、重构 TaskControlBlock 与 TaskManager 后，cargo build --release 能够完成整体 release 编译。编译过程中提示 9 个 dead_code 警告，主要来自旧固定装载地址常量和下一阶段跨地址空间输出接口尚未调用；任务管理、TrapContext、__alltraps/__restore、MemorySet::from_elf 与 loader ELF 数据接口之间已经完成链接，说明基于地址空间的任务管理重构通过编译检查。</w:t>
      </w:r>
    </w:p>
    <w:p>
      <w:pPr>
        <w:jc w:val="center"/>
      </w:pPr>
      <w:r>
        <w:drawing>
          <wp:inline xmlns:a="http://schemas.openxmlformats.org/drawingml/2006/main" xmlns:pic="http://schemas.openxmlformats.org/drawingml/2006/picture">
            <wp:extent cx="5669280" cy="9480087"/>
            <wp:docPr id="18" name="Picture 18"/>
            <wp:cNvGraphicFramePr>
              <a:graphicFrameLocks noChangeAspect="1"/>
            </wp:cNvGraphicFramePr>
            <a:graphic>
              <a:graphicData uri="http://schemas.openxmlformats.org/drawingml/2006/picture">
                <pic:pic>
                  <pic:nvPicPr>
                    <pic:cNvPr id="0" name="6-7.1.png"/>
                    <pic:cNvPicPr/>
                  </pic:nvPicPr>
                  <pic:blipFill>
                    <a:blip r:embed="rId26"/>
                    <a:stretch>
                      <a:fillRect/>
                    </a:stretch>
                  </pic:blipFill>
                  <pic:spPr>
                    <a:xfrm>
                      <a:off x="0" y="0"/>
                      <a:ext cx="5669280" cy="9480087"/>
                    </a:xfrm>
                    <a:prstGeom prst="rect"/>
                  </pic:spPr>
                </pic:pic>
              </a:graphicData>
            </a:graphic>
          </wp:inline>
        </w:drawing>
      </w:r>
    </w:p>
    <w:p>
      <w:pPr>
        <w:jc w:val="center"/>
      </w:pPr>
      <w:r>
        <w:drawing>
          <wp:inline xmlns:a="http://schemas.openxmlformats.org/drawingml/2006/main" xmlns:pic="http://schemas.openxmlformats.org/drawingml/2006/picture">
            <wp:extent cx="5669280" cy="11788869"/>
            <wp:docPr id="19" name="Picture 19"/>
            <wp:cNvGraphicFramePr>
              <a:graphicFrameLocks noChangeAspect="1"/>
            </wp:cNvGraphicFramePr>
            <a:graphic>
              <a:graphicData uri="http://schemas.openxmlformats.org/drawingml/2006/picture">
                <pic:pic>
                  <pic:nvPicPr>
                    <pic:cNvPr id="0" name="6-7.2.png"/>
                    <pic:cNvPicPr/>
                  </pic:nvPicPr>
                  <pic:blipFill>
                    <a:blip r:embed="rId27"/>
                    <a:stretch>
                      <a:fillRect/>
                    </a:stretch>
                  </pic:blipFill>
                  <pic:spPr>
                    <a:xfrm>
                      <a:off x="0" y="0"/>
                      <a:ext cx="5669280" cy="11788869"/>
                    </a:xfrm>
                    <a:prstGeom prst="rect"/>
                  </pic:spPr>
                </pic:pic>
              </a:graphicData>
            </a:graphic>
          </wp:inline>
        </w:drawing>
      </w:r>
    </w:p>
    <w:p>
      <w:pPr>
        <w:jc w:val="center"/>
      </w:pPr>
      <w:r>
        <w:drawing>
          <wp:inline xmlns:a="http://schemas.openxmlformats.org/drawingml/2006/main" xmlns:pic="http://schemas.openxmlformats.org/drawingml/2006/picture">
            <wp:extent cx="5669280" cy="9824095"/>
            <wp:docPr id="20" name="Picture 20"/>
            <wp:cNvGraphicFramePr>
              <a:graphicFrameLocks noChangeAspect="1"/>
            </wp:cNvGraphicFramePr>
            <a:graphic>
              <a:graphicData uri="http://schemas.openxmlformats.org/drawingml/2006/picture">
                <pic:pic>
                  <pic:nvPicPr>
                    <pic:cNvPr id="0" name="6-7.3.png"/>
                    <pic:cNvPicPr/>
                  </pic:nvPicPr>
                  <pic:blipFill>
                    <a:blip r:embed="rId28"/>
                    <a:stretch>
                      <a:fillRect/>
                    </a:stretch>
                  </pic:blipFill>
                  <pic:spPr>
                    <a:xfrm>
                      <a:off x="0" y="0"/>
                      <a:ext cx="5669280" cy="9824095"/>
                    </a:xfrm>
                    <a:prstGeom prst="rect"/>
                  </pic:spPr>
                </pic:pic>
              </a:graphicData>
            </a:graphic>
          </wp:inline>
        </w:drawing>
      </w:r>
    </w:p>
    <w:p>
      <w:pPr>
        <w:jc w:val="center"/>
      </w:pPr>
      <w:r>
        <w:drawing>
          <wp:inline xmlns:a="http://schemas.openxmlformats.org/drawingml/2006/main" xmlns:pic="http://schemas.openxmlformats.org/drawingml/2006/picture">
            <wp:extent cx="5669280" cy="8289603"/>
            <wp:docPr id="21" name="Picture 21"/>
            <wp:cNvGraphicFramePr>
              <a:graphicFrameLocks noChangeAspect="1"/>
            </wp:cNvGraphicFramePr>
            <a:graphic>
              <a:graphicData uri="http://schemas.openxmlformats.org/drawingml/2006/picture">
                <pic:pic>
                  <pic:nvPicPr>
                    <pic:cNvPr id="0" name="6-7.4.png"/>
                    <pic:cNvPicPr/>
                  </pic:nvPicPr>
                  <pic:blipFill>
                    <a:blip r:embed="rId29"/>
                    <a:stretch>
                      <a:fillRect/>
                    </a:stretch>
                  </pic:blipFill>
                  <pic:spPr>
                    <a:xfrm>
                      <a:off x="0" y="0"/>
                      <a:ext cx="5669280" cy="8289603"/>
                    </a:xfrm>
                    <a:prstGeom prst="rect"/>
                  </pic:spPr>
                </pic:pic>
              </a:graphicData>
            </a:graphic>
          </wp:inline>
        </w:drawing>
      </w:r>
    </w:p>
    <w:p>
      <w:pPr>
        <w:jc w:val="center"/>
      </w:pPr>
      <w:r>
        <w:drawing>
          <wp:inline xmlns:a="http://schemas.openxmlformats.org/drawingml/2006/main" xmlns:pic="http://schemas.openxmlformats.org/drawingml/2006/picture">
            <wp:extent cx="5669280" cy="10184088"/>
            <wp:docPr id="22" name="Picture 22"/>
            <wp:cNvGraphicFramePr>
              <a:graphicFrameLocks noChangeAspect="1"/>
            </wp:cNvGraphicFramePr>
            <a:graphic>
              <a:graphicData uri="http://schemas.openxmlformats.org/drawingml/2006/picture">
                <pic:pic>
                  <pic:nvPicPr>
                    <pic:cNvPr id="0" name="6-7.5.png"/>
                    <pic:cNvPicPr/>
                  </pic:nvPicPr>
                  <pic:blipFill>
                    <a:blip r:embed="rId30"/>
                    <a:stretch>
                      <a:fillRect/>
                    </a:stretch>
                  </pic:blipFill>
                  <pic:spPr>
                    <a:xfrm>
                      <a:off x="0" y="0"/>
                      <a:ext cx="5669280" cy="10184088"/>
                    </a:xfrm>
                    <a:prstGeom prst="rect"/>
                  </pic:spPr>
                </pic:pic>
              </a:graphicData>
            </a:graphic>
          </wp:inline>
        </w:drawing>
      </w:r>
    </w:p>
    <w:p>
      <w:pPr>
        <w:jc w:val="center"/>
      </w:pPr>
      <w:r>
        <w:drawing>
          <wp:inline xmlns:a="http://schemas.openxmlformats.org/drawingml/2006/main" xmlns:pic="http://schemas.openxmlformats.org/drawingml/2006/picture">
            <wp:extent cx="5669280" cy="7314026"/>
            <wp:docPr id="23" name="Picture 23"/>
            <wp:cNvGraphicFramePr>
              <a:graphicFrameLocks noChangeAspect="1"/>
            </wp:cNvGraphicFramePr>
            <a:graphic>
              <a:graphicData uri="http://schemas.openxmlformats.org/drawingml/2006/picture">
                <pic:pic>
                  <pic:nvPicPr>
                    <pic:cNvPr id="0" name="6-7.6.png"/>
                    <pic:cNvPicPr/>
                  </pic:nvPicPr>
                  <pic:blipFill>
                    <a:blip r:embed="rId31"/>
                    <a:stretch>
                      <a:fillRect/>
                    </a:stretch>
                  </pic:blipFill>
                  <pic:spPr>
                    <a:xfrm>
                      <a:off x="0" y="0"/>
                      <a:ext cx="5669280" cy="7314026"/>
                    </a:xfrm>
                    <a:prstGeom prst="rect"/>
                  </pic:spPr>
                </pic:pic>
              </a:graphicData>
            </a:graphic>
          </wp:inline>
        </w:drawing>
      </w:r>
    </w:p>
    <w:p>
      <w:pPr>
        <w:jc w:val="center"/>
      </w:pPr>
      <w:r>
        <w:drawing>
          <wp:inline xmlns:a="http://schemas.openxmlformats.org/drawingml/2006/main" xmlns:pic="http://schemas.openxmlformats.org/drawingml/2006/picture">
            <wp:extent cx="5669280" cy="10271164"/>
            <wp:docPr id="24" name="Picture 24"/>
            <wp:cNvGraphicFramePr>
              <a:graphicFrameLocks noChangeAspect="1"/>
            </wp:cNvGraphicFramePr>
            <a:graphic>
              <a:graphicData uri="http://schemas.openxmlformats.org/drawingml/2006/picture">
                <pic:pic>
                  <pic:nvPicPr>
                    <pic:cNvPr id="0" name="6-7.7.png"/>
                    <pic:cNvPicPr/>
                  </pic:nvPicPr>
                  <pic:blipFill>
                    <a:blip r:embed="rId32"/>
                    <a:stretch>
                      <a:fillRect/>
                    </a:stretch>
                  </pic:blipFill>
                  <pic:spPr>
                    <a:xfrm>
                      <a:off x="0" y="0"/>
                      <a:ext cx="5669280" cy="10271164"/>
                    </a:xfrm>
                    <a:prstGeom prst="rect"/>
                  </pic:spPr>
                </pic:pic>
              </a:graphicData>
            </a:graphic>
          </wp:inline>
        </w:drawing>
      </w:r>
    </w:p>
    <w:p>
      <w:pPr>
        <w:jc w:val="center"/>
      </w:pPr>
      <w:r>
        <w:drawing>
          <wp:inline xmlns:a="http://schemas.openxmlformats.org/drawingml/2006/main" xmlns:pic="http://schemas.openxmlformats.org/drawingml/2006/picture">
            <wp:extent cx="5669280" cy="7273793"/>
            <wp:docPr id="25" name="Picture 25"/>
            <wp:cNvGraphicFramePr>
              <a:graphicFrameLocks noChangeAspect="1"/>
            </wp:cNvGraphicFramePr>
            <a:graphic>
              <a:graphicData uri="http://schemas.openxmlformats.org/drawingml/2006/picture">
                <pic:pic>
                  <pic:nvPicPr>
                    <pic:cNvPr id="0" name="6-7.8.png"/>
                    <pic:cNvPicPr/>
                  </pic:nvPicPr>
                  <pic:blipFill>
                    <a:blip r:embed="rId33"/>
                    <a:stretch>
                      <a:fillRect/>
                    </a:stretch>
                  </pic:blipFill>
                  <pic:spPr>
                    <a:xfrm>
                      <a:off x="0" y="0"/>
                      <a:ext cx="5669280" cy="7273793"/>
                    </a:xfrm>
                    <a:prstGeom prst="rect"/>
                  </pic:spPr>
                </pic:pic>
              </a:graphicData>
            </a:graphic>
          </wp:inline>
        </w:drawing>
      </w:r>
    </w:p>
    <w:p>
      <w:pPr>
        <w:jc w:val="center"/>
      </w:pPr>
      <w:r>
        <w:drawing>
          <wp:inline xmlns:a="http://schemas.openxmlformats.org/drawingml/2006/main" xmlns:pic="http://schemas.openxmlformats.org/drawingml/2006/picture">
            <wp:extent cx="5669280" cy="8034227"/>
            <wp:docPr id="26" name="Picture 26"/>
            <wp:cNvGraphicFramePr>
              <a:graphicFrameLocks noChangeAspect="1"/>
            </wp:cNvGraphicFramePr>
            <a:graphic>
              <a:graphicData uri="http://schemas.openxmlformats.org/drawingml/2006/picture">
                <pic:pic>
                  <pic:nvPicPr>
                    <pic:cNvPr id="0" name="6-7.9.png"/>
                    <pic:cNvPicPr/>
                  </pic:nvPicPr>
                  <pic:blipFill>
                    <a:blip r:embed="rId34"/>
                    <a:stretch>
                      <a:fillRect/>
                    </a:stretch>
                  </pic:blipFill>
                  <pic:spPr>
                    <a:xfrm>
                      <a:off x="0" y="0"/>
                      <a:ext cx="5669280" cy="8034227"/>
                    </a:xfrm>
                    <a:prstGeom prst="rect"/>
                  </pic:spPr>
                </pic:pic>
              </a:graphicData>
            </a:graphic>
          </wp:inline>
        </w:drawing>
      </w:r>
    </w:p>
    <w:p>
      <w:pPr>
        <w:jc w:val="center"/>
      </w:pPr>
      <w:r>
        <w:drawing>
          <wp:inline xmlns:a="http://schemas.openxmlformats.org/drawingml/2006/main" xmlns:pic="http://schemas.openxmlformats.org/drawingml/2006/picture">
            <wp:extent cx="5669280" cy="7630544"/>
            <wp:docPr id="27" name="Picture 27"/>
            <wp:cNvGraphicFramePr>
              <a:graphicFrameLocks noChangeAspect="1"/>
            </wp:cNvGraphicFramePr>
            <a:graphic>
              <a:graphicData uri="http://schemas.openxmlformats.org/drawingml/2006/picture">
                <pic:pic>
                  <pic:nvPicPr>
                    <pic:cNvPr id="0" name="6-7.10.png"/>
                    <pic:cNvPicPr/>
                  </pic:nvPicPr>
                  <pic:blipFill>
                    <a:blip r:embed="rId35"/>
                    <a:stretch>
                      <a:fillRect/>
                    </a:stretch>
                  </pic:blipFill>
                  <pic:spPr>
                    <a:xfrm>
                      <a:off x="0" y="0"/>
                      <a:ext cx="5669280" cy="7630544"/>
                    </a:xfrm>
                    <a:prstGeom prst="rect"/>
                  </pic:spPr>
                </pic:pic>
              </a:graphicData>
            </a:graphic>
          </wp:inline>
        </w:drawing>
      </w:r>
    </w:p>
    <w:p>
      <w:pPr>
        <w:jc w:val="center"/>
      </w:pPr>
      <w:r>
        <w:drawing>
          <wp:inline xmlns:a="http://schemas.openxmlformats.org/drawingml/2006/main" xmlns:pic="http://schemas.openxmlformats.org/drawingml/2006/picture">
            <wp:extent cx="5669280" cy="7381180"/>
            <wp:docPr id="28" name="Picture 28"/>
            <wp:cNvGraphicFramePr>
              <a:graphicFrameLocks noChangeAspect="1"/>
            </wp:cNvGraphicFramePr>
            <a:graphic>
              <a:graphicData uri="http://schemas.openxmlformats.org/drawingml/2006/picture">
                <pic:pic>
                  <pic:nvPicPr>
                    <pic:cNvPr id="0" name="6-7.11.png"/>
                    <pic:cNvPicPr/>
                  </pic:nvPicPr>
                  <pic:blipFill>
                    <a:blip r:embed="rId36"/>
                    <a:stretch>
                      <a:fillRect/>
                    </a:stretch>
                  </pic:blipFill>
                  <pic:spPr>
                    <a:xfrm>
                      <a:off x="0" y="0"/>
                      <a:ext cx="5669280" cy="7381180"/>
                    </a:xfrm>
                    <a:prstGeom prst="rect"/>
                  </pic:spPr>
                </pic:pic>
              </a:graphicData>
            </a:graphic>
          </wp:inline>
        </w:drawing>
      </w:r>
    </w:p>
    <w:p>
      <w:pPr>
        <w:jc w:val="center"/>
      </w:pPr>
      <w:r>
        <w:drawing>
          <wp:inline xmlns:a="http://schemas.openxmlformats.org/drawingml/2006/main" xmlns:pic="http://schemas.openxmlformats.org/drawingml/2006/picture">
            <wp:extent cx="5669280" cy="9623484"/>
            <wp:docPr id="29" name="Picture 29"/>
            <wp:cNvGraphicFramePr>
              <a:graphicFrameLocks noChangeAspect="1"/>
            </wp:cNvGraphicFramePr>
            <a:graphic>
              <a:graphicData uri="http://schemas.openxmlformats.org/drawingml/2006/picture">
                <pic:pic>
                  <pic:nvPicPr>
                    <pic:cNvPr id="0" name="6-7.12.png"/>
                    <pic:cNvPicPr/>
                  </pic:nvPicPr>
                  <pic:blipFill>
                    <a:blip r:embed="rId37"/>
                    <a:stretch>
                      <a:fillRect/>
                    </a:stretch>
                  </pic:blipFill>
                  <pic:spPr>
                    <a:xfrm>
                      <a:off x="0" y="0"/>
                      <a:ext cx="5669280" cy="9623484"/>
                    </a:xfrm>
                    <a:prstGeom prst="rect"/>
                  </pic:spPr>
                </pic:pic>
              </a:graphicData>
            </a:graphic>
          </wp:inline>
        </w:drawing>
      </w:r>
    </w:p>
    <w:p>
      <w:pPr>
        <w:jc w:val="center"/>
      </w:pPr>
      <w:r>
        <w:drawing>
          <wp:inline xmlns:a="http://schemas.openxmlformats.org/drawingml/2006/main" xmlns:pic="http://schemas.openxmlformats.org/drawingml/2006/picture">
            <wp:extent cx="5669280" cy="7396989"/>
            <wp:docPr id="30" name="Picture 30"/>
            <wp:cNvGraphicFramePr>
              <a:graphicFrameLocks noChangeAspect="1"/>
            </wp:cNvGraphicFramePr>
            <a:graphic>
              <a:graphicData uri="http://schemas.openxmlformats.org/drawingml/2006/picture">
                <pic:pic>
                  <pic:nvPicPr>
                    <pic:cNvPr id="0" name="6-7.13.png"/>
                    <pic:cNvPicPr/>
                  </pic:nvPicPr>
                  <pic:blipFill>
                    <a:blip r:embed="rId38"/>
                    <a:stretch>
                      <a:fillRect/>
                    </a:stretch>
                  </pic:blipFill>
                  <pic:spPr>
                    <a:xfrm>
                      <a:off x="0" y="0"/>
                      <a:ext cx="5669280" cy="7396989"/>
                    </a:xfrm>
                    <a:prstGeom prst="rect"/>
                  </pic:spPr>
                </pic:pic>
              </a:graphicData>
            </a:graphic>
          </wp:inline>
        </w:drawing>
      </w:r>
    </w:p>
    <w:p>
      <w:pPr>
        <w:jc w:val="center"/>
      </w:pPr>
      <w:r>
        <w:drawing>
          <wp:inline xmlns:a="http://schemas.openxmlformats.org/drawingml/2006/main" xmlns:pic="http://schemas.openxmlformats.org/drawingml/2006/picture">
            <wp:extent cx="5669280" cy="1880969"/>
            <wp:docPr id="31" name="Picture 31"/>
            <wp:cNvGraphicFramePr>
              <a:graphicFrameLocks noChangeAspect="1"/>
            </wp:cNvGraphicFramePr>
            <a:graphic>
              <a:graphicData uri="http://schemas.openxmlformats.org/drawingml/2006/picture">
                <pic:pic>
                  <pic:nvPicPr>
                    <pic:cNvPr id="0" name="6-7.14.png"/>
                    <pic:cNvPicPr/>
                  </pic:nvPicPr>
                  <pic:blipFill>
                    <a:blip r:embed="rId39"/>
                    <a:stretch>
                      <a:fillRect/>
                    </a:stretch>
                  </pic:blipFill>
                  <pic:spPr>
                    <a:xfrm>
                      <a:off x="0" y="0"/>
                      <a:ext cx="5669280" cy="1880969"/>
                    </a:xfrm>
                    <a:prstGeom prst="rect"/>
                  </pic:spPr>
                </pic:pic>
              </a:graphicData>
            </a:graphic>
          </wp:inline>
        </w:drawing>
      </w:r>
    </w:p>
    <w:p>
      <w:pPr>
        <w:pStyle w:val="FigureCaption"/>
        <w:jc w:val="center"/>
      </w:pPr>
      <w:r>
        <w:t>图6-7 跳板页面与任务管理编译检查</w:t>
      </w:r>
    </w:p>
    <w:p>
      <w:pPr>
        <w:pStyle w:val="Heading2"/>
      </w:pPr>
      <w:r>
        <w:t>阶段7：调整用户程序构建方式并实现跨地址空间 sys_write</w:t>
      </w:r>
    </w:p>
    <w:p>
      <w:r>
        <w:t>目的：将用户程序统一链接到虚拟地址 0x0，由内核通过 build.rs 打包 ELF 应用数据，并在 sys_write 中根据用户页表翻译用户缓冲区，实现分页后的用户输出。</w:t>
      </w:r>
    </w:p>
    <w:p>
      <w:r>
        <w:t>本阶段将 user/Makefile 的用户程序构建方式调整为直接生成 ELF 文件，用户程序不再依赖不同物理加载地址。内核侧通过 translated_byte_buffer(current_user_token(), buf, len) 把用户虚拟地址缓冲区分段翻译为内核可访问的物理页切片，sys_write 再逐段输出缓冲区内容。</w:t>
      </w:r>
    </w:p>
    <w:p>
      <w:r>
        <w:t>命令：</w:t>
      </w:r>
    </w:p>
    <w:p>
      <w:pPr>
        <w:pStyle w:val="Code"/>
      </w:pPr>
      <w:r>
        <w:t>cd /mnt/user</w:t>
      </w:r>
    </w:p>
    <w:p>
      <w:pPr>
        <w:pStyle w:val="Code"/>
      </w:pPr>
      <w:r>
        <w:t>make clean</w:t>
      </w:r>
    </w:p>
    <w:p>
      <w:pPr>
        <w:pStyle w:val="Code"/>
      </w:pPr>
      <w:r>
        <w:t>make elf</w:t>
      </w:r>
    </w:p>
    <w:p>
      <w:pPr>
        <w:pStyle w:val="Code"/>
      </w:pPr>
      <w:r>
        <w:t>cd /mnt/os</w:t>
      </w:r>
    </w:p>
    <w:p>
      <w:pPr>
        <w:pStyle w:val="Code"/>
      </w:pPr>
      <w:r>
        <w:t>sed -n '1,160p' src/syscall/fs.rs</w:t>
      </w:r>
    </w:p>
    <w:p>
      <w:pPr>
        <w:pStyle w:val="Code"/>
      </w:pPr>
      <w:r>
        <w:t>sed -n '1,160p' src/mm/page_table.rs</w:t>
      </w:r>
    </w:p>
    <w:p>
      <w:pPr>
        <w:pStyle w:val="Code"/>
      </w:pPr>
      <w:r>
        <w:t>make run</w:t>
      </w:r>
    </w:p>
    <w:p>
      <w:r>
        <w:t>成功标志：</w:t>
      </w:r>
    </w:p>
    <w:p>
      <w:pPr>
        <w:pStyle w:val="ListBullet"/>
      </w:pPr>
      <w:r>
        <w:t>用户程序能够以 ELF 形式重新构建。</w:t>
      </w:r>
    </w:p>
    <w:p>
      <w:pPr>
        <w:pStyle w:val="ListBullet"/>
      </w:pPr>
      <w:r>
        <w:t>os/build.rs 能够按应用名称顺序打包用户 ELF 数据。</w:t>
      </w:r>
    </w:p>
    <w:p>
      <w:pPr>
        <w:pStyle w:val="ListBullet"/>
      </w:pPr>
      <w:r>
        <w:t>sys_write 能够通过 current_user_token 和 translated_byte_buffer 读取用户缓冲区。</w:t>
      </w:r>
    </w:p>
    <w:p>
      <w:pPr>
        <w:pStyle w:val="ListBullet"/>
      </w:pPr>
      <w:r>
        <w:t>分页开启后，用户程序能够通过 sys_write 正确输出内容。</w:t>
      </w:r>
    </w:p>
    <CT_P>
      <w:pPr>
        <w:pStyle w:val="ListBullet"/>
      </w:pPr>
      <w:r>
        <w:t>运行结果显示，用户 ELF 重新构建后，内核能够完成分页初始化并进入用户程序运行阶段。QEMU 输出在 remap_test passed! 之后继续打印用户态测试结果，其中出现 7^1200000 = 218760754、Test power_7 OK!、Test sleep OK! 以及 [kernel] Application exited with code 0，说明用户程序已经在独立地址空间中运行，sys_write 能够通过 current_user_token 和 translated_byte_buffer 正确读取用户缓冲区并完成输出。最后的 Panicked at src/task/mod.rs:90 All applications completed! 为当前任务管理器在所有应用结束后的预期终止路径，不属于页故障或非法指令错误。</w:t>
      </w:r>
    </CT_P>
    <CT_P>
      <w:pPr>
        <w:pStyle w:val="ListBullet"/>
      </w:pPr>
      <w:r>
        <w:t>问题与处理：无。本阶段编译及运行输出符合预期，成功通过。</w:t>
      </w:r>
    </CT_P>
    <CT_P>
      <w:pPr>
        <w:pStyle w:val="ListBullet"/>
      </w:pPr>
      <w:r>
        <w:t>结论：本阶段通过。</w:t>
      </w:r>
    </CT_P>
    <w:p>
      <w:pPr>
        <w:pStyle w:val="ListBullet"/>
      </w:pPr>
      <w:r>
        <w:t>运行结果显示，用户 ELF 重新构建后，内核能够完成分页初始化并进入用户程序运行阶段。QEMU 输出在 remap_test passed! 之后继续打印用户态测试结果，其中出现 7^1200000 = 218760754、Test power_7 OK!、Test sleep OK! 以及 [kernel] Application exited with code 0，说明用户程序已经在独立地址空间中运行，sys_write 能够通过 current_user_token 和 translated_byte_buffer 正确读取用户缓冲区并完成输出。最后的 Panicked at src/task/mod.rs:90 All applications completed! 为当前任务管理器在所有应用结束后的预期终止路径，不属于页故障或非法指令错误。</w:t>
      </w:r>
    </w:p>
    <w:p>
      <w:pPr>
        <w:pStyle w:val="ListBullet"/>
      </w:pPr>
      <w:r>
        <w:t>问题与处理：无。本阶段编译及运行输出符合预期，成功通过。</w:t>
      </w:r>
    </w:p>
    <w:p>
      <w:pPr>
        <w:pStyle w:val="ListBullet"/>
      </w:pPr>
      <w:r>
        <w:t>结论：本阶段通过。</w:t>
      </w:r>
    </w:p>
    <w:p>
      <w:pPr>
        <w:jc w:val="center"/>
      </w:pPr>
      <w:r>
        <w:drawing>
          <wp:inline xmlns:a="http://schemas.openxmlformats.org/drawingml/2006/main" xmlns:pic="http://schemas.openxmlformats.org/drawingml/2006/picture">
            <wp:extent cx="5669280" cy="11485961"/>
            <wp:docPr id="32" name="Picture 32"/>
            <wp:cNvGraphicFramePr>
              <a:graphicFrameLocks noChangeAspect="1"/>
            </wp:cNvGraphicFramePr>
            <a:graphic>
              <a:graphicData uri="http://schemas.openxmlformats.org/drawingml/2006/picture">
                <pic:pic>
                  <pic:nvPicPr>
                    <pic:cNvPr id="0" name="6-8.1.png"/>
                    <pic:cNvPicPr/>
                  </pic:nvPicPr>
                  <pic:blipFill>
                    <a:blip r:embed="rId40"/>
                    <a:stretch>
                      <a:fillRect/>
                    </a:stretch>
                  </pic:blipFill>
                  <pic:spPr>
                    <a:xfrm>
                      <a:off x="0" y="0"/>
                      <a:ext cx="5669280" cy="11485961"/>
                    </a:xfrm>
                    <a:prstGeom prst="rect"/>
                  </pic:spPr>
                </pic:pic>
              </a:graphicData>
            </a:graphic>
          </wp:inline>
        </w:drawing>
      </w:r>
    </w:p>
    <w:p>
      <w:pPr>
        <w:jc w:val="center"/>
      </w:pPr>
      <w:r>
        <w:drawing>
          <wp:inline xmlns:a="http://schemas.openxmlformats.org/drawingml/2006/main" xmlns:pic="http://schemas.openxmlformats.org/drawingml/2006/picture">
            <wp:extent cx="5669280" cy="11338560"/>
            <wp:docPr id="33" name="Picture 33"/>
            <wp:cNvGraphicFramePr>
              <a:graphicFrameLocks noChangeAspect="1"/>
            </wp:cNvGraphicFramePr>
            <a:graphic>
              <a:graphicData uri="http://schemas.openxmlformats.org/drawingml/2006/picture">
                <pic:pic>
                  <pic:nvPicPr>
                    <pic:cNvPr id="0" name="6-8.2.png"/>
                    <pic:cNvPicPr/>
                  </pic:nvPicPr>
                  <pic:blipFill>
                    <a:blip r:embed="rId41"/>
                    <a:stretch>
                      <a:fillRect/>
                    </a:stretch>
                  </pic:blipFill>
                  <pic:spPr>
                    <a:xfrm>
                      <a:off x="0" y="0"/>
                      <a:ext cx="5669280" cy="11338560"/>
                    </a:xfrm>
                    <a:prstGeom prst="rect"/>
                  </pic:spPr>
                </pic:pic>
              </a:graphicData>
            </a:graphic>
          </wp:inline>
        </w:drawing>
      </w:r>
    </w:p>
    <w:p>
      <w:pPr>
        <w:pStyle w:val="FigureCaption"/>
        <w:jc w:val="center"/>
      </w:pPr>
      <w:r>
        <w:t>图6-8 用户程序构建与跨地址空间输出结果</w:t>
      </w:r>
    </w:p>
    <w:p>
      <w:pPr>
        <w:pStyle w:val="Heading2"/>
      </w:pPr>
      <w:r>
        <w:t>阶段8：新增实验6综合测试应用并运行验证</w:t>
      </w:r>
    </w:p>
    <w:p>
      <w:r>
        <w:t>目的：新增实验6专用测试应用，综合验证统一虚拟地址、ELF 加载、跨地址空间输出、yield 主动让出 CPU 和多任务调度。</w:t>
      </w:r>
    </w:p>
    <w:p>
      <w:r>
        <w:t>本阶段在 user/src/bin 中加入 exp6_test.rs。该应用多次打印当前运行轮次并主动调用 yield_，用于观察用户输出、地址空间切换和任务调度在多轮运行中的稳定性。</w:t>
      </w:r>
    </w:p>
    <w:p>
      <w:r>
        <w:t>命令：</w:t>
      </w:r>
    </w:p>
    <w:p>
      <w:pPr>
        <w:pStyle w:val="Code"/>
      </w:pPr>
      <w:r>
        <w:t>cd /mnt/user</w:t>
      </w:r>
    </w:p>
    <w:p>
      <w:pPr>
        <w:pStyle w:val="Code"/>
      </w:pPr>
      <w:r>
        <w:t>ls src/bin</w:t>
      </w:r>
    </w:p>
    <w:p>
      <w:pPr>
        <w:pStyle w:val="Code"/>
      </w:pPr>
      <w:r>
        <w:t>sed -n '1,160p' src/bin/exp6_test.rs</w:t>
      </w:r>
    </w:p>
    <w:p>
      <w:pPr>
        <w:pStyle w:val="Code"/>
      </w:pPr>
      <w:r>
        <w:t>make elf</w:t>
      </w:r>
    </w:p>
    <w:p>
      <w:pPr>
        <w:pStyle w:val="Code"/>
      </w:pPr>
      <w:r>
        <w:t>cd /mnt/os</w:t>
      </w:r>
    </w:p>
    <w:p>
      <w:pPr>
        <w:pStyle w:val="Code"/>
      </w:pPr>
      <w:r>
        <w:t>make run</w:t>
      </w:r>
    </w:p>
    <w:p>
      <w:r>
        <w:t>成功标志：</w:t>
      </w:r>
    </w:p>
    <w:p>
      <w:pPr>
        <w:pStyle w:val="ListBullet"/>
      </w:pPr>
      <w:r>
        <w:t>exp6_test.rs 被用户程序构建流程纳入 release ELF 产物。</w:t>
      </w:r>
    </w:p>
    <w:p>
      <w:pPr>
        <w:pStyle w:val="ListBullet"/>
      </w:pPr>
      <w:r>
        <w:t>QEMU 输出中能够看到 exp6_test 的多轮打印内容。</w:t>
      </w:r>
    </w:p>
    <w:p>
      <w:pPr>
        <w:pStyle w:val="ListBullet"/>
      </w:pPr>
      <w:r>
        <w:t>所有用户程序运行结束后，内核进入预期的任务完成或退出路径。</w:t>
      </w:r>
    </w:p>
    <w:p>
      <w:pPr>
        <w:pStyle w:val="ListBullet"/>
      </w:pPr>
      <w:r>
        <w:t>运行过程中没有出现页故障、非法指令或 unsupported trap。</w:t>
      </w:r>
    </w:p>
    <w:p>
      <w:pPr>
        <w:pStyle w:val="FigureCaption"/>
      </w:pPr>
      <w:r>
        <w:t>运行结果显示，新增的 exp6_test.rs 已被用户程序构建流程纳入 release ELF 产物。QEMU 运行过程中，power_7、power_5、power_3 等计算应用与 exp6_test 交替输出；exp6_test 依次打印 exp6_test round 2 time 111、exp6_test round 3 time 117、exp6_test round 4 time 121、exp6_test round 5 time 122，并最终输出 Test exp6_test OK!。随后内核打印 [kernel] Application exited with code 0，sleep 应用也输出 Test sleep OK!。这说明统一虚拟地址下的 ELF 装载、跨地址空间 sys_write、yield 主动让出 CPU、地址空间切换和多任务调度均能稳定工作。最后的 Panicked at src/task/mod.rs:90 All applications completed! 是全部应用结束后的预期终止路径。</w:t>
      </w:r>
    </w:p>
    <w:p>
      <w:pPr>
        <w:pStyle w:val="FigureCaption"/>
      </w:pPr>
      <w:r>
        <w:t>问题与处理：无。本阶段编译及运行输出符合预期，成功通过。</w:t>
      </w:r>
    </w:p>
    <w:p>
      <w:pPr>
        <w:pStyle w:val="FigureCaption"/>
      </w:pPr>
      <w:r>
        <w:t>结论：本阶段通过。</w:t>
      </w:r>
    </w:p>
    <w:p>
      <w:pPr>
        <w:jc w:val="center"/>
      </w:pPr>
      <w:r>
        <w:drawing>
          <wp:inline xmlns:a="http://schemas.openxmlformats.org/drawingml/2006/main" xmlns:pic="http://schemas.openxmlformats.org/drawingml/2006/picture">
            <wp:extent cx="5669280" cy="11074361"/>
            <wp:docPr id="34" name="Picture 34"/>
            <wp:cNvGraphicFramePr>
              <a:graphicFrameLocks noChangeAspect="1"/>
            </wp:cNvGraphicFramePr>
            <a:graphic>
              <a:graphicData uri="http://schemas.openxmlformats.org/drawingml/2006/picture">
                <pic:pic>
                  <pic:nvPicPr>
                    <pic:cNvPr id="0" name="6-9.1.png"/>
                    <pic:cNvPicPr/>
                  </pic:nvPicPr>
                  <pic:blipFill>
                    <a:blip r:embed="rId42"/>
                    <a:stretch>
                      <a:fillRect/>
                    </a:stretch>
                  </pic:blipFill>
                  <pic:spPr>
                    <a:xfrm>
                      <a:off x="0" y="0"/>
                      <a:ext cx="5669280" cy="11074361"/>
                    </a:xfrm>
                    <a:prstGeom prst="rect"/>
                  </pic:spPr>
                </pic:pic>
              </a:graphicData>
            </a:graphic>
          </wp:inline>
        </w:drawing>
      </w:r>
    </w:p>
    <w:p>
      <w:pPr>
        <w:jc w:val="center"/>
      </w:pPr>
      <w:r>
        <w:drawing>
          <wp:inline xmlns:a="http://schemas.openxmlformats.org/drawingml/2006/main" xmlns:pic="http://schemas.openxmlformats.org/drawingml/2006/picture">
            <wp:extent cx="5669280" cy="21904036"/>
            <wp:docPr id="35" name="Picture 35"/>
            <wp:cNvGraphicFramePr>
              <a:graphicFrameLocks noChangeAspect="1"/>
            </wp:cNvGraphicFramePr>
            <a:graphic>
              <a:graphicData uri="http://schemas.openxmlformats.org/drawingml/2006/picture">
                <pic:pic>
                  <pic:nvPicPr>
                    <pic:cNvPr id="0" name="6-9.2.png"/>
                    <pic:cNvPicPr/>
                  </pic:nvPicPr>
                  <pic:blipFill>
                    <a:blip r:embed="rId43"/>
                    <a:stretch>
                      <a:fillRect/>
                    </a:stretch>
                  </pic:blipFill>
                  <pic:spPr>
                    <a:xfrm>
                      <a:off x="0" y="0"/>
                      <a:ext cx="5669280" cy="21904036"/>
                    </a:xfrm>
                    <a:prstGeom prst="rect"/>
                  </pic:spPr>
                </pic:pic>
              </a:graphicData>
            </a:graphic>
          </wp:inline>
        </w:drawing>
      </w:r>
    </w:p>
    <w:p>
      <w:pPr>
        <w:jc w:val="center"/>
      </w:pPr>
      <w:r>
        <w:drawing>
          <wp:inline xmlns:a="http://schemas.openxmlformats.org/drawingml/2006/main" xmlns:pic="http://schemas.openxmlformats.org/drawingml/2006/picture">
            <wp:extent cx="5669280" cy="7792481"/>
            <wp:docPr id="36" name="Picture 36"/>
            <wp:cNvGraphicFramePr>
              <a:graphicFrameLocks noChangeAspect="1"/>
            </wp:cNvGraphicFramePr>
            <a:graphic>
              <a:graphicData uri="http://schemas.openxmlformats.org/drawingml/2006/picture">
                <pic:pic>
                  <pic:nvPicPr>
                    <pic:cNvPr id="0" name="6-9.3.png"/>
                    <pic:cNvPicPr/>
                  </pic:nvPicPr>
                  <pic:blipFill>
                    <a:blip r:embed="rId44"/>
                    <a:stretch>
                      <a:fillRect/>
                    </a:stretch>
                  </pic:blipFill>
                  <pic:spPr>
                    <a:xfrm>
                      <a:off x="0" y="0"/>
                      <a:ext cx="5669280" cy="7792481"/>
                    </a:xfrm>
                    <a:prstGeom prst="rect"/>
                  </pic:spPr>
                </pic:pic>
              </a:graphicData>
            </a:graphic>
          </wp:inline>
        </w:drawing>
      </w:r>
    </w:p>
    <w:p>
      <w:pPr>
        <w:pStyle w:val="FigureCaption"/>
        <w:jc w:val="center"/>
      </w:pPr>
      <w:r>
        <w:t>图6-9 实验6综合运行验证结果</w:t>
      </w:r>
    </w:p>
    <w:p>
      <w:pPr>
        <w:pStyle w:val="Heading1"/>
      </w:pPr>
      <w:r>
        <w:t>Git提交截图</w:t>
      </w:r>
    </w:p>
    <w:p>
      <w:pPr>
        <w:pStyle w:val="Heading2"/>
      </w:pPr>
      <w:r>
        <w:t>阶段9：Git 证据与提交记录</w:t>
      </w:r>
    </w:p>
    <w:p>
      <w:r>
        <w:t>目的：确认实验6相关文件变更范围、提交记录和仓库状态，为实验结果提供可追溯的版本管理证据。</w:t>
      </w:r>
    </w:p>
    <w:p>
      <w:r>
        <w:t>命令：</w:t>
      </w:r>
    </w:p>
    <w:p>
      <w:pPr>
        <w:pStyle w:val="Code"/>
      </w:pPr>
      <w:r>
        <w:t>cd /mnt</w:t>
      </w:r>
    </w:p>
    <w:p>
      <w:pPr>
        <w:pStyle w:val="Code"/>
      </w:pPr>
      <w:r>
        <w:t>git status --short</w:t>
      </w:r>
    </w:p>
    <w:p>
      <w:pPr>
        <w:pStyle w:val="Code"/>
      </w:pPr>
      <w:r>
        <w:t>git diff --stat</w:t>
      </w:r>
    </w:p>
    <w:p>
      <w:pPr>
        <w:pStyle w:val="Code"/>
      </w:pPr>
      <w:r>
        <w:t>git log --oneline -5</w:t>
      </w:r>
    </w:p>
    <w:p>
      <w:r>
        <w:t>成功标志：</w:t>
      </w:r>
    </w:p>
    <w:p>
      <w:pPr>
        <w:pStyle w:val="ListBullet"/>
      </w:pPr>
      <w:r>
        <w:t>git status 能显示当前工作区状态。</w:t>
      </w:r>
    </w:p>
    <w:p>
      <w:pPr>
        <w:pStyle w:val="ListBullet"/>
      </w:pPr>
      <w:r>
        <w:t>git diff --stat 能概括实验6相关文件变更范围。</w:t>
      </w:r>
    </w:p>
    <w:p>
      <w:pPr>
        <w:pStyle w:val="ListBullet"/>
      </w:pPr>
      <w:r>
        <w:t>git log --oneline -5 能显示最近提交记录。</w:t>
      </w:r>
    </w:p>
    <w:p>
      <w:pPr>
        <w:pStyle w:val="FigureCaption"/>
      </w:pPr>
      <w:r>
        <w:t>运行结果显示，实验6分支 exp6-memory-management 已成功推送到 GitHub 远程仓库。终端输出中出现 Enumerating objects、Writing objects、Resolving deltas 以及 To https://github.com/gyc305727/OS_experiment.git，远程分支指向 exp6-memory-management，说明本次实验代码和报告已形成可追溯的版本记录。</w:t>
      </w:r>
    </w:p>
    <w:p>
      <w:pPr>
        <w:pStyle w:val="FigureCaption"/>
      </w:pPr>
      <w:r>
        <w:t>问题与处理：无。本阶段 Git 推送输出符合预期，成功通过。</w:t>
      </w:r>
    </w:p>
    <w:p>
      <w:pPr>
        <w:pStyle w:val="FigureCaption"/>
      </w:pPr>
      <w:r>
        <w:t>结论：本阶段通过。</w:t>
      </w:r>
    </w:p>
    <w:p>
      <w:pPr>
        <w:jc w:val="center"/>
      </w:pPr>
      <w:r>
        <w:drawing>
          <wp:inline xmlns:a="http://schemas.openxmlformats.org/drawingml/2006/main" xmlns:pic="http://schemas.openxmlformats.org/drawingml/2006/picture">
            <wp:extent cx="5669280" cy="2898035"/>
            <wp:docPr id="37" name="Picture 37"/>
            <wp:cNvGraphicFramePr>
              <a:graphicFrameLocks noChangeAspect="1"/>
            </wp:cNvGraphicFramePr>
            <a:graphic>
              <a:graphicData uri="http://schemas.openxmlformats.org/drawingml/2006/picture">
                <pic:pic>
                  <pic:nvPicPr>
                    <pic:cNvPr id="0" name="6-10.1.png"/>
                    <pic:cNvPicPr/>
                  </pic:nvPicPr>
                  <pic:blipFill>
                    <a:blip r:embed="rId45"/>
                    <a:stretch>
                      <a:fillRect/>
                    </a:stretch>
                  </pic:blipFill>
                  <pic:spPr>
                    <a:xfrm>
                      <a:off x="0" y="0"/>
                      <a:ext cx="5669280" cy="2898035"/>
                    </a:xfrm>
                    <a:prstGeom prst="rect"/>
                  </pic:spPr>
                </pic:pic>
              </a:graphicData>
            </a:graphic>
          </wp:inline>
        </w:drawing>
      </w:r>
    </w:p>
    <w:p>
      <w:pPr>
        <w:pStyle w:val="FigureCaption"/>
        <w:jc w:val="center"/>
      </w:pPr>
      <w:r>
        <w:t>图6-10 实验6 Git 提交记录与仓库证据</w:t>
      </w:r>
    </w:p>
    <w:p>
      <w:pPr>
        <w:pStyle w:val="Heading1"/>
      </w:pPr>
      <w:r>
        <w:t>思考问题</w:t>
      </w:r>
    </w:p>
    <w:p>
      <w:pPr>
        <w:pStyle w:val="Heading2"/>
      </w:pPr>
      <w:r>
        <w:t>思考问题1：分析虚拟地址和物理地址的设计与实现</w:t>
      </w:r>
    </w:p>
    <w:p>
      <w:r>
        <w:t>虚拟地址和物理地址这一部分，我的理解是给同样是 usize 的数值加上不同含义。没有分页时，程序里看到的地址基本就直接对应物理内存；引入分页后，应用看到的是虚拟地址，真正访问哪一块物理内存要由页表翻译决定。</w:t>
      </w:r>
    </w:p>
    <w:p>
      <w:r>
        <w:t>实验中定义了 PhysAddr、VirtAddr、PhysPageNum 和 VirtPageNum 四种类型，用来区分物理地址、虚拟地址、物理页号和虚拟页号。这样写虽然代码多了一些转换，但可以避免把物理页号当成虚拟页号使用。floor、ceil、page_offset 和 aligned 主要处理页对齐和页内偏移，VirtPageNum::indexes 则把一个虚拟页号拆成 SV39 三级页表的三个索引。</w:t>
      </w:r>
    </w:p>
    <w:p>
      <w:r>
        <w:t>SV39 中一页大小是 4096 字节，所以低 12 位是页内偏移，剩下的虚拟页号再按 9 位一组分给三级页表。我的理解是，地址类型这一层并不直接完成分页，但它把后面页表查找、页帧访问和地址空间映射需要用到的基本单位先整理清楚了。</w:t>
      </w:r>
    </w:p>
    <w:p>
      <w:pPr>
        <w:pStyle w:val="Heading2"/>
      </w:pPr>
      <w:r>
        <w:t>思考问题2：分析物理帧是如何管理与分配的</w:t>
      </w:r>
    </w:p>
    <w:p>
      <w:r>
        <w:t>物理页帧可以理解为分页机制真正能拿来使用的物理内存块。实验中以内核结束位置 ekernel 之后的物理页作为可分配起点，以 MEMORY_END 作为结束边界，中间的页帧交给 StackFrameAllocator 管理。</w:t>
      </w:r>
    </w:p>
    <w:p>
      <w:r>
        <w:t>StackFrameAllocator 里面的 current 表示还没有分配过的起始页号，end 表示可用物理页号的上界，recycled 用来保存已经释放过、可以再次使用的页号。分配时先看 recycled 里面有没有回收页，有就优先复用；如果没有，再从 current 往后顺序分配。</w:t>
      </w:r>
    </w:p>
    <w:p>
      <w:r>
        <w:t>FrameTracker 的作用是把一个已经分配出去的物理页帧包起来。创建时会把页内容清零，避免旧数据影响页表或用户程序；对象释放时会通过 Drop 自动归还页帧。这样物理页帧的回收就和 Rust 对象生命周期联系起来，比到处手动调用释放函数更不容易漏掉。</w:t>
      </w:r>
    </w:p>
    <w:p>
      <w:pPr>
        <w:pStyle w:val="Heading2"/>
      </w:pPr>
      <w:r>
        <w:t>思考问题3：分析内核地址空间以及应用程序地址空间是如何实现的</w:t>
      </w:r>
    </w:p>
    <w:p>
      <w:r>
        <w:t>地址空间这一部分，我的理解是给页表外面再加一层管理结构。PageTable 只负责具体页表项和地址翻译，MemorySet 则负责描述一个完整地址空间里有哪些区域，每个区域怎么映射、有什么权限。</w:t>
      </w:r>
    </w:p>
    <w:p>
      <w:r>
        <w:t>内核地址空间主要采用恒等映射，也就是虚拟地址和物理地址数值相同。实验中把内核的 .text、.rodata、.data、.bss 和可用物理内存分别加入 MemorySet，并按段的作用设置权限。例如代码段可以读和执行但不能写，只读数据段不能写，数据段和 BSS 段可以读写但不能执行。remap_test 也正是检查这些权限是否生效。</w:t>
      </w:r>
    </w:p>
    <w:p>
      <w:r>
        <w:t>应用地址空间和内核地址空间不同，它是根据 ELF 文件中的 Load 段重新建立的。每个应用都有自己的页表和物理页帧，用户程序都可以链接到虚拟地址 0x0，但实际映射到的物理页不同。除此之外，应用地址空间还要放用户栈、TrapContext 页和 trampoline 页面。trampoline 被映射到所有地址空间的同一个高地址位置，方便后面在切换 satp 时还能继续执行跳板代码。</w:t>
      </w:r>
    </w:p>
    <w:p>
      <w:pPr>
        <w:pStyle w:val="Heading2"/>
      </w:pPr>
      <w:r>
        <w:t>思考问题4：分析基于地址空间的分时多任务是如何实现的</w:t>
      </w:r>
    </w:p>
    <w:p>
      <w:r>
        <w:t>实验5已经实现了分时多任务，任务切换主要依靠保存和恢复 TaskContext。实验6在这个基础上增加了地址空间，所以任务控制块不能只保存上下文，还要保存 MemorySet、用户页表 token、TrapContext 所在物理页号和内核栈位置。</w:t>
      </w:r>
    </w:p>
    <w:p>
      <w:r>
        <w:t>任务切换本身仍然由 __switch 完成，它保存当前任务的内核态上下文，再恢复下一个任务的内核态上下文。真正变化比较大的是从用户态进入内核态、再从内核态返回用户态这一段。因为用户程序运行时使用用户页表，而内核处理 Trap 时要切回内核页表，所以 __alltraps 和 __restore 里面要处理 satp 的切换。</w:t>
      </w:r>
    </w:p>
    <w:p>
      <w:r>
        <w:t>trampoline 的作用可以理解为给页表切换提供一小段稳定的代码。它在内核地址空间和每个用户地址空间中都映射到同一个虚拟地址，因此即使 satp 已经从用户页表切到内核页表，或者从内核页表切回用户页表，处理器仍然能继续执行同一段跳板汇编。这样系统调用、时钟中断和任务调度才能在分页开启后继续工作。</w:t>
      </w:r>
    </w:p>
    <w:p>
      <w:pPr>
        <w:pStyle w:val="Heading2"/>
      </w:pPr>
      <w:r>
        <w:t>思考问题5：编写新的应用程序并测试验证结果</w:t>
      </w:r>
    </w:p>
    <w:p>
      <w:r>
        <w:t>本实验中新写的 exp6_test.rs 主要用来验证分页之后用户程序还能不能稳定运行。这个程序会打印开始信息，多次输出当前轮次和时间，然后主动调用 yield_ 让出 CPU，最后打印 Test exp6_test OK!。</w:t>
      </w:r>
    </w:p>
    <w:p>
      <w:r>
        <w:t>从运行结果看，exp6_test 的输出和 power_3、power_5、power_7 等程序的输出交替出现，说明 yield_ 之后任务确实发生了切换。所有应用最后都能打印测试通过和退出信息，没有出现 PageFault、IllegalInstruction 或 unsupported trap，说明用户页表、TrapContext、trampoline 和调度流程基本配合起来了。</w:t>
      </w:r>
    </w:p>
    <w:p>
      <w:r>
        <w:t>这里还需要注意 sys_write 的变化。分页开启后，用户传给内核的 buf 是用户虚拟地址，内核不能再直接把它当成自己的地址解引用。本实验中 sys_write 通过 current_user_token 得到当前用户页表，再用 translated_byte_buffer 把用户缓冲区分段翻译成内核可访问的物理页切片，最后逐段输出。所以 exp6_test 能正常打印，也说明跨地址空间输出这条路径已经打通。</w:t>
      </w:r>
    </w:p>
    <w:p>
      <w:pPr>
        <w:pStyle w:val="Heading1"/>
      </w:pPr>
      <w:r>
        <w:t>其他说明</w:t>
      </w:r>
    </w:p>
    <w:p>
      <w:r>
        <w:t>本次实验是在前几次实验的基础上把内存管理接入进来。动态堆分配和页帧分配先解决内核自己申请内存的问题，页表和 MemorySet 再解决虚拟地址到物理页的映射问题，最后通过 trampoline、任务控制块和 translated_byte_buffer 把用户程序运行、系统调用和分时调度重新串起来。最终运行结果能看到多个应用在分页环境下正常输出和退出，说明实验6的主要功能已经完成。</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宋体" w:hAnsi="宋体"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val="0"/>
      <w:bCs/>
      <w:color w:val="50505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before="0" w:after="0" w:line="240" w:lineRule="auto"/>
      <w:ind w:left="360"/>
    </w:pPr>
    <w:rPr>
      <w:rFonts w:ascii="Consolas" w:hAnsi="Consolas" w:eastAsia="宋体"/>
      <w:b w:val="0"/>
      <w:sz w:val="18"/>
    </w:rPr>
  </w:style>
  <w:style w:type="paragraph" w:customStyle="1" w:styleId="FigureCaption">
    <w:name w:val="FigureCaption"/>
    <w:basedOn w:val="Normal"/>
    <w:rPr>
      <w:rFonts w:ascii="宋体" w:hAnsi="宋体" w:eastAsia="宋体"/>
      <w:b w:val="0"/>
      <w:color w:val="5050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操作系统实验报告：实验6 内存管理</dc:title>
  <dc:subject>操作系统实验6：内存管理</dc:subject>
  <dc:creator>郭逸晨</dc:creator>
  <cp:keywords/>
  <dc:description>generated by python-docx</dc:description>
  <cp:lastModifiedBy/>
  <cp:revision>1</cp:revision>
  <dcterms:created xsi:type="dcterms:W3CDTF">2013-12-23T23:15:00Z</dcterms:created>
  <dcterms:modified xsi:type="dcterms:W3CDTF">2013-12-23T23:15:00Z</dcterms:modified>
  <cp:category/>
</cp:coreProperties>
</file>