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Privacy Policy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Last updated: February 6, 2026.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Privacy Policy describes how "BirdFeathers" App (“we”, “our”, or “us”) collects, uses, and protects your information when you use our application.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Information We Collect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Personal Information: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Name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Email address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Phone number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Account login details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Usage Data: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App interactions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Pages/screens visited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Time spent in the app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Device type and operating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Device Information: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IP address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Browser 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Mobile device identifiers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How We Use Your Information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use your information 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Provide and maintain the app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Improve features and user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Communicate with you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Process transactions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Ensure security and prevent fraud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Data Sharing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do not sell your personal data. Information may be shared with trusted service providers or when legally required.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Data Security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use reasonable measures to protect your data, but no system is 100% secure.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Your Rights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 may request access, correction, or deletion of your data by contacting us.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Children’s Privacy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app is not intended for children under 13.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Changes to This Policy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Updates will be posted with a revised date.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Contact 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Email: winfredgyebi@gmail.com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Location: Hartford, USA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