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10" w:rsidRPr="001D4A10" w:rsidRDefault="001D4A10" w:rsidP="001D4A10">
      <w:pPr>
        <w:widowControl/>
        <w:spacing w:after="45" w:line="468" w:lineRule="atLeast"/>
        <w:jc w:val="left"/>
        <w:outlineLvl w:val="0"/>
        <w:rPr>
          <w:rFonts w:ascii="&amp;quot" w:eastAsia="宋体" w:hAnsi="&amp;quot" w:cs="宋体"/>
          <w:color w:val="E04993"/>
          <w:kern w:val="36"/>
          <w:sz w:val="36"/>
          <w:szCs w:val="36"/>
        </w:rPr>
      </w:pPr>
      <w:r w:rsidRPr="001D4A10">
        <w:rPr>
          <w:rFonts w:ascii="&amp;quot" w:eastAsia="宋体" w:hAnsi="&amp;quot" w:cs="宋体"/>
          <w:color w:val="E04993"/>
          <w:kern w:val="36"/>
          <w:sz w:val="36"/>
          <w:szCs w:val="36"/>
        </w:rPr>
        <w:t>Nature</w:t>
      </w:r>
      <w:r w:rsidRPr="001D4A10">
        <w:rPr>
          <w:rFonts w:ascii="&amp;quot" w:eastAsia="宋体" w:hAnsi="&amp;quot" w:cs="宋体"/>
          <w:color w:val="E04993"/>
          <w:kern w:val="36"/>
          <w:sz w:val="36"/>
          <w:szCs w:val="36"/>
        </w:rPr>
        <w:t>子刊：发现</w:t>
      </w:r>
      <w:r w:rsidRPr="001D4A10">
        <w:rPr>
          <w:rFonts w:ascii="&amp;quot" w:eastAsia="宋体" w:hAnsi="&amp;quot" w:cs="宋体"/>
          <w:color w:val="E04993"/>
          <w:kern w:val="36"/>
          <w:sz w:val="36"/>
          <w:szCs w:val="36"/>
        </w:rPr>
        <w:t>SLFN</w:t>
      </w:r>
      <w:r w:rsidRPr="001D4A10">
        <w:rPr>
          <w:rFonts w:ascii="&amp;quot" w:eastAsia="宋体" w:hAnsi="&amp;quot" w:cs="宋体"/>
          <w:color w:val="E04993"/>
          <w:kern w:val="36"/>
          <w:sz w:val="36"/>
          <w:szCs w:val="36"/>
        </w:rPr>
        <w:t>蛋白家族首个晶体结构</w:t>
      </w:r>
      <w:r w:rsidRPr="001D4A10">
        <w:rPr>
          <w:rFonts w:ascii="&amp;quot" w:eastAsia="宋体" w:hAnsi="&amp;quot" w:cs="宋体"/>
          <w:color w:val="E04993"/>
          <w:kern w:val="36"/>
          <w:sz w:val="36"/>
          <w:szCs w:val="36"/>
        </w:rPr>
        <w:t xml:space="preserve"> </w:t>
      </w:r>
    </w:p>
    <w:p w:rsidR="001D4A10" w:rsidRPr="001D4A10" w:rsidRDefault="001D4A10" w:rsidP="001D4A10">
      <w:pPr>
        <w:widowControl/>
        <w:spacing w:after="150"/>
        <w:jc w:val="left"/>
        <w:rPr>
          <w:rFonts w:ascii="&amp;quot" w:eastAsia="宋体" w:hAnsi="&amp;quot" w:cs="宋体"/>
          <w:color w:val="959595"/>
          <w:kern w:val="0"/>
          <w:szCs w:val="21"/>
        </w:rPr>
      </w:pPr>
      <w:r w:rsidRPr="001D4A10">
        <w:rPr>
          <w:rFonts w:ascii="&amp;quot" w:eastAsia="宋体" w:hAnsi="&amp;quot" w:cs="宋体"/>
          <w:color w:val="959595"/>
          <w:kern w:val="0"/>
          <w:szCs w:val="21"/>
        </w:rPr>
        <w:t>日期</w:t>
      </w:r>
      <w:r w:rsidRPr="001D4A10">
        <w:rPr>
          <w:rFonts w:ascii="&amp;quot" w:eastAsia="宋体" w:hAnsi="&amp;quot" w:cs="宋体"/>
          <w:color w:val="959595"/>
          <w:kern w:val="0"/>
          <w:szCs w:val="21"/>
        </w:rPr>
        <w:t>: 2018</w:t>
      </w:r>
      <w:r w:rsidRPr="001D4A10">
        <w:rPr>
          <w:rFonts w:ascii="&amp;quot" w:eastAsia="宋体" w:hAnsi="&amp;quot" w:cs="宋体"/>
          <w:color w:val="959595"/>
          <w:kern w:val="0"/>
          <w:szCs w:val="21"/>
        </w:rPr>
        <w:t>年</w:t>
      </w:r>
      <w:r w:rsidRPr="001D4A10">
        <w:rPr>
          <w:rFonts w:ascii="&amp;quot" w:eastAsia="宋体" w:hAnsi="&amp;quot" w:cs="宋体"/>
          <w:color w:val="959595"/>
          <w:kern w:val="0"/>
          <w:szCs w:val="21"/>
        </w:rPr>
        <w:t>05</w:t>
      </w:r>
      <w:r w:rsidRPr="001D4A10">
        <w:rPr>
          <w:rFonts w:ascii="&amp;quot" w:eastAsia="宋体" w:hAnsi="&amp;quot" w:cs="宋体"/>
          <w:color w:val="959595"/>
          <w:kern w:val="0"/>
          <w:szCs w:val="21"/>
        </w:rPr>
        <w:t>月</w:t>
      </w:r>
      <w:r w:rsidRPr="001D4A10">
        <w:rPr>
          <w:rFonts w:ascii="&amp;quot" w:eastAsia="宋体" w:hAnsi="&amp;quot" w:cs="宋体"/>
          <w:color w:val="959595"/>
          <w:kern w:val="0"/>
          <w:szCs w:val="21"/>
        </w:rPr>
        <w:t>03</w:t>
      </w:r>
      <w:r w:rsidRPr="001D4A10">
        <w:rPr>
          <w:rFonts w:ascii="&amp;quot" w:eastAsia="宋体" w:hAnsi="&amp;quot" w:cs="宋体"/>
          <w:color w:val="959595"/>
          <w:kern w:val="0"/>
          <w:szCs w:val="21"/>
        </w:rPr>
        <w:t>日</w:t>
      </w:r>
      <w:r w:rsidRPr="001D4A10">
        <w:rPr>
          <w:rFonts w:ascii="&amp;quot" w:eastAsia="宋体" w:hAnsi="&amp;quot" w:cs="宋体"/>
          <w:color w:val="959595"/>
          <w:kern w:val="0"/>
          <w:szCs w:val="21"/>
        </w:rPr>
        <w:t xml:space="preserve"> </w:t>
      </w:r>
    </w:p>
    <w:p w:rsidR="001D4A10" w:rsidRPr="001D4A10" w:rsidRDefault="001D4A10" w:rsidP="001D4A10">
      <w:pPr>
        <w:widowControl/>
        <w:jc w:val="left"/>
        <w:rPr>
          <w:rFonts w:ascii="&amp;quot" w:eastAsia="宋体" w:hAnsi="&amp;quot" w:cs="宋体"/>
          <w:color w:val="333333"/>
          <w:kern w:val="0"/>
          <w:sz w:val="20"/>
          <w:szCs w:val="20"/>
        </w:rPr>
      </w:pPr>
      <w:r w:rsidRPr="001D4A10">
        <w:rPr>
          <w:rFonts w:ascii="&amp;quot" w:eastAsia="宋体" w:hAnsi="&amp;quot" w:cs="宋体"/>
          <w:color w:val="333333"/>
          <w:kern w:val="0"/>
          <w:sz w:val="20"/>
          <w:szCs w:val="20"/>
        </w:rPr>
        <w:t>一键分享</w:t>
      </w:r>
      <w:r w:rsidRPr="001D4A10">
        <w:rPr>
          <w:rFonts w:ascii="&amp;quot" w:eastAsia="宋体" w:hAnsi="&amp;quot" w:cs="宋体"/>
          <w:color w:val="333333"/>
          <w:kern w:val="0"/>
          <w:sz w:val="20"/>
          <w:szCs w:val="20"/>
        </w:rPr>
        <w:t xml:space="preserve"> </w:t>
      </w:r>
    </w:p>
    <w:p w:rsidR="001D4A10" w:rsidRPr="001D4A10" w:rsidRDefault="001D4A10" w:rsidP="001D4A10">
      <w:pPr>
        <w:widowControl/>
        <w:spacing w:before="75" w:after="450"/>
        <w:jc w:val="left"/>
        <w:rPr>
          <w:rFonts w:ascii="&amp;quot" w:eastAsia="宋体" w:hAnsi="&amp;quot" w:cs="宋体"/>
          <w:color w:val="333333"/>
          <w:kern w:val="0"/>
          <w:sz w:val="20"/>
          <w:szCs w:val="20"/>
        </w:rPr>
      </w:pPr>
      <w:r w:rsidRPr="001D4A10">
        <w:rPr>
          <w:rFonts w:ascii="&amp;quot" w:eastAsia="宋体" w:hAnsi="&amp;quot" w:cs="宋体"/>
          <w:color w:val="333333"/>
          <w:kern w:val="0"/>
          <w:sz w:val="20"/>
          <w:szCs w:val="20"/>
        </w:rPr>
        <w:pict>
          <v:rect id="_x0000_i1025" style="width:0;height:0" o:hralign="center" o:hrstd="t" o:hr="t" fillcolor="#a0a0a0" stroked="f"/>
        </w:pict>
      </w:r>
    </w:p>
    <w:p w:rsidR="001D4A10" w:rsidRPr="001D4A10" w:rsidRDefault="001D4A10" w:rsidP="001D4A10">
      <w:pPr>
        <w:widowControl/>
        <w:spacing w:after="4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t>    </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t>导读：多家研究机构合作报道了</w:t>
      </w:r>
      <w:r w:rsidRPr="001D4A10">
        <w:rPr>
          <w:rFonts w:ascii="&amp;quot" w:eastAsia="宋体" w:hAnsi="&amp;quot" w:cs="宋体"/>
          <w:color w:val="666666"/>
          <w:kern w:val="0"/>
          <w:szCs w:val="21"/>
        </w:rPr>
        <w:t xml:space="preserve"> </w:t>
      </w:r>
      <w:proofErr w:type="spellStart"/>
      <w:r w:rsidRPr="001D4A10">
        <w:rPr>
          <w:rFonts w:ascii="&amp;quot" w:eastAsia="宋体" w:hAnsi="&amp;quot" w:cs="宋体"/>
          <w:color w:val="666666"/>
          <w:kern w:val="0"/>
          <w:szCs w:val="21"/>
        </w:rPr>
        <w:t>Schlafen</w:t>
      </w:r>
      <w:proofErr w:type="spellEnd"/>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SLFN</w:t>
      </w:r>
      <w:r w:rsidRPr="001D4A10">
        <w:rPr>
          <w:rFonts w:ascii="&amp;quot" w:eastAsia="宋体" w:hAnsi="&amp;quot" w:cs="宋体"/>
          <w:color w:val="666666"/>
          <w:kern w:val="0"/>
          <w:szCs w:val="21"/>
        </w:rPr>
        <w:t>）蛋白家族被发现</w:t>
      </w:r>
      <w:r w:rsidRPr="001D4A10">
        <w:rPr>
          <w:rFonts w:ascii="&amp;quot" w:eastAsia="宋体" w:hAnsi="&amp;quot" w:cs="宋体"/>
          <w:color w:val="666666"/>
          <w:kern w:val="0"/>
          <w:szCs w:val="21"/>
        </w:rPr>
        <w:t>20</w:t>
      </w:r>
      <w:r w:rsidRPr="001D4A10">
        <w:rPr>
          <w:rFonts w:ascii="&amp;quot" w:eastAsia="宋体" w:hAnsi="&amp;quot" w:cs="宋体"/>
          <w:color w:val="666666"/>
          <w:kern w:val="0"/>
          <w:szCs w:val="21"/>
        </w:rPr>
        <w:t>年以来的第一个晶体结构，证实</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是一个新型的核酸内切酶家族，通过破坏蛋白翻译机器调控真核生物的翻译进程，能够有效控制</w:t>
      </w:r>
      <w:r w:rsidRPr="001D4A10">
        <w:rPr>
          <w:rFonts w:ascii="&amp;quot" w:eastAsia="宋体" w:hAnsi="&amp;quot" w:cs="宋体"/>
          <w:color w:val="666666"/>
          <w:kern w:val="0"/>
          <w:szCs w:val="21"/>
        </w:rPr>
        <w:t xml:space="preserve"> HIV </w:t>
      </w:r>
      <w:r w:rsidRPr="001D4A10">
        <w:rPr>
          <w:rFonts w:ascii="&amp;quot" w:eastAsia="宋体" w:hAnsi="&amp;quot" w:cs="宋体"/>
          <w:color w:val="666666"/>
          <w:kern w:val="0"/>
          <w:szCs w:val="21"/>
        </w:rPr>
        <w:t>病毒的复制和包装。</w:t>
      </w:r>
      <w:proofErr w:type="gramStart"/>
      <w:r w:rsidRPr="001D4A10">
        <w:rPr>
          <w:rFonts w:ascii="&amp;quot" w:eastAsia="宋体" w:hAnsi="&amp;quot" w:cs="宋体"/>
          <w:color w:val="666666"/>
          <w:kern w:val="0"/>
          <w:szCs w:val="21"/>
        </w:rPr>
        <w:t>赛业小</w:t>
      </w:r>
      <w:proofErr w:type="gramEnd"/>
      <w:r w:rsidRPr="001D4A10">
        <w:rPr>
          <w:rFonts w:ascii="&amp;quot" w:eastAsia="宋体" w:hAnsi="&amp;quot" w:cs="宋体"/>
          <w:color w:val="666666"/>
          <w:kern w:val="0"/>
          <w:szCs w:val="21"/>
        </w:rPr>
        <w:t>编为您推荐</w:t>
      </w:r>
      <w:r w:rsidRPr="001D4A10">
        <w:rPr>
          <w:rFonts w:ascii="&amp;quot" w:eastAsia="宋体" w:hAnsi="&amp;quot" w:cs="宋体"/>
          <w:color w:val="666666"/>
          <w:kern w:val="0"/>
          <w:szCs w:val="21"/>
        </w:rPr>
        <w:t>“Nature</w:t>
      </w:r>
      <w:r w:rsidRPr="001D4A10">
        <w:rPr>
          <w:rFonts w:ascii="&amp;quot" w:eastAsia="宋体" w:hAnsi="&amp;quot" w:cs="宋体"/>
          <w:color w:val="666666"/>
          <w:kern w:val="0"/>
          <w:szCs w:val="21"/>
        </w:rPr>
        <w:t>子刊：发现</w:t>
      </w:r>
      <w:r w:rsidRPr="001D4A10">
        <w:rPr>
          <w:rFonts w:ascii="&amp;quot" w:eastAsia="宋体" w:hAnsi="&amp;quot" w:cs="宋体"/>
          <w:color w:val="666666"/>
          <w:kern w:val="0"/>
          <w:szCs w:val="21"/>
        </w:rPr>
        <w:t>SLFN</w:t>
      </w:r>
      <w:r w:rsidRPr="001D4A10">
        <w:rPr>
          <w:rFonts w:ascii="&amp;quot" w:eastAsia="宋体" w:hAnsi="&amp;quot" w:cs="宋体"/>
          <w:color w:val="666666"/>
          <w:kern w:val="0"/>
          <w:szCs w:val="21"/>
        </w:rPr>
        <w:t>蛋白家族首个晶体结构</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，详情如下：</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t> </w:t>
      </w:r>
    </w:p>
    <w:p w:rsidR="001D4A10" w:rsidRPr="001D4A10" w:rsidRDefault="001D4A10" w:rsidP="001D4A10">
      <w:pPr>
        <w:widowControl/>
        <w:spacing w:after="150" w:line="420" w:lineRule="atLeast"/>
        <w:jc w:val="center"/>
        <w:rPr>
          <w:rFonts w:ascii="&amp;quot" w:eastAsia="宋体" w:hAnsi="&amp;quot" w:cs="宋体"/>
          <w:color w:val="666666"/>
          <w:kern w:val="0"/>
          <w:szCs w:val="21"/>
        </w:rPr>
      </w:pPr>
      <w:r w:rsidRPr="001D4A10">
        <w:rPr>
          <w:rFonts w:ascii="&amp;quot" w:eastAsia="宋体" w:hAnsi="&amp;quot" w:cs="宋体" w:hint="eastAsia"/>
          <w:noProof/>
          <w:color w:val="666666"/>
          <w:kern w:val="0"/>
          <w:szCs w:val="21"/>
        </w:rPr>
        <w:drawing>
          <wp:inline distT="0" distB="0" distL="0" distR="0" wp14:anchorId="3D6A2B61" wp14:editId="19C6FD1F">
            <wp:extent cx="4762500" cy="4076700"/>
            <wp:effectExtent l="0" t="0" r="0" b="0"/>
            <wp:docPr id="2" name="图片 2" descr="Nature子刊：发现SLFN蛋白家族首个晶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ure子刊：发现SLFN蛋白家族首个晶体结构"/>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中山大学附属肿瘤医院，南方科技大学、德国马科斯</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德尔布</w:t>
      </w:r>
      <w:proofErr w:type="gramStart"/>
      <w:r w:rsidRPr="001D4A10">
        <w:rPr>
          <w:rFonts w:ascii="&amp;quot" w:eastAsia="宋体" w:hAnsi="&amp;quot" w:cs="宋体"/>
          <w:color w:val="666666"/>
          <w:kern w:val="0"/>
          <w:szCs w:val="21"/>
        </w:rPr>
        <w:t>吕</w:t>
      </w:r>
      <w:proofErr w:type="gramEnd"/>
      <w:r w:rsidRPr="001D4A10">
        <w:rPr>
          <w:rFonts w:ascii="&amp;quot" w:eastAsia="宋体" w:hAnsi="&amp;quot" w:cs="宋体"/>
          <w:color w:val="666666"/>
          <w:kern w:val="0"/>
          <w:szCs w:val="21"/>
        </w:rPr>
        <w:t>克分子医学中心等研究单位合作报道了</w:t>
      </w:r>
      <w:r w:rsidRPr="001D4A10">
        <w:rPr>
          <w:rFonts w:ascii="&amp;quot" w:eastAsia="宋体" w:hAnsi="&amp;quot" w:cs="宋体"/>
          <w:color w:val="666666"/>
          <w:kern w:val="0"/>
          <w:szCs w:val="21"/>
        </w:rPr>
        <w:t xml:space="preserve"> </w:t>
      </w:r>
      <w:proofErr w:type="spellStart"/>
      <w:r w:rsidRPr="001D4A10">
        <w:rPr>
          <w:rFonts w:ascii="&amp;quot" w:eastAsia="宋体" w:hAnsi="&amp;quot" w:cs="宋体"/>
          <w:color w:val="666666"/>
          <w:kern w:val="0"/>
          <w:szCs w:val="21"/>
        </w:rPr>
        <w:t>Schlafen</w:t>
      </w:r>
      <w:proofErr w:type="spellEnd"/>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SLFN</w:t>
      </w:r>
      <w:r w:rsidRPr="001D4A10">
        <w:rPr>
          <w:rFonts w:ascii="&amp;quot" w:eastAsia="宋体" w:hAnsi="&amp;quot" w:cs="宋体"/>
          <w:color w:val="666666"/>
          <w:kern w:val="0"/>
          <w:szCs w:val="21"/>
        </w:rPr>
        <w:t>）蛋白家族被发现</w:t>
      </w:r>
      <w:r w:rsidRPr="001D4A10">
        <w:rPr>
          <w:rFonts w:ascii="&amp;quot" w:eastAsia="宋体" w:hAnsi="&amp;quot" w:cs="宋体"/>
          <w:color w:val="666666"/>
          <w:kern w:val="0"/>
          <w:szCs w:val="21"/>
        </w:rPr>
        <w:t>20</w:t>
      </w:r>
      <w:r w:rsidRPr="001D4A10">
        <w:rPr>
          <w:rFonts w:ascii="&amp;quot" w:eastAsia="宋体" w:hAnsi="&amp;quot" w:cs="宋体"/>
          <w:color w:val="666666"/>
          <w:kern w:val="0"/>
          <w:szCs w:val="21"/>
        </w:rPr>
        <w:t>年以来的第一个晶体结构，证实</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lastRenderedPageBreak/>
        <w:t>是一个新型的核酸内切酶家族，通过破坏蛋白翻译机器调控真核生物的翻译进程，能够有效控制</w:t>
      </w:r>
      <w:r w:rsidRPr="001D4A10">
        <w:rPr>
          <w:rFonts w:ascii="&amp;quot" w:eastAsia="宋体" w:hAnsi="&amp;quot" w:cs="宋体"/>
          <w:color w:val="666666"/>
          <w:kern w:val="0"/>
          <w:szCs w:val="21"/>
        </w:rPr>
        <w:t xml:space="preserve"> HIV </w:t>
      </w:r>
      <w:r w:rsidRPr="001D4A10">
        <w:rPr>
          <w:rFonts w:ascii="&amp;quot" w:eastAsia="宋体" w:hAnsi="&amp;quot" w:cs="宋体"/>
          <w:color w:val="666666"/>
          <w:kern w:val="0"/>
          <w:szCs w:val="21"/>
        </w:rPr>
        <w:t>病毒的复制和包装。</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这一研究成果公布在</w:t>
      </w:r>
      <w:r w:rsidRPr="001D4A10">
        <w:rPr>
          <w:rFonts w:ascii="&amp;quot" w:eastAsia="宋体" w:hAnsi="&amp;quot" w:cs="宋体"/>
          <w:color w:val="666666"/>
          <w:kern w:val="0"/>
          <w:szCs w:val="21"/>
        </w:rPr>
        <w:t>Nature Communications</w:t>
      </w:r>
      <w:r w:rsidRPr="001D4A10">
        <w:rPr>
          <w:rFonts w:ascii="&amp;quot" w:eastAsia="宋体" w:hAnsi="&amp;quot" w:cs="宋体"/>
          <w:color w:val="666666"/>
          <w:kern w:val="0"/>
          <w:szCs w:val="21"/>
        </w:rPr>
        <w:t>杂志上，文章的通讯作者为中山大学高嵩研究员和谢伟研究员，第一作者为杨金玉和邓翔宇。这项研究还提出了对真核生物在应激状态下翻译调控机制的见解，并进一步阐明了</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家族可能的抗肿瘤机制，为</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的临床应用奠定了基础。</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t> </w:t>
      </w:r>
    </w:p>
    <w:p w:rsidR="001D4A10" w:rsidRPr="001D4A10" w:rsidRDefault="001D4A10" w:rsidP="001D4A10">
      <w:pPr>
        <w:widowControl/>
        <w:spacing w:after="150" w:line="420" w:lineRule="atLeast"/>
        <w:jc w:val="center"/>
        <w:rPr>
          <w:rFonts w:ascii="&amp;quot" w:eastAsia="宋体" w:hAnsi="&amp;quot" w:cs="宋体"/>
          <w:color w:val="666666"/>
          <w:kern w:val="0"/>
          <w:szCs w:val="21"/>
        </w:rPr>
      </w:pPr>
      <w:r w:rsidRPr="001D4A10">
        <w:rPr>
          <w:rFonts w:ascii="&amp;quot" w:eastAsia="宋体" w:hAnsi="&amp;quot" w:cs="宋体" w:hint="eastAsia"/>
          <w:noProof/>
          <w:color w:val="666666"/>
          <w:kern w:val="0"/>
          <w:szCs w:val="21"/>
        </w:rPr>
        <w:drawing>
          <wp:inline distT="0" distB="0" distL="0" distR="0" wp14:anchorId="2D0EFF02" wp14:editId="018A0C94">
            <wp:extent cx="4762500" cy="4972050"/>
            <wp:effectExtent l="0" t="0" r="0" b="0"/>
            <wp:docPr id="3" name="图片 3" descr="Nature子刊：发现SLFN蛋白家族首个晶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e子刊：发现SLFN蛋白家族首个晶体结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972050"/>
                    </a:xfrm>
                    <a:prstGeom prst="rect">
                      <a:avLst/>
                    </a:prstGeom>
                    <a:noFill/>
                    <a:ln>
                      <a:noFill/>
                    </a:ln>
                  </pic:spPr>
                </pic:pic>
              </a:graphicData>
            </a:graphic>
          </wp:inline>
        </w:drawing>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细胞在受到外界不良环境刺激（包括饥饿、氧化压力、肿瘤胁迫和病毒感染等）时，通过酶切细胞内的</w:t>
      </w:r>
      <w:r w:rsidRPr="001D4A10">
        <w:rPr>
          <w:rFonts w:ascii="&amp;quot" w:eastAsia="宋体" w:hAnsi="&amp;quot" w:cs="宋体"/>
          <w:color w:val="666666"/>
          <w:kern w:val="0"/>
          <w:szCs w:val="21"/>
        </w:rPr>
        <w:t xml:space="preserve"> tRNA / rRNA </w:t>
      </w:r>
      <w:r w:rsidRPr="001D4A10">
        <w:rPr>
          <w:rFonts w:ascii="&amp;quot" w:eastAsia="宋体" w:hAnsi="&amp;quot" w:cs="宋体"/>
          <w:color w:val="666666"/>
          <w:kern w:val="0"/>
          <w:szCs w:val="21"/>
        </w:rPr>
        <w:t>调控翻译过程来控制细胞代谢是保守又高效的关键策略，可以帮助细胞快速释放压力以度过难关。</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lastRenderedPageBreak/>
        <w:br/>
      </w:r>
      <w:r w:rsidRPr="001D4A10">
        <w:rPr>
          <w:rFonts w:ascii="&amp;quot" w:eastAsia="宋体" w:hAnsi="&amp;quot" w:cs="宋体"/>
          <w:color w:val="666666"/>
          <w:kern w:val="0"/>
          <w:szCs w:val="21"/>
        </w:rPr>
        <w:t>病毒和肿瘤往往是细胞最难以招架的刺激性因素，对人类的健康造成严重威胁。然而，在包括人类在内的高等真核生物中，参与应激反应的关键</w:t>
      </w:r>
      <w:r w:rsidRPr="001D4A10">
        <w:rPr>
          <w:rFonts w:ascii="&amp;quot" w:eastAsia="宋体" w:hAnsi="&amp;quot" w:cs="宋体"/>
          <w:color w:val="666666"/>
          <w:kern w:val="0"/>
          <w:szCs w:val="21"/>
        </w:rPr>
        <w:t xml:space="preserve"> tRNA / rRNA </w:t>
      </w:r>
      <w:proofErr w:type="gramStart"/>
      <w:r w:rsidRPr="001D4A10">
        <w:rPr>
          <w:rFonts w:ascii="&amp;quot" w:eastAsia="宋体" w:hAnsi="&amp;quot" w:cs="宋体"/>
          <w:color w:val="666666"/>
          <w:kern w:val="0"/>
          <w:szCs w:val="21"/>
        </w:rPr>
        <w:t>降解酶仍有待</w:t>
      </w:r>
      <w:proofErr w:type="gramEnd"/>
      <w:r w:rsidRPr="001D4A10">
        <w:rPr>
          <w:rFonts w:ascii="&amp;quot" w:eastAsia="宋体" w:hAnsi="&amp;quot" w:cs="宋体"/>
          <w:color w:val="666666"/>
          <w:kern w:val="0"/>
          <w:szCs w:val="21"/>
        </w:rPr>
        <w:t>确定。</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作为干扰素诱导表达基因，</w:t>
      </w:r>
      <w:r w:rsidRPr="001D4A10">
        <w:rPr>
          <w:rFonts w:ascii="&amp;quot" w:eastAsia="宋体" w:hAnsi="&amp;quot" w:cs="宋体"/>
          <w:color w:val="666666"/>
          <w:kern w:val="0"/>
          <w:szCs w:val="21"/>
        </w:rPr>
        <w:t xml:space="preserve">SLFN </w:t>
      </w:r>
      <w:r w:rsidRPr="001D4A10">
        <w:rPr>
          <w:rFonts w:ascii="&amp;quot" w:eastAsia="宋体" w:hAnsi="&amp;quot" w:cs="宋体"/>
          <w:color w:val="666666"/>
          <w:kern w:val="0"/>
          <w:szCs w:val="21"/>
        </w:rPr>
        <w:t>参与多种重要的生命活动过程，如：</w:t>
      </w:r>
      <w:r w:rsidRPr="001D4A10">
        <w:rPr>
          <w:rFonts w:ascii="&amp;quot" w:eastAsia="宋体" w:hAnsi="&amp;quot" w:cs="宋体" w:hint="eastAsia"/>
          <w:color w:val="666666"/>
          <w:kern w:val="0"/>
          <w:szCs w:val="21"/>
        </w:rPr>
        <w:fldChar w:fldCharType="begin"/>
      </w:r>
      <w:r w:rsidRPr="001D4A10">
        <w:rPr>
          <w:rFonts w:ascii="&amp;quot" w:eastAsia="宋体" w:hAnsi="&amp;quot" w:cs="宋体" w:hint="eastAsia"/>
          <w:color w:val="666666"/>
          <w:kern w:val="0"/>
          <w:szCs w:val="21"/>
        </w:rPr>
        <w:instrText xml:space="preserve"> HYPERLINK "https://www.cyagen.com/cn/zh-cn/service/differentiation.html" \t "_blank" </w:instrText>
      </w:r>
      <w:r w:rsidRPr="001D4A10">
        <w:rPr>
          <w:rFonts w:ascii="&amp;quot" w:eastAsia="宋体" w:hAnsi="&amp;quot" w:cs="宋体" w:hint="eastAsia"/>
          <w:color w:val="666666"/>
          <w:kern w:val="0"/>
          <w:szCs w:val="21"/>
        </w:rPr>
        <w:fldChar w:fldCharType="separate"/>
      </w:r>
      <w:r w:rsidRPr="001D4A10">
        <w:rPr>
          <w:rFonts w:ascii="&amp;quot" w:eastAsia="宋体" w:hAnsi="&amp;quot" w:cs="宋体"/>
          <w:color w:val="337AB7"/>
          <w:kern w:val="0"/>
          <w:szCs w:val="21"/>
          <w:u w:val="single"/>
        </w:rPr>
        <w:t>细胞分化</w:t>
      </w:r>
      <w:r w:rsidRPr="001D4A10">
        <w:rPr>
          <w:rFonts w:ascii="&amp;quot" w:eastAsia="宋体" w:hAnsi="&amp;quot" w:cs="宋体" w:hint="eastAsia"/>
          <w:color w:val="666666"/>
          <w:kern w:val="0"/>
          <w:szCs w:val="21"/>
        </w:rPr>
        <w:fldChar w:fldCharType="end"/>
      </w:r>
      <w:r w:rsidRPr="001D4A10">
        <w:rPr>
          <w:rFonts w:ascii="&amp;quot" w:eastAsia="宋体" w:hAnsi="&amp;quot" w:cs="宋体"/>
          <w:color w:val="666666"/>
          <w:kern w:val="0"/>
          <w:szCs w:val="21"/>
        </w:rPr>
        <w:t>、免疫应答调节、肿瘤控制和病毒抑制等。然而，</w:t>
      </w:r>
      <w:r w:rsidRPr="001D4A10">
        <w:rPr>
          <w:rFonts w:ascii="&amp;quot" w:eastAsia="宋体" w:hAnsi="&amp;quot" w:cs="宋体"/>
          <w:color w:val="666666"/>
          <w:kern w:val="0"/>
          <w:szCs w:val="21"/>
        </w:rPr>
        <w:t xml:space="preserve">SLFN </w:t>
      </w:r>
      <w:r w:rsidRPr="001D4A10">
        <w:rPr>
          <w:rFonts w:ascii="&amp;quot" w:eastAsia="宋体" w:hAnsi="&amp;quot" w:cs="宋体"/>
          <w:color w:val="666666"/>
          <w:kern w:val="0"/>
          <w:szCs w:val="21"/>
        </w:rPr>
        <w:t>家族成员的详细结构特征和功能机制仍不明确，大大限制了其临床应用。</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t xml:space="preserve">SLFN </w:t>
      </w:r>
      <w:r w:rsidRPr="001D4A10">
        <w:rPr>
          <w:rFonts w:ascii="&amp;quot" w:eastAsia="宋体" w:hAnsi="&amp;quot" w:cs="宋体"/>
          <w:color w:val="666666"/>
          <w:kern w:val="0"/>
          <w:szCs w:val="21"/>
        </w:rPr>
        <w:t>是一个功能多样的多成员蛋白家族，所有成员均含有一个保守</w:t>
      </w:r>
      <w:proofErr w:type="gramStart"/>
      <w:r w:rsidRPr="001D4A10">
        <w:rPr>
          <w:rFonts w:ascii="&amp;quot" w:eastAsia="宋体" w:hAnsi="&amp;quot" w:cs="宋体"/>
          <w:color w:val="666666"/>
          <w:kern w:val="0"/>
          <w:szCs w:val="21"/>
        </w:rPr>
        <w:t>且独特</w:t>
      </w:r>
      <w:proofErr w:type="gramEnd"/>
      <w:r w:rsidRPr="001D4A10">
        <w:rPr>
          <w:rFonts w:ascii="&amp;quot" w:eastAsia="宋体" w:hAnsi="&amp;quot" w:cs="宋体"/>
          <w:color w:val="666666"/>
          <w:kern w:val="0"/>
          <w:szCs w:val="21"/>
        </w:rPr>
        <w:t>的</w:t>
      </w:r>
      <w:r w:rsidRPr="001D4A10">
        <w:rPr>
          <w:rFonts w:ascii="&amp;quot" w:eastAsia="宋体" w:hAnsi="&amp;quot" w:cs="宋体"/>
          <w:color w:val="666666"/>
          <w:kern w:val="0"/>
          <w:szCs w:val="21"/>
        </w:rPr>
        <w:t>N</w:t>
      </w:r>
      <w:proofErr w:type="gramStart"/>
      <w:r w:rsidRPr="001D4A10">
        <w:rPr>
          <w:rFonts w:ascii="&amp;quot" w:eastAsia="宋体" w:hAnsi="&amp;quot" w:cs="宋体"/>
          <w:color w:val="666666"/>
          <w:kern w:val="0"/>
          <w:szCs w:val="21"/>
        </w:rPr>
        <w:t>端结构域</w:t>
      </w:r>
      <w:proofErr w:type="gramEnd"/>
      <w:r w:rsidRPr="001D4A10">
        <w:rPr>
          <w:rFonts w:ascii="&amp;quot" w:eastAsia="宋体" w:hAnsi="&amp;quot" w:cs="宋体"/>
          <w:color w:val="666666"/>
          <w:kern w:val="0"/>
          <w:szCs w:val="21"/>
        </w:rPr>
        <w:t>，与其它已知蛋白的序列相似性有限，</w:t>
      </w:r>
      <w:r w:rsidRPr="001D4A10">
        <w:rPr>
          <w:rFonts w:ascii="&amp;quot" w:eastAsia="宋体" w:hAnsi="&amp;quot" w:cs="宋体"/>
          <w:color w:val="666666"/>
          <w:kern w:val="0"/>
          <w:szCs w:val="21"/>
        </w:rPr>
        <w:t xml:space="preserve">SLFN13 </w:t>
      </w:r>
      <w:r w:rsidRPr="001D4A10">
        <w:rPr>
          <w:rFonts w:ascii="&amp;quot" w:eastAsia="宋体" w:hAnsi="&amp;quot" w:cs="宋体"/>
          <w:color w:val="666666"/>
          <w:kern w:val="0"/>
          <w:szCs w:val="21"/>
        </w:rPr>
        <w:t>是</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家族的成员之一。</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这篇文章解析了</w:t>
      </w:r>
      <w:r w:rsidRPr="001D4A10">
        <w:rPr>
          <w:rFonts w:ascii="&amp;quot" w:eastAsia="宋体" w:hAnsi="&amp;quot" w:cs="宋体"/>
          <w:color w:val="666666"/>
          <w:kern w:val="0"/>
          <w:szCs w:val="21"/>
        </w:rPr>
        <w:t xml:space="preserve"> SLFN13 </w:t>
      </w:r>
      <w:r w:rsidRPr="001D4A10">
        <w:rPr>
          <w:rFonts w:ascii="&amp;quot" w:eastAsia="宋体" w:hAnsi="&amp;quot" w:cs="宋体"/>
          <w:color w:val="666666"/>
          <w:kern w:val="0"/>
          <w:szCs w:val="21"/>
        </w:rPr>
        <w:t>的</w:t>
      </w:r>
      <w:r w:rsidRPr="001D4A10">
        <w:rPr>
          <w:rFonts w:ascii="&amp;quot" w:eastAsia="宋体" w:hAnsi="&amp;quot" w:cs="宋体"/>
          <w:color w:val="666666"/>
          <w:kern w:val="0"/>
          <w:szCs w:val="21"/>
        </w:rPr>
        <w:t xml:space="preserve"> N </w:t>
      </w:r>
      <w:proofErr w:type="gramStart"/>
      <w:r w:rsidRPr="001D4A10">
        <w:rPr>
          <w:rFonts w:ascii="&amp;quot" w:eastAsia="宋体" w:hAnsi="&amp;quot" w:cs="宋体"/>
          <w:color w:val="666666"/>
          <w:kern w:val="0"/>
          <w:szCs w:val="21"/>
        </w:rPr>
        <w:t>端结构域</w:t>
      </w:r>
      <w:proofErr w:type="gramEnd"/>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SLFN13-N</w:t>
      </w:r>
      <w:r w:rsidRPr="001D4A10">
        <w:rPr>
          <w:rFonts w:ascii="&amp;quot" w:eastAsia="宋体" w:hAnsi="&amp;quot" w:cs="宋体"/>
          <w:color w:val="666666"/>
          <w:kern w:val="0"/>
          <w:szCs w:val="21"/>
        </w:rPr>
        <w:t>）的三维晶体结构，揭示了其独特的</w:t>
      </w:r>
      <w:r w:rsidRPr="001D4A10">
        <w:rPr>
          <w:rFonts w:ascii="&amp;quot" w:eastAsia="宋体" w:hAnsi="&amp;quot" w:cs="宋体"/>
          <w:color w:val="666666"/>
          <w:kern w:val="0"/>
          <w:szCs w:val="21"/>
        </w:rPr>
        <w:t xml:space="preserve"> U </w:t>
      </w:r>
      <w:r w:rsidRPr="001D4A10">
        <w:rPr>
          <w:rFonts w:ascii="&amp;quot" w:eastAsia="宋体" w:hAnsi="&amp;quot" w:cs="宋体"/>
          <w:color w:val="666666"/>
          <w:kern w:val="0"/>
          <w:szCs w:val="21"/>
        </w:rPr>
        <w:t>型枕样的类二聚体折叠，可分为</w:t>
      </w:r>
      <w:r w:rsidRPr="001D4A10">
        <w:rPr>
          <w:rFonts w:ascii="&amp;quot" w:eastAsia="宋体" w:hAnsi="&amp;quot" w:cs="宋体"/>
          <w:color w:val="666666"/>
          <w:kern w:val="0"/>
          <w:szCs w:val="21"/>
        </w:rPr>
        <w:t xml:space="preserve"> N </w:t>
      </w:r>
      <w:r w:rsidRPr="001D4A10">
        <w:rPr>
          <w:rFonts w:ascii="&amp;quot" w:eastAsia="宋体" w:hAnsi="&amp;quot" w:cs="宋体"/>
          <w:color w:val="666666"/>
          <w:kern w:val="0"/>
          <w:szCs w:val="21"/>
        </w:rPr>
        <w:t>端部分（</w:t>
      </w:r>
      <w:r w:rsidRPr="001D4A10">
        <w:rPr>
          <w:rFonts w:ascii="&amp;quot" w:eastAsia="宋体" w:hAnsi="&amp;quot" w:cs="宋体"/>
          <w:color w:val="666666"/>
          <w:kern w:val="0"/>
          <w:szCs w:val="21"/>
        </w:rPr>
        <w:t>N-lobe</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 xml:space="preserve">C </w:t>
      </w:r>
      <w:r w:rsidRPr="001D4A10">
        <w:rPr>
          <w:rFonts w:ascii="&amp;quot" w:eastAsia="宋体" w:hAnsi="&amp;quot" w:cs="宋体"/>
          <w:color w:val="666666"/>
          <w:kern w:val="0"/>
          <w:szCs w:val="21"/>
        </w:rPr>
        <w:t>端部分（</w:t>
      </w:r>
      <w:r w:rsidRPr="001D4A10">
        <w:rPr>
          <w:rFonts w:ascii="&amp;quot" w:eastAsia="宋体" w:hAnsi="&amp;quot" w:cs="宋体"/>
          <w:color w:val="666666"/>
          <w:kern w:val="0"/>
          <w:szCs w:val="21"/>
        </w:rPr>
        <w:t>C-lobe</w:t>
      </w:r>
      <w:r w:rsidRPr="001D4A10">
        <w:rPr>
          <w:rFonts w:ascii="&amp;quot" w:eastAsia="宋体" w:hAnsi="&amp;quot" w:cs="宋体"/>
          <w:color w:val="666666"/>
          <w:kern w:val="0"/>
          <w:szCs w:val="21"/>
        </w:rPr>
        <w:t>）和中间连桥部分（</w:t>
      </w:r>
      <w:r w:rsidRPr="001D4A10">
        <w:rPr>
          <w:rFonts w:ascii="&amp;quot" w:eastAsia="宋体" w:hAnsi="&amp;quot" w:cs="宋体"/>
          <w:color w:val="666666"/>
          <w:kern w:val="0"/>
          <w:szCs w:val="21"/>
        </w:rPr>
        <w:t>bridge domain</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BD</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 xml:space="preserve">SLFN13-N </w:t>
      </w:r>
      <w:r w:rsidRPr="001D4A10">
        <w:rPr>
          <w:rFonts w:ascii="&amp;quot" w:eastAsia="宋体" w:hAnsi="&amp;quot" w:cs="宋体"/>
          <w:color w:val="666666"/>
          <w:kern w:val="0"/>
          <w:szCs w:val="21"/>
        </w:rPr>
        <w:t>的</w:t>
      </w:r>
      <w:r w:rsidRPr="001D4A10">
        <w:rPr>
          <w:rFonts w:ascii="&amp;quot" w:eastAsia="宋体" w:hAnsi="&amp;quot" w:cs="宋体"/>
          <w:color w:val="666666"/>
          <w:kern w:val="0"/>
          <w:szCs w:val="21"/>
        </w:rPr>
        <w:t xml:space="preserve"> U </w:t>
      </w:r>
      <w:r w:rsidRPr="001D4A10">
        <w:rPr>
          <w:rFonts w:ascii="&amp;quot" w:eastAsia="宋体" w:hAnsi="&amp;quot" w:cs="宋体"/>
          <w:color w:val="666666"/>
          <w:kern w:val="0"/>
          <w:szCs w:val="21"/>
        </w:rPr>
        <w:t>型凹槽可以识别</w:t>
      </w:r>
      <w:r w:rsidRPr="001D4A10">
        <w:rPr>
          <w:rFonts w:ascii="&amp;quot" w:eastAsia="宋体" w:hAnsi="&amp;quot" w:cs="宋体"/>
          <w:color w:val="666666"/>
          <w:kern w:val="0"/>
          <w:szCs w:val="21"/>
        </w:rPr>
        <w:t xml:space="preserve"> tRNA / rRNA </w:t>
      </w:r>
      <w:r w:rsidRPr="001D4A10">
        <w:rPr>
          <w:rFonts w:ascii="&amp;quot" w:eastAsia="宋体" w:hAnsi="&amp;quot" w:cs="宋体"/>
          <w:color w:val="666666"/>
          <w:kern w:val="0"/>
          <w:szCs w:val="21"/>
        </w:rPr>
        <w:t>分子碱基配对的</w:t>
      </w:r>
      <w:r w:rsidRPr="001D4A10">
        <w:rPr>
          <w:rFonts w:ascii="&amp;quot" w:eastAsia="宋体" w:hAnsi="&amp;quot" w:cs="宋体"/>
          <w:color w:val="666666"/>
          <w:kern w:val="0"/>
          <w:szCs w:val="21"/>
        </w:rPr>
        <w:t xml:space="preserve"> RNA </w:t>
      </w:r>
      <w:r w:rsidRPr="001D4A10">
        <w:rPr>
          <w:rFonts w:ascii="&amp;quot" w:eastAsia="宋体" w:hAnsi="&amp;quot" w:cs="宋体"/>
          <w:color w:val="666666"/>
          <w:kern w:val="0"/>
          <w:szCs w:val="21"/>
        </w:rPr>
        <w:t>结构，由三个酸性氨基酸组成的催化三联体执行酶切。</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同时，研究人员体外酶切实验发现</w:t>
      </w:r>
      <w:r w:rsidRPr="001D4A10">
        <w:rPr>
          <w:rFonts w:ascii="&amp;quot" w:eastAsia="宋体" w:hAnsi="&amp;quot" w:cs="宋体"/>
          <w:color w:val="666666"/>
          <w:kern w:val="0"/>
          <w:szCs w:val="21"/>
        </w:rPr>
        <w:t xml:space="preserve"> SLFN13 </w:t>
      </w:r>
      <w:r w:rsidRPr="001D4A10">
        <w:rPr>
          <w:rFonts w:ascii="&amp;quot" w:eastAsia="宋体" w:hAnsi="&amp;quot" w:cs="宋体"/>
          <w:color w:val="666666"/>
          <w:kern w:val="0"/>
          <w:szCs w:val="21"/>
        </w:rPr>
        <w:t>可以在</w:t>
      </w:r>
      <w:r w:rsidRPr="001D4A10">
        <w:rPr>
          <w:rFonts w:ascii="&amp;quot" w:eastAsia="宋体" w:hAnsi="&amp;quot" w:cs="宋体"/>
          <w:color w:val="666666"/>
          <w:kern w:val="0"/>
          <w:szCs w:val="21"/>
        </w:rPr>
        <w:t xml:space="preserve"> tRNA </w:t>
      </w:r>
      <w:r w:rsidRPr="001D4A10">
        <w:rPr>
          <w:rFonts w:ascii="&amp;quot" w:eastAsia="宋体" w:hAnsi="&amp;quot" w:cs="宋体"/>
          <w:color w:val="666666"/>
          <w:kern w:val="0"/>
          <w:szCs w:val="21"/>
        </w:rPr>
        <w:t>的</w:t>
      </w:r>
      <w:r w:rsidRPr="001D4A10">
        <w:rPr>
          <w:rFonts w:ascii="&amp;quot" w:eastAsia="宋体" w:hAnsi="&amp;quot" w:cs="宋体"/>
          <w:color w:val="666666"/>
          <w:kern w:val="0"/>
          <w:szCs w:val="21"/>
        </w:rPr>
        <w:t>3</w:t>
      </w:r>
      <w:proofErr w:type="gramStart"/>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端酶切</w:t>
      </w:r>
      <w:proofErr w:type="gramEnd"/>
      <w:r w:rsidRPr="001D4A10">
        <w:rPr>
          <w:rFonts w:ascii="&amp;quot" w:eastAsia="宋体" w:hAnsi="&amp;quot" w:cs="宋体"/>
          <w:color w:val="666666"/>
          <w:kern w:val="0"/>
          <w:szCs w:val="21"/>
        </w:rPr>
        <w:t xml:space="preserve">11 </w:t>
      </w:r>
      <w:proofErr w:type="spellStart"/>
      <w:r w:rsidRPr="001D4A10">
        <w:rPr>
          <w:rFonts w:ascii="&amp;quot" w:eastAsia="宋体" w:hAnsi="&amp;quot" w:cs="宋体"/>
          <w:color w:val="666666"/>
          <w:kern w:val="0"/>
          <w:szCs w:val="21"/>
        </w:rPr>
        <w:t>nt</w:t>
      </w:r>
      <w:proofErr w:type="spellEnd"/>
      <w:r w:rsidRPr="001D4A10">
        <w:rPr>
          <w:rFonts w:ascii="&amp;quot" w:eastAsia="宋体" w:hAnsi="&amp;quot" w:cs="宋体"/>
          <w:color w:val="666666"/>
          <w:kern w:val="0"/>
          <w:szCs w:val="21"/>
        </w:rPr>
        <w:t>，即</w:t>
      </w:r>
      <w:r w:rsidRPr="001D4A10">
        <w:rPr>
          <w:rFonts w:ascii="&amp;quot" w:eastAsia="宋体" w:hAnsi="&amp;quot" w:cs="宋体"/>
          <w:color w:val="666666"/>
          <w:kern w:val="0"/>
          <w:szCs w:val="21"/>
        </w:rPr>
        <w:t xml:space="preserve"> tRNA 3</w:t>
      </w:r>
      <w:proofErr w:type="gramStart"/>
      <w:r w:rsidRPr="001D4A10">
        <w:rPr>
          <w:rFonts w:ascii="&amp;quot" w:eastAsia="宋体" w:hAnsi="&amp;quot" w:cs="宋体"/>
          <w:color w:val="666666"/>
          <w:kern w:val="0"/>
          <w:szCs w:val="21"/>
        </w:rPr>
        <w:t>’</w:t>
      </w:r>
      <w:proofErr w:type="gramEnd"/>
      <w:r w:rsidRPr="001D4A10">
        <w:rPr>
          <w:rFonts w:ascii="&amp;quot" w:eastAsia="宋体" w:hAnsi="&amp;quot" w:cs="宋体"/>
          <w:color w:val="666666"/>
          <w:kern w:val="0"/>
          <w:szCs w:val="21"/>
        </w:rPr>
        <w:t>接收臂的末端，这是真核生物中第一个被鉴定可以在该位置酶切的核酸内切酶。过表达后细胞质定位的</w:t>
      </w:r>
      <w:r w:rsidRPr="001D4A10">
        <w:rPr>
          <w:rFonts w:ascii="&amp;quot" w:eastAsia="宋体" w:hAnsi="&amp;quot" w:cs="宋体"/>
          <w:color w:val="666666"/>
          <w:kern w:val="0"/>
          <w:szCs w:val="21"/>
        </w:rPr>
        <w:t xml:space="preserve"> SLFN13 </w:t>
      </w:r>
      <w:r w:rsidRPr="001D4A10">
        <w:rPr>
          <w:rFonts w:ascii="&amp;quot" w:eastAsia="宋体" w:hAnsi="&amp;quot" w:cs="宋体"/>
          <w:color w:val="666666"/>
          <w:kern w:val="0"/>
          <w:szCs w:val="21"/>
        </w:rPr>
        <w:t>可以酶切细胞内的成熟的</w:t>
      </w:r>
      <w:r w:rsidRPr="001D4A10">
        <w:rPr>
          <w:rFonts w:ascii="&amp;quot" w:eastAsia="宋体" w:hAnsi="&amp;quot" w:cs="宋体"/>
          <w:color w:val="666666"/>
          <w:kern w:val="0"/>
          <w:szCs w:val="21"/>
        </w:rPr>
        <w:t xml:space="preserve"> tRNA </w:t>
      </w:r>
      <w:r w:rsidRPr="001D4A10">
        <w:rPr>
          <w:rFonts w:ascii="&amp;quot" w:eastAsia="宋体" w:hAnsi="&amp;quot" w:cs="宋体"/>
          <w:color w:val="666666"/>
          <w:kern w:val="0"/>
          <w:szCs w:val="21"/>
        </w:rPr>
        <w:t>和</w:t>
      </w:r>
      <w:r w:rsidRPr="001D4A10">
        <w:rPr>
          <w:rFonts w:ascii="&amp;quot" w:eastAsia="宋体" w:hAnsi="&amp;quot" w:cs="宋体"/>
          <w:color w:val="666666"/>
          <w:kern w:val="0"/>
          <w:szCs w:val="21"/>
        </w:rPr>
        <w:t xml:space="preserve"> rRNA</w:t>
      </w:r>
      <w:r w:rsidRPr="001D4A10">
        <w:rPr>
          <w:rFonts w:ascii="&amp;quot" w:eastAsia="宋体" w:hAnsi="&amp;quot" w:cs="宋体"/>
          <w:color w:val="666666"/>
          <w:kern w:val="0"/>
          <w:szCs w:val="21"/>
        </w:rPr>
        <w:t>，破坏蛋白质翻译机器，进而抑制细胞中的蛋白合成，降低细胞代谢水平。</w:t>
      </w:r>
      <w:r w:rsidRPr="001D4A10">
        <w:rPr>
          <w:rFonts w:ascii="&amp;quot" w:eastAsia="宋体" w:hAnsi="&amp;quot" w:cs="宋体"/>
          <w:color w:val="666666"/>
          <w:kern w:val="0"/>
          <w:szCs w:val="21"/>
        </w:rPr>
        <w:t xml:space="preserve">SLFN13 </w:t>
      </w:r>
      <w:r w:rsidRPr="001D4A10">
        <w:rPr>
          <w:rFonts w:ascii="&amp;quot" w:eastAsia="宋体" w:hAnsi="&amp;quot" w:cs="宋体"/>
          <w:color w:val="666666"/>
          <w:kern w:val="0"/>
          <w:szCs w:val="21"/>
        </w:rPr>
        <w:t>还展现</w:t>
      </w:r>
      <w:proofErr w:type="gramStart"/>
      <w:r w:rsidRPr="001D4A10">
        <w:rPr>
          <w:rFonts w:ascii="&amp;quot" w:eastAsia="宋体" w:hAnsi="&amp;quot" w:cs="宋体"/>
          <w:color w:val="666666"/>
          <w:kern w:val="0"/>
          <w:szCs w:val="21"/>
        </w:rPr>
        <w:t>了酶活依赖</w:t>
      </w:r>
      <w:proofErr w:type="gramEnd"/>
      <w:r w:rsidRPr="001D4A10">
        <w:rPr>
          <w:rFonts w:ascii="&amp;quot" w:eastAsia="宋体" w:hAnsi="&amp;quot" w:cs="宋体"/>
          <w:color w:val="666666"/>
          <w:kern w:val="0"/>
          <w:szCs w:val="21"/>
        </w:rPr>
        <w:t>的多阶段多层次的高效</w:t>
      </w:r>
      <w:r w:rsidRPr="001D4A10">
        <w:rPr>
          <w:rFonts w:ascii="&amp;quot" w:eastAsia="宋体" w:hAnsi="&amp;quot" w:cs="宋体"/>
          <w:color w:val="666666"/>
          <w:kern w:val="0"/>
          <w:szCs w:val="21"/>
        </w:rPr>
        <w:t xml:space="preserve"> HIV </w:t>
      </w:r>
      <w:r w:rsidRPr="001D4A10">
        <w:rPr>
          <w:rFonts w:ascii="&amp;quot" w:eastAsia="宋体" w:hAnsi="&amp;quot" w:cs="宋体"/>
          <w:color w:val="666666"/>
          <w:kern w:val="0"/>
          <w:szCs w:val="21"/>
        </w:rPr>
        <w:t>病毒监管方式。因此，课题组将</w:t>
      </w:r>
      <w:r w:rsidRPr="001D4A10">
        <w:rPr>
          <w:rFonts w:ascii="&amp;quot" w:eastAsia="宋体" w:hAnsi="&amp;quot" w:cs="宋体"/>
          <w:color w:val="666666"/>
          <w:kern w:val="0"/>
          <w:szCs w:val="21"/>
        </w:rPr>
        <w:t xml:space="preserve"> SLFN13 </w:t>
      </w:r>
      <w:r w:rsidRPr="001D4A10">
        <w:rPr>
          <w:rFonts w:ascii="&amp;quot" w:eastAsia="宋体" w:hAnsi="&amp;quot" w:cs="宋体"/>
          <w:color w:val="666666"/>
          <w:kern w:val="0"/>
          <w:szCs w:val="21"/>
        </w:rPr>
        <w:t>命名为</w:t>
      </w:r>
      <w:r w:rsidRPr="001D4A10">
        <w:rPr>
          <w:rFonts w:ascii="&amp;quot" w:eastAsia="宋体" w:hAnsi="&amp;quot" w:cs="宋体"/>
          <w:color w:val="666666"/>
          <w:kern w:val="0"/>
          <w:szCs w:val="21"/>
        </w:rPr>
        <w:t xml:space="preserve"> RNA </w:t>
      </w:r>
      <w:r w:rsidRPr="001D4A10">
        <w:rPr>
          <w:rFonts w:ascii="&amp;quot" w:eastAsia="宋体" w:hAnsi="&amp;quot" w:cs="宋体"/>
          <w:color w:val="666666"/>
          <w:kern w:val="0"/>
          <w:szCs w:val="21"/>
        </w:rPr>
        <w:t>酶</w:t>
      </w:r>
      <w:r w:rsidRPr="001D4A10">
        <w:rPr>
          <w:rFonts w:ascii="&amp;quot" w:eastAsia="宋体" w:hAnsi="&amp;quot" w:cs="宋体"/>
          <w:color w:val="666666"/>
          <w:kern w:val="0"/>
          <w:szCs w:val="21"/>
        </w:rPr>
        <w:t xml:space="preserve"> S13</w:t>
      </w:r>
      <w:r w:rsidRPr="001D4A10">
        <w:rPr>
          <w:rFonts w:ascii="&amp;quot" w:eastAsia="宋体" w:hAnsi="&amp;quot" w:cs="宋体"/>
          <w:color w:val="666666"/>
          <w:kern w:val="0"/>
          <w:szCs w:val="21"/>
        </w:rPr>
        <w:t>。</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研究人员提出了对真核生物翻译机制调控的见解，认为</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对肿瘤</w:t>
      </w:r>
      <w:r w:rsidRPr="001D4A10">
        <w:rPr>
          <w:rFonts w:ascii="&amp;quot" w:eastAsia="宋体" w:hAnsi="&amp;quot" w:cs="宋体" w:hint="eastAsia"/>
          <w:color w:val="666666"/>
          <w:kern w:val="0"/>
          <w:szCs w:val="21"/>
        </w:rPr>
        <w:fldChar w:fldCharType="begin"/>
      </w:r>
      <w:r w:rsidRPr="001D4A10">
        <w:rPr>
          <w:rFonts w:ascii="&amp;quot" w:eastAsia="宋体" w:hAnsi="&amp;quot" w:cs="宋体" w:hint="eastAsia"/>
          <w:color w:val="666666"/>
          <w:kern w:val="0"/>
          <w:szCs w:val="21"/>
        </w:rPr>
        <w:instrText xml:space="preserve"> HYPERLINK "https://www.cyagen.com/cn/zh-cn/service/mtt.html" \t "_blank" </w:instrText>
      </w:r>
      <w:r w:rsidRPr="001D4A10">
        <w:rPr>
          <w:rFonts w:ascii="&amp;quot" w:eastAsia="宋体" w:hAnsi="&amp;quot" w:cs="宋体" w:hint="eastAsia"/>
          <w:color w:val="666666"/>
          <w:kern w:val="0"/>
          <w:szCs w:val="21"/>
        </w:rPr>
        <w:fldChar w:fldCharType="separate"/>
      </w:r>
      <w:r w:rsidRPr="001D4A10">
        <w:rPr>
          <w:rFonts w:ascii="&amp;quot" w:eastAsia="宋体" w:hAnsi="&amp;quot" w:cs="宋体"/>
          <w:color w:val="337AB7"/>
          <w:kern w:val="0"/>
          <w:szCs w:val="21"/>
          <w:u w:val="single"/>
        </w:rPr>
        <w:t>细胞增殖</w:t>
      </w:r>
      <w:r w:rsidRPr="001D4A10">
        <w:rPr>
          <w:rFonts w:ascii="&amp;quot" w:eastAsia="宋体" w:hAnsi="&amp;quot" w:cs="宋体" w:hint="eastAsia"/>
          <w:color w:val="666666"/>
          <w:kern w:val="0"/>
          <w:szCs w:val="21"/>
        </w:rPr>
        <w:fldChar w:fldCharType="end"/>
      </w:r>
      <w:r w:rsidRPr="001D4A10">
        <w:rPr>
          <w:rFonts w:ascii="&amp;quot" w:eastAsia="宋体" w:hAnsi="&amp;quot" w:cs="宋体"/>
          <w:color w:val="666666"/>
          <w:kern w:val="0"/>
          <w:szCs w:val="21"/>
        </w:rPr>
        <w:t>的抑制很可能是通过破坏细胞内蛋白翻译机器或调控其它关键核酸底物的活性进而调控细胞代谢水平来实现，这些研究成果为</w:t>
      </w:r>
      <w:r w:rsidRPr="001D4A10">
        <w:rPr>
          <w:rFonts w:ascii="&amp;quot" w:eastAsia="宋体" w:hAnsi="&amp;quot" w:cs="宋体"/>
          <w:color w:val="666666"/>
          <w:kern w:val="0"/>
          <w:szCs w:val="21"/>
        </w:rPr>
        <w:t xml:space="preserve"> SLFN </w:t>
      </w:r>
      <w:r w:rsidRPr="001D4A10">
        <w:rPr>
          <w:rFonts w:ascii="&amp;quot" w:eastAsia="宋体" w:hAnsi="&amp;quot" w:cs="宋体"/>
          <w:color w:val="666666"/>
          <w:kern w:val="0"/>
          <w:szCs w:val="21"/>
        </w:rPr>
        <w:t>家族的后续研究和应用开辟了新局面，也会病毒和肿瘤的攻克提供了新思路。</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作者简介：</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高嵩研究员于</w:t>
      </w:r>
      <w:r w:rsidRPr="001D4A10">
        <w:rPr>
          <w:rFonts w:ascii="&amp;quot" w:eastAsia="宋体" w:hAnsi="&amp;quot" w:cs="宋体"/>
          <w:color w:val="666666"/>
          <w:kern w:val="0"/>
          <w:szCs w:val="21"/>
        </w:rPr>
        <w:t>2005</w:t>
      </w:r>
      <w:r w:rsidRPr="001D4A10">
        <w:rPr>
          <w:rFonts w:ascii="&amp;quot" w:eastAsia="宋体" w:hAnsi="&amp;quot" w:cs="宋体"/>
          <w:color w:val="666666"/>
          <w:kern w:val="0"/>
          <w:szCs w:val="21"/>
        </w:rPr>
        <w:t>年获武汉大学学士学位，</w:t>
      </w:r>
      <w:r w:rsidRPr="001D4A10">
        <w:rPr>
          <w:rFonts w:ascii="&amp;quot" w:eastAsia="宋体" w:hAnsi="&amp;quot" w:cs="宋体"/>
          <w:color w:val="666666"/>
          <w:kern w:val="0"/>
          <w:szCs w:val="21"/>
        </w:rPr>
        <w:t>2006</w:t>
      </w:r>
      <w:r w:rsidRPr="001D4A10">
        <w:rPr>
          <w:rFonts w:ascii="&amp;quot" w:eastAsia="宋体" w:hAnsi="&amp;quot" w:cs="宋体"/>
          <w:color w:val="666666"/>
          <w:kern w:val="0"/>
          <w:szCs w:val="21"/>
        </w:rPr>
        <w:t>获英国圣</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安德鲁斯大学（</w:t>
      </w:r>
      <w:r w:rsidRPr="001D4A10">
        <w:rPr>
          <w:rFonts w:ascii="&amp;quot" w:eastAsia="宋体" w:hAnsi="&amp;quot" w:cs="宋体"/>
          <w:color w:val="666666"/>
          <w:kern w:val="0"/>
          <w:szCs w:val="21"/>
        </w:rPr>
        <w:t xml:space="preserve">University of </w:t>
      </w:r>
      <w:r w:rsidRPr="001D4A10">
        <w:rPr>
          <w:rFonts w:ascii="&amp;quot" w:eastAsia="宋体" w:hAnsi="&amp;quot" w:cs="宋体"/>
          <w:color w:val="666666"/>
          <w:kern w:val="0"/>
          <w:szCs w:val="21"/>
        </w:rPr>
        <w:lastRenderedPageBreak/>
        <w:t>St Andrews</w:t>
      </w:r>
      <w:r w:rsidRPr="001D4A10">
        <w:rPr>
          <w:rFonts w:ascii="&amp;quot" w:eastAsia="宋体" w:hAnsi="&amp;quot" w:cs="宋体"/>
          <w:color w:val="666666"/>
          <w:kern w:val="0"/>
          <w:szCs w:val="21"/>
        </w:rPr>
        <w:t>）硕士学位。</w:t>
      </w:r>
      <w:r w:rsidRPr="001D4A10">
        <w:rPr>
          <w:rFonts w:ascii="&amp;quot" w:eastAsia="宋体" w:hAnsi="&amp;quot" w:cs="宋体"/>
          <w:color w:val="666666"/>
          <w:kern w:val="0"/>
          <w:szCs w:val="21"/>
        </w:rPr>
        <w:t>2011</w:t>
      </w:r>
      <w:r w:rsidRPr="001D4A10">
        <w:rPr>
          <w:rFonts w:ascii="&amp;quot" w:eastAsia="宋体" w:hAnsi="&amp;quot" w:cs="宋体"/>
          <w:color w:val="666666"/>
          <w:kern w:val="0"/>
          <w:szCs w:val="21"/>
        </w:rPr>
        <w:t>年获德国马克斯</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德尔布吕克国家分子医学中心（</w:t>
      </w:r>
      <w:r w:rsidRPr="001D4A10">
        <w:rPr>
          <w:rFonts w:ascii="&amp;quot" w:eastAsia="宋体" w:hAnsi="&amp;quot" w:cs="宋体"/>
          <w:color w:val="666666"/>
          <w:kern w:val="0"/>
          <w:szCs w:val="21"/>
        </w:rPr>
        <w:t xml:space="preserve">Max-Delbrück-Centrum </w:t>
      </w:r>
      <w:proofErr w:type="spellStart"/>
      <w:r w:rsidRPr="001D4A10">
        <w:rPr>
          <w:rFonts w:ascii="&amp;quot" w:eastAsia="宋体" w:hAnsi="&amp;quot" w:cs="宋体"/>
          <w:color w:val="666666"/>
          <w:kern w:val="0"/>
          <w:szCs w:val="21"/>
        </w:rPr>
        <w:t>für</w:t>
      </w:r>
      <w:proofErr w:type="spellEnd"/>
      <w:r w:rsidRPr="001D4A10">
        <w:rPr>
          <w:rFonts w:ascii="&amp;quot" w:eastAsia="宋体" w:hAnsi="&amp;quot" w:cs="宋体"/>
          <w:color w:val="666666"/>
          <w:kern w:val="0"/>
          <w:szCs w:val="21"/>
        </w:rPr>
        <w:t xml:space="preserve"> </w:t>
      </w:r>
      <w:proofErr w:type="spellStart"/>
      <w:r w:rsidRPr="001D4A10">
        <w:rPr>
          <w:rFonts w:ascii="&amp;quot" w:eastAsia="宋体" w:hAnsi="&amp;quot" w:cs="宋体"/>
          <w:color w:val="666666"/>
          <w:kern w:val="0"/>
          <w:szCs w:val="21"/>
        </w:rPr>
        <w:t>Molekulare</w:t>
      </w:r>
      <w:proofErr w:type="spellEnd"/>
      <w:r w:rsidRPr="001D4A10">
        <w:rPr>
          <w:rFonts w:ascii="&amp;quot" w:eastAsia="宋体" w:hAnsi="&amp;quot" w:cs="宋体"/>
          <w:color w:val="666666"/>
          <w:kern w:val="0"/>
          <w:szCs w:val="21"/>
        </w:rPr>
        <w:t xml:space="preserve"> </w:t>
      </w:r>
      <w:proofErr w:type="spellStart"/>
      <w:r w:rsidRPr="001D4A10">
        <w:rPr>
          <w:rFonts w:ascii="&amp;quot" w:eastAsia="宋体" w:hAnsi="&amp;quot" w:cs="宋体"/>
          <w:color w:val="666666"/>
          <w:kern w:val="0"/>
          <w:szCs w:val="21"/>
        </w:rPr>
        <w:t>Medizin</w:t>
      </w:r>
      <w:proofErr w:type="spellEnd"/>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柏林自由大学（</w:t>
      </w:r>
      <w:proofErr w:type="spellStart"/>
      <w:r w:rsidRPr="001D4A10">
        <w:rPr>
          <w:rFonts w:ascii="&amp;quot" w:eastAsia="宋体" w:hAnsi="&amp;quot" w:cs="宋体"/>
          <w:color w:val="666666"/>
          <w:kern w:val="0"/>
          <w:szCs w:val="21"/>
        </w:rPr>
        <w:t>Freie</w:t>
      </w:r>
      <w:proofErr w:type="spellEnd"/>
      <w:r w:rsidRPr="001D4A10">
        <w:rPr>
          <w:rFonts w:ascii="&amp;quot" w:eastAsia="宋体" w:hAnsi="&amp;quot" w:cs="宋体"/>
          <w:color w:val="666666"/>
          <w:kern w:val="0"/>
          <w:szCs w:val="21"/>
        </w:rPr>
        <w:t xml:space="preserve"> Universität Berlin</w:t>
      </w:r>
      <w:r w:rsidRPr="001D4A10">
        <w:rPr>
          <w:rFonts w:ascii="&amp;quot" w:eastAsia="宋体" w:hAnsi="&amp;quot" w:cs="宋体"/>
          <w:color w:val="666666"/>
          <w:kern w:val="0"/>
          <w:szCs w:val="21"/>
        </w:rPr>
        <w:t>）博士学位。</w:t>
      </w:r>
      <w:r w:rsidRPr="001D4A10">
        <w:rPr>
          <w:rFonts w:ascii="&amp;quot" w:eastAsia="宋体" w:hAnsi="&amp;quot" w:cs="宋体"/>
          <w:color w:val="666666"/>
          <w:kern w:val="0"/>
          <w:szCs w:val="21"/>
        </w:rPr>
        <w:t>2012</w:t>
      </w:r>
      <w:r w:rsidRPr="001D4A10">
        <w:rPr>
          <w:rFonts w:ascii="&amp;quot" w:eastAsia="宋体" w:hAnsi="&amp;quot" w:cs="宋体"/>
          <w:color w:val="666666"/>
          <w:kern w:val="0"/>
          <w:szCs w:val="21"/>
        </w:rPr>
        <w:t>年</w:t>
      </w:r>
      <w:r w:rsidRPr="001D4A10">
        <w:rPr>
          <w:rFonts w:ascii="&amp;quot" w:eastAsia="宋体" w:hAnsi="&amp;quot" w:cs="宋体"/>
          <w:color w:val="666666"/>
          <w:kern w:val="0"/>
          <w:szCs w:val="21"/>
        </w:rPr>
        <w:t>2</w:t>
      </w:r>
      <w:r w:rsidRPr="001D4A10">
        <w:rPr>
          <w:rFonts w:ascii="&amp;quot" w:eastAsia="宋体" w:hAnsi="&amp;quot" w:cs="宋体"/>
          <w:color w:val="666666"/>
          <w:kern w:val="0"/>
          <w:szCs w:val="21"/>
        </w:rPr>
        <w:t>月入选第二批</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青年千人计划</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，同年</w:t>
      </w:r>
      <w:r w:rsidRPr="001D4A10">
        <w:rPr>
          <w:rFonts w:ascii="&amp;quot" w:eastAsia="宋体" w:hAnsi="&amp;quot" w:cs="宋体"/>
          <w:color w:val="666666"/>
          <w:kern w:val="0"/>
          <w:szCs w:val="21"/>
        </w:rPr>
        <w:t>5</w:t>
      </w:r>
      <w:r w:rsidRPr="001D4A10">
        <w:rPr>
          <w:rFonts w:ascii="&amp;quot" w:eastAsia="宋体" w:hAnsi="&amp;quot" w:cs="宋体"/>
          <w:color w:val="666666"/>
          <w:kern w:val="0"/>
          <w:szCs w:val="21"/>
        </w:rPr>
        <w:t>月份全职回国，任中山大学肿瘤防治中心华南肿瘤</w:t>
      </w:r>
      <w:proofErr w:type="gramStart"/>
      <w:r w:rsidRPr="001D4A10">
        <w:rPr>
          <w:rFonts w:ascii="&amp;quot" w:eastAsia="宋体" w:hAnsi="&amp;quot" w:cs="宋体"/>
          <w:color w:val="666666"/>
          <w:kern w:val="0"/>
          <w:szCs w:val="21"/>
        </w:rPr>
        <w:t>学国家</w:t>
      </w:r>
      <w:proofErr w:type="gramEnd"/>
      <w:r w:rsidRPr="001D4A10">
        <w:rPr>
          <w:rFonts w:ascii="&amp;quot" w:eastAsia="宋体" w:hAnsi="&amp;quot" w:cs="宋体"/>
          <w:color w:val="666666"/>
          <w:kern w:val="0"/>
          <w:szCs w:val="21"/>
        </w:rPr>
        <w:t>重点实验室研究员、博士生导师。主要研究方向为人类免疫以及肿瘤侵袭转移相关蛋白的结构和功能。以通讯作者在《</w:t>
      </w:r>
      <w:r w:rsidRPr="001D4A10">
        <w:rPr>
          <w:rFonts w:ascii="&amp;quot" w:eastAsia="宋体" w:hAnsi="&amp;quot" w:cs="宋体"/>
          <w:color w:val="666666"/>
          <w:kern w:val="0"/>
          <w:szCs w:val="21"/>
        </w:rPr>
        <w:t>Nature</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Immunity</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Nature Communications</w:t>
      </w:r>
      <w:r w:rsidRPr="001D4A10">
        <w:rPr>
          <w:rFonts w:ascii="&amp;quot" w:eastAsia="宋体" w:hAnsi="&amp;quot" w:cs="宋体"/>
          <w:color w:val="666666"/>
          <w:kern w:val="0"/>
          <w:szCs w:val="21"/>
        </w:rPr>
        <w:t>》等国际著名杂志上发表多篇论文。承担国家自然科学基金面上项目、国家重大科学研究计划子课题等科研项目。入选</w:t>
      </w:r>
      <w:r w:rsidRPr="001D4A10">
        <w:rPr>
          <w:rFonts w:ascii="&amp;quot" w:eastAsia="宋体" w:hAnsi="&amp;quot" w:cs="宋体"/>
          <w:color w:val="666666"/>
          <w:kern w:val="0"/>
          <w:szCs w:val="21"/>
        </w:rPr>
        <w:t>2012</w:t>
      </w:r>
      <w:r w:rsidRPr="001D4A10">
        <w:rPr>
          <w:rFonts w:ascii="&amp;quot" w:eastAsia="宋体" w:hAnsi="&amp;quot" w:cs="宋体"/>
          <w:color w:val="666666"/>
          <w:kern w:val="0"/>
          <w:szCs w:val="21"/>
        </w:rPr>
        <w:t>年教育部</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新世纪优秀人才支持计划</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2013</w:t>
      </w:r>
      <w:r w:rsidRPr="001D4A10">
        <w:rPr>
          <w:rFonts w:ascii="&amp;quot" w:eastAsia="宋体" w:hAnsi="&amp;quot" w:cs="宋体"/>
          <w:color w:val="666666"/>
          <w:kern w:val="0"/>
          <w:szCs w:val="21"/>
        </w:rPr>
        <w:t>年当选为中国细胞生物学会青年委员会委员。</w:t>
      </w:r>
      <w:r w:rsidRPr="001D4A10">
        <w:rPr>
          <w:rFonts w:ascii="&amp;quot" w:eastAsia="宋体" w:hAnsi="&amp;quot" w:cs="宋体"/>
          <w:color w:val="666666"/>
          <w:kern w:val="0"/>
          <w:szCs w:val="21"/>
        </w:rPr>
        <w:t>2014</w:t>
      </w:r>
      <w:r w:rsidRPr="001D4A10">
        <w:rPr>
          <w:rFonts w:ascii="&amp;quot" w:eastAsia="宋体" w:hAnsi="&amp;quot" w:cs="宋体"/>
          <w:color w:val="666666"/>
          <w:kern w:val="0"/>
          <w:szCs w:val="21"/>
        </w:rPr>
        <w:t>年当选为中国</w:t>
      </w:r>
      <w:proofErr w:type="gramStart"/>
      <w:r w:rsidRPr="001D4A10">
        <w:rPr>
          <w:rFonts w:ascii="&amp;quot" w:eastAsia="宋体" w:hAnsi="&amp;quot" w:cs="宋体"/>
          <w:color w:val="666666"/>
          <w:kern w:val="0"/>
          <w:szCs w:val="21"/>
        </w:rPr>
        <w:t>生物物理学会膜生物</w:t>
      </w:r>
      <w:proofErr w:type="gramEnd"/>
      <w:r w:rsidRPr="001D4A10">
        <w:rPr>
          <w:rFonts w:ascii="&amp;quot" w:eastAsia="宋体" w:hAnsi="&amp;quot" w:cs="宋体"/>
          <w:color w:val="666666"/>
          <w:kern w:val="0"/>
          <w:szCs w:val="21"/>
        </w:rPr>
        <w:t>学分会理事。</w:t>
      </w:r>
      <w:r w:rsidRPr="001D4A10">
        <w:rPr>
          <w:rFonts w:ascii="&amp;quot" w:eastAsia="宋体" w:hAnsi="&amp;quot" w:cs="宋体"/>
          <w:color w:val="666666"/>
          <w:kern w:val="0"/>
          <w:szCs w:val="21"/>
        </w:rPr>
        <w:t>2015</w:t>
      </w:r>
      <w:r w:rsidRPr="001D4A10">
        <w:rPr>
          <w:rFonts w:ascii="&amp;quot" w:eastAsia="宋体" w:hAnsi="&amp;quot" w:cs="宋体"/>
          <w:color w:val="666666"/>
          <w:kern w:val="0"/>
          <w:szCs w:val="21"/>
        </w:rPr>
        <w:t>年入选首批</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广东特支计划</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科技创新青年拔尖人才。</w:t>
      </w:r>
      <w:r w:rsidRPr="001D4A10">
        <w:rPr>
          <w:rFonts w:ascii="&amp;quot" w:eastAsia="宋体" w:hAnsi="&amp;quot" w:cs="宋体"/>
          <w:color w:val="666666"/>
          <w:kern w:val="0"/>
          <w:szCs w:val="21"/>
        </w:rPr>
        <w:t>2017</w:t>
      </w:r>
      <w:r w:rsidRPr="001D4A10">
        <w:rPr>
          <w:rFonts w:ascii="&amp;quot" w:eastAsia="宋体" w:hAnsi="&amp;quot" w:cs="宋体"/>
          <w:color w:val="666666"/>
          <w:kern w:val="0"/>
          <w:szCs w:val="21"/>
        </w:rPr>
        <w:t>年获得国自然</w:t>
      </w:r>
      <w:r w:rsidRPr="001D4A10">
        <w:rPr>
          <w:rFonts w:ascii="&amp;quot" w:eastAsia="宋体" w:hAnsi="&amp;quot" w:cs="宋体"/>
          <w:color w:val="666666"/>
          <w:kern w:val="0"/>
          <w:szCs w:val="21"/>
        </w:rPr>
        <w:t>“</w:t>
      </w:r>
      <w:r w:rsidRPr="001D4A10">
        <w:rPr>
          <w:rFonts w:ascii="&amp;quot" w:eastAsia="宋体" w:hAnsi="&amp;quot" w:cs="宋体"/>
          <w:color w:val="666666"/>
          <w:kern w:val="0"/>
          <w:szCs w:val="21"/>
        </w:rPr>
        <w:t>优秀青年科学基金</w:t>
      </w:r>
      <w:r w:rsidRPr="001D4A10">
        <w:rPr>
          <w:rFonts w:ascii="&amp;quot" w:eastAsia="宋体" w:hAnsi="&amp;quot" w:cs="宋体"/>
          <w:color w:val="666666"/>
          <w:kern w:val="0"/>
          <w:szCs w:val="21"/>
        </w:rPr>
        <w:t xml:space="preserve"> ”</w:t>
      </w:r>
      <w:r w:rsidRPr="001D4A10">
        <w:rPr>
          <w:rFonts w:ascii="&amp;quot" w:eastAsia="宋体" w:hAnsi="&amp;quot" w:cs="宋体"/>
          <w:color w:val="666666"/>
          <w:kern w:val="0"/>
          <w:szCs w:val="21"/>
        </w:rPr>
        <w:t>。</w:t>
      </w:r>
    </w:p>
    <w:p w:rsidR="001D4A10" w:rsidRPr="001D4A10" w:rsidRDefault="001D4A10" w:rsidP="001D4A10">
      <w:pPr>
        <w:widowControl/>
        <w:spacing w:after="150" w:line="420" w:lineRule="atLeast"/>
        <w:jc w:val="left"/>
        <w:rPr>
          <w:rFonts w:ascii="&amp;quot" w:eastAsia="宋体" w:hAnsi="&amp;quot" w:cs="宋体"/>
          <w:color w:val="666666"/>
          <w:kern w:val="0"/>
          <w:szCs w:val="21"/>
        </w:rPr>
      </w:pPr>
      <w:bookmarkStart w:id="0" w:name="_GoBack"/>
      <w:bookmarkEnd w:id="0"/>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原文标题：</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t>Structure of Schlafen13 reveals a new class of tRNA/rRNA- targeting RNase engaged in translational control</w:t>
      </w:r>
    </w:p>
    <w:p w:rsidR="001D4A10" w:rsidRPr="001D4A10" w:rsidRDefault="001D4A10" w:rsidP="001D4A10">
      <w:pPr>
        <w:widowControl/>
        <w:spacing w:after="150" w:line="420" w:lineRule="atLeast"/>
        <w:jc w:val="left"/>
        <w:rPr>
          <w:rFonts w:ascii="&amp;quot" w:eastAsia="宋体" w:hAnsi="&amp;quot" w:cs="宋体"/>
          <w:color w:val="666666"/>
          <w:kern w:val="0"/>
          <w:szCs w:val="21"/>
        </w:rPr>
      </w:pPr>
      <w:r w:rsidRPr="001D4A10">
        <w:rPr>
          <w:rFonts w:ascii="&amp;quot" w:eastAsia="宋体" w:hAnsi="&amp;quot" w:cs="宋体"/>
          <w:color w:val="666666"/>
          <w:kern w:val="0"/>
          <w:szCs w:val="21"/>
        </w:rPr>
        <w:br/>
      </w:r>
      <w:r w:rsidRPr="001D4A10">
        <w:rPr>
          <w:rFonts w:ascii="&amp;quot" w:eastAsia="宋体" w:hAnsi="&amp;quot" w:cs="宋体"/>
          <w:color w:val="666666"/>
          <w:kern w:val="0"/>
          <w:szCs w:val="21"/>
        </w:rPr>
        <w:t>本文来自生物通，转载的目的在于分享见解。如有侵权，请告知删除</w:t>
      </w:r>
      <w:r w:rsidRPr="001D4A10">
        <w:rPr>
          <w:rFonts w:ascii="&amp;quot" w:eastAsia="宋体" w:hAnsi="&amp;quot" w:cs="宋体"/>
          <w:color w:val="666666"/>
          <w:kern w:val="0"/>
          <w:szCs w:val="21"/>
        </w:rPr>
        <w:t>!</w:t>
      </w:r>
    </w:p>
    <w:p w:rsidR="00FB3BF3" w:rsidRPr="001D4A10" w:rsidRDefault="00FB3BF3"/>
    <w:sectPr w:rsidR="00FB3BF3" w:rsidRPr="001D4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10"/>
    <w:rsid w:val="001D4A10"/>
    <w:rsid w:val="00FB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2CA58-9CC9-4FF4-8573-BED869FF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894">
      <w:bodyDiv w:val="1"/>
      <w:marLeft w:val="0"/>
      <w:marRight w:val="0"/>
      <w:marTop w:val="0"/>
      <w:marBottom w:val="0"/>
      <w:divBdr>
        <w:top w:val="none" w:sz="0" w:space="0" w:color="auto"/>
        <w:left w:val="none" w:sz="0" w:space="0" w:color="auto"/>
        <w:bottom w:val="none" w:sz="0" w:space="0" w:color="auto"/>
        <w:right w:val="none" w:sz="0" w:space="0" w:color="auto"/>
      </w:divBdr>
      <w:divsChild>
        <w:div w:id="16320315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玉芳 宫</dc:creator>
  <cp:keywords/>
  <dc:description/>
  <cp:lastModifiedBy>玉芳 宫</cp:lastModifiedBy>
  <cp:revision>2</cp:revision>
  <dcterms:created xsi:type="dcterms:W3CDTF">2018-12-28T09:00:00Z</dcterms:created>
  <dcterms:modified xsi:type="dcterms:W3CDTF">2018-12-28T09:15:00Z</dcterms:modified>
</cp:coreProperties>
</file>