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0AAE" w14:textId="225FE390" w:rsidR="006C55DA" w:rsidRPr="006C55DA" w:rsidRDefault="006C55DA">
      <w:pPr>
        <w:rPr>
          <w:rFonts w:eastAsia="等线"/>
          <w:lang w:eastAsia="zh-CN"/>
        </w:rPr>
      </w:pPr>
      <w:r>
        <w:t xml:space="preserve">1. </w:t>
      </w:r>
      <w:r>
        <w:rPr>
          <w:rFonts w:hint="eastAsia"/>
        </w:rPr>
        <w:t>Create a new web application</w:t>
      </w:r>
      <w:r>
        <w:rPr>
          <w:rFonts w:eastAsia="等线" w:hint="eastAsia"/>
        </w:rPr>
        <w:t xml:space="preserve"> and select [</w:t>
      </w:r>
      <w:r w:rsidRPr="006C55DA">
        <w:rPr>
          <w:rFonts w:eastAsia="等线"/>
          <w:b/>
          <w:bCs/>
        </w:rPr>
        <w:t>Manual configuration</w:t>
      </w:r>
      <w:r w:rsidRPr="006C55DA">
        <w:rPr>
          <w:rFonts w:eastAsia="等线"/>
        </w:rPr>
        <w:t xml:space="preserve"> (including virtualenvs)</w:t>
      </w:r>
      <w:r>
        <w:rPr>
          <w:rFonts w:eastAsia="等线" w:hint="eastAsia"/>
        </w:rPr>
        <w:t>].</w:t>
      </w:r>
    </w:p>
    <w:p w14:paraId="7D3A936D" w14:textId="23E05174" w:rsidR="007B44FD" w:rsidRDefault="006C55DA">
      <w:r>
        <w:rPr>
          <w:noProof/>
        </w:rPr>
        <w:drawing>
          <wp:inline distT="0" distB="0" distL="0" distR="0" wp14:anchorId="6FA18935" wp14:editId="55545FF1">
            <wp:extent cx="5274310" cy="3309620"/>
            <wp:effectExtent l="0" t="0" r="2540" b="5080"/>
            <wp:docPr id="590308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823" w14:textId="419215FB" w:rsidR="006C55DA" w:rsidRDefault="006C55DA">
      <w:r>
        <w:t xml:space="preserve">2. </w:t>
      </w:r>
      <w:r>
        <w:rPr>
          <w:rFonts w:hint="eastAsia"/>
        </w:rPr>
        <w:t>Select [</w:t>
      </w:r>
      <w:r w:rsidRPr="006C55DA">
        <w:rPr>
          <w:b/>
          <w:bCs/>
        </w:rPr>
        <w:t>Python 3.12</w:t>
      </w:r>
      <w:r>
        <w:rPr>
          <w:rFonts w:hint="eastAsia"/>
        </w:rPr>
        <w:t>].</w:t>
      </w:r>
    </w:p>
    <w:p w14:paraId="23E8AB76" w14:textId="485E8103" w:rsidR="006C55DA" w:rsidRDefault="006C55DA">
      <w:r>
        <w:rPr>
          <w:noProof/>
        </w:rPr>
        <w:drawing>
          <wp:inline distT="0" distB="0" distL="0" distR="0" wp14:anchorId="6C881C97" wp14:editId="6D478C52">
            <wp:extent cx="5274310" cy="3319780"/>
            <wp:effectExtent l="0" t="0" r="2540" b="0"/>
            <wp:docPr id="2146971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7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0E5" w14:textId="743AA15B" w:rsidR="006C55DA" w:rsidRDefault="006C55DA">
      <w:pPr>
        <w:widowControl/>
      </w:pPr>
      <w:r>
        <w:br w:type="page"/>
      </w:r>
    </w:p>
    <w:p w14:paraId="0CF734BA" w14:textId="167125D2" w:rsidR="006C55DA" w:rsidRDefault="006C55DA" w:rsidP="006C55DA">
      <w:pPr>
        <w:rPr>
          <w:lang w:eastAsia="zh-CN"/>
        </w:rPr>
      </w:pPr>
      <w:r>
        <w:lastRenderedPageBreak/>
        <w:t xml:space="preserve">3. </w:t>
      </w:r>
      <w:r>
        <w:rPr>
          <w:rFonts w:hint="eastAsia"/>
        </w:rPr>
        <w:t>[Tip] Manual configuration involves editing your own</w:t>
      </w:r>
      <w:r>
        <w:t xml:space="preserve"> wSGl  configuration file </w:t>
      </w:r>
      <w:r>
        <w:rPr>
          <w:rFonts w:hint="eastAsia"/>
        </w:rPr>
        <w:t xml:space="preserve">under </w:t>
      </w:r>
      <w:r>
        <w:t xml:space="preserve"> /var/www/</w:t>
      </w:r>
      <w:r>
        <w:rPr>
          <w:rFonts w:hint="eastAsia"/>
        </w:rPr>
        <w:t xml:space="preserve">. Usually this imports </w:t>
      </w:r>
      <w:proofErr w:type="spellStart"/>
      <w:r>
        <w:t>WSGl</w:t>
      </w:r>
      <w:proofErr w:type="spellEnd"/>
      <w:r>
        <w:t xml:space="preserve">-compatible </w:t>
      </w:r>
      <w:r>
        <w:rPr>
          <w:rFonts w:hint="eastAsia"/>
        </w:rPr>
        <w:t xml:space="preserve"> applications that you store elsewhere. </w:t>
      </w:r>
    </w:p>
    <w:p w14:paraId="084D1D0B" w14:textId="4C3D2BAD" w:rsidR="006C55DA" w:rsidRDefault="006C55DA" w:rsidP="006C55DA">
      <w:pPr>
        <w:rPr>
          <w:lang w:eastAsia="zh-CN"/>
        </w:rPr>
      </w:pPr>
      <w:r>
        <w:rPr>
          <w:rFonts w:hint="eastAsia"/>
        </w:rPr>
        <w:t xml:space="preserve">When you click "Next", we'll create a </w:t>
      </w:r>
      <w:proofErr w:type="spellStart"/>
      <w:r>
        <w:t>WSGl</w:t>
      </w:r>
      <w:proofErr w:type="spellEnd"/>
      <w:r>
        <w:t xml:space="preserve">  file for you</w:t>
      </w:r>
      <w:r>
        <w:rPr>
          <w:rFonts w:hint="eastAsia"/>
        </w:rPr>
        <w:t>, including a simple "</w:t>
      </w:r>
      <w:r>
        <w:t xml:space="preserve">Hello World" </w:t>
      </w:r>
      <w:r>
        <w:rPr>
          <w:rFonts w:hint="eastAsia"/>
        </w:rPr>
        <w:t xml:space="preserve">app that you can use to get started, with some notes on how to use the other frameworks. You can also specify a virtual environment for your application to use. </w:t>
      </w:r>
    </w:p>
    <w:p w14:paraId="77D0CA0D" w14:textId="120BF026" w:rsidR="006C55DA" w:rsidRDefault="006C55DA">
      <w:r>
        <w:rPr>
          <w:noProof/>
        </w:rPr>
        <w:drawing>
          <wp:inline distT="0" distB="0" distL="0" distR="0" wp14:anchorId="6F08AB28" wp14:editId="5021B97D">
            <wp:extent cx="5274310" cy="3195955"/>
            <wp:effectExtent l="0" t="0" r="2540" b="4445"/>
            <wp:docPr id="6225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2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665" w14:textId="2D0BE269" w:rsidR="006C55DA" w:rsidRPr="00C00BEE" w:rsidRDefault="006C55DA">
      <w:pPr>
        <w:rPr>
          <w:rFonts w:ascii="PMingLiU" w:eastAsia="等线" w:hAnsi="PMingLiU" w:cs="PMingLiU"/>
          <w:lang w:eastAsia="zh-CN"/>
        </w:rPr>
      </w:pPr>
      <w:r>
        <w:t xml:space="preserve">4. </w:t>
      </w:r>
      <w:r w:rsidR="00C00BEE">
        <w:rPr>
          <w:rFonts w:hint="eastAsia"/>
        </w:rPr>
        <w:t xml:space="preserve">[Reminder] </w:t>
      </w:r>
      <w:r w:rsidR="00C00BEE">
        <w:rPr>
          <w:rFonts w:eastAsia="等线" w:hint="eastAsia"/>
        </w:rPr>
        <w:t xml:space="preserve">The application has been successfully deployed, and free users </w:t>
      </w:r>
      <w:r w:rsidR="00C00BEE">
        <w:rPr>
          <w:rFonts w:eastAsia="等线"/>
        </w:rPr>
        <w:t xml:space="preserve">must return to this page to renew the free period within 3 months, otherwise they will be shut down. </w:t>
      </w:r>
    </w:p>
    <w:p w14:paraId="3BFEEB4B" w14:textId="26DCE0D9" w:rsidR="00C00BEE" w:rsidRDefault="00C00BEE">
      <w:r>
        <w:rPr>
          <w:noProof/>
        </w:rPr>
        <w:lastRenderedPageBreak/>
        <w:drawing>
          <wp:inline distT="0" distB="0" distL="0" distR="0" wp14:anchorId="02AAA4C0" wp14:editId="5A008FBE">
            <wp:extent cx="5274310" cy="2884805"/>
            <wp:effectExtent l="0" t="0" r="2540" b="0"/>
            <wp:docPr id="100686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6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55F" w14:textId="76DDDF53" w:rsidR="00C00BEE" w:rsidRDefault="00C00BEE">
      <w:pPr>
        <w:widowControl/>
      </w:pPr>
      <w:r>
        <w:br w:type="page"/>
      </w:r>
    </w:p>
    <w:p w14:paraId="38CD700F" w14:textId="40679E60" w:rsidR="00C00BEE" w:rsidRPr="006E162F" w:rsidRDefault="00C00BEE">
      <w:pPr>
        <w:rPr>
          <w:rFonts w:ascii="PMingLiU" w:eastAsia="等线" w:hAnsi="PMingLiU" w:cs="PMingLiU"/>
          <w:lang w:eastAsia="zh-CN"/>
        </w:rPr>
      </w:pPr>
      <w:r>
        <w:lastRenderedPageBreak/>
        <w:t xml:space="preserve">5. </w:t>
      </w:r>
      <w:r w:rsidR="006E162F">
        <w:rPr>
          <w:rFonts w:hint="eastAsia"/>
        </w:rPr>
        <w:t>Click Bash to enter the terminal</w:t>
      </w:r>
    </w:p>
    <w:p w14:paraId="0502FFEB" w14:textId="7357A310" w:rsidR="006E162F" w:rsidRDefault="006E162F">
      <w:r>
        <w:rPr>
          <w:noProof/>
        </w:rPr>
        <w:drawing>
          <wp:inline distT="0" distB="0" distL="0" distR="0" wp14:anchorId="0417850B" wp14:editId="34873517">
            <wp:extent cx="5274310" cy="2593975"/>
            <wp:effectExtent l="0" t="0" r="2540" b="0"/>
            <wp:docPr id="1504247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EC0" w14:textId="073F4E1A" w:rsidR="006E162F" w:rsidRDefault="006E162F">
      <w:pPr>
        <w:rPr>
          <w:rFonts w:ascii="PMingLiU" w:eastAsia="等线" w:hAnsi="PMingLiU" w:cs="PMingLiU"/>
          <w:lang w:eastAsia="zh-CN"/>
        </w:rPr>
      </w:pPr>
      <w:r>
        <w:t xml:space="preserve">6. </w:t>
      </w:r>
      <w:r>
        <w:rPr>
          <w:rFonts w:ascii="PMingLiU" w:eastAsia="PMingLiU" w:hAnsi="PMingLiU" w:cs="PMingLiU" w:hint="eastAsia"/>
        </w:rPr>
        <w:t xml:space="preserve">Clone </w:t>
      </w:r>
      <w:r>
        <w:rPr>
          <w:rFonts w:ascii="PMingLiU" w:eastAsia="PMingLiU" w:hAnsi="PMingLiU" w:cs="PMingLiU"/>
        </w:rPr>
        <w:t xml:space="preserve">the </w:t>
      </w:r>
      <w:proofErr w:type="spellStart"/>
      <w:r>
        <w:rPr>
          <w:rFonts w:ascii="PMingLiU" w:eastAsia="PMingLiU" w:hAnsi="PMingLiU" w:cs="PMingLiU"/>
        </w:rPr>
        <w:t>Github</w:t>
      </w:r>
      <w:proofErr w:type="spellEnd"/>
      <w:r>
        <w:rPr>
          <w:rFonts w:ascii="PMingLiU" w:eastAsia="PMingLiU" w:hAnsi="PMingLiU" w:cs="PMingLiU"/>
        </w:rPr>
        <w:t xml:space="preserve"> </w:t>
      </w:r>
      <w:r>
        <w:rPr>
          <w:rFonts w:ascii="PMingLiU" w:eastAsia="PMingLiU" w:hAnsi="PMingLiU" w:cs="PMingLiU" w:hint="eastAsia"/>
        </w:rPr>
        <w:t>repository to the server</w:t>
      </w:r>
      <w:r>
        <w:rPr>
          <w:rFonts w:ascii="PMingLiU" w:eastAsia="等线" w:hAnsi="PMingLiU" w:cs="PMingLiU" w:hint="eastAsia"/>
        </w:rPr>
        <w:t xml:space="preserve"> [</w:t>
      </w:r>
      <w:r w:rsidRPr="006E162F">
        <w:rPr>
          <w:rFonts w:ascii="PMingLiU" w:eastAsia="等线" w:hAnsi="PMingLiU" w:cs="PMingLiU"/>
        </w:rPr>
        <w:t xml:space="preserve">git clone </w:t>
      </w:r>
      <w:hyperlink r:id="rId9" w:history="1">
        <w:r w:rsidRPr="00601494">
          <w:rPr>
            <w:rStyle w:val="ae"/>
            <w:rFonts w:ascii="PMingLiU" w:eastAsia="等线" w:hAnsi="PMingLiU" w:cs="PMingLiU"/>
          </w:rPr>
          <w:t>https://github.com/gyhongyu/Contract-Management.git</w:t>
        </w:r>
        <w:r w:rsidRPr="00601494">
          <w:rPr>
            <w:rStyle w:val="ae"/>
            <w:rFonts w:ascii="PMingLiU" w:eastAsia="等线" w:hAnsi="PMingLiU" w:cs="PMingLiU" w:hint="eastAsia"/>
          </w:rPr>
          <w:t>].</w:t>
        </w:r>
      </w:hyperlink>
    </w:p>
    <w:p w14:paraId="5395FFA3" w14:textId="027F42F4" w:rsidR="006E162F" w:rsidRDefault="006E162F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AC5ED2E" wp14:editId="227A6C84">
            <wp:extent cx="5274310" cy="2122170"/>
            <wp:effectExtent l="0" t="0" r="2540" b="0"/>
            <wp:docPr id="124604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E84" w14:textId="74647F18" w:rsidR="006E162F" w:rsidRDefault="006E162F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br w:type="page"/>
      </w:r>
    </w:p>
    <w:p w14:paraId="4E6CA059" w14:textId="116395F2" w:rsidR="006E162F" w:rsidRDefault="006E162F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lastRenderedPageBreak/>
        <w:t xml:space="preserve">7. </w:t>
      </w:r>
      <w:r w:rsidR="00BE51C2">
        <w:rPr>
          <w:rFonts w:ascii="PMingLiU" w:eastAsia="等线" w:hAnsi="PMingLiU" w:cs="PMingLiU" w:hint="eastAsia"/>
        </w:rPr>
        <w:t xml:space="preserve">Create a </w:t>
      </w:r>
      <w:r w:rsidR="00BE51C2">
        <w:rPr>
          <w:rFonts w:ascii="PMingLiU" w:eastAsia="等线" w:hAnsi="PMingLiU" w:cs="PMingLiU"/>
        </w:rPr>
        <w:t>virtual environment called Venu [</w:t>
      </w:r>
      <w:r w:rsidR="00BE51C2">
        <w:rPr>
          <w:rFonts w:ascii="PMingLiU" w:eastAsia="等线" w:hAnsi="PMingLiU" w:cs="PMingLiU" w:hint="eastAsia"/>
        </w:rPr>
        <w:t xml:space="preserve">python3.12 -m </w:t>
      </w:r>
      <w:proofErr w:type="spellStart"/>
      <w:r w:rsidR="00BE51C2">
        <w:rPr>
          <w:rFonts w:ascii="PMingLiU" w:eastAsia="等线" w:hAnsi="PMingLiU" w:cs="PMingLiU" w:hint="eastAsia"/>
        </w:rPr>
        <w:t>venv</w:t>
      </w:r>
      <w:proofErr w:type="spellEnd"/>
      <w:r w:rsidR="00BE51C2">
        <w:rPr>
          <w:rFonts w:ascii="PMingLiU" w:eastAsia="等线" w:hAnsi="PMingLiU" w:cs="PMingLiU" w:hint="eastAsia"/>
        </w:rPr>
        <w:t xml:space="preserve"> </w:t>
      </w:r>
      <w:proofErr w:type="spellStart"/>
      <w:r w:rsidR="00BE51C2">
        <w:rPr>
          <w:rFonts w:ascii="PMingLiU" w:eastAsia="等线" w:hAnsi="PMingLiU" w:cs="PMingLiU" w:hint="eastAsia"/>
        </w:rPr>
        <w:t>venv</w:t>
      </w:r>
      <w:proofErr w:type="spellEnd"/>
      <w:r w:rsidR="00BE51C2" w:rsidRPr="00BE51C2">
        <w:rPr>
          <w:rFonts w:ascii="PMingLiU" w:eastAsia="PMingLiU" w:hAnsi="PMingLiU" w:cs="PMingLiU"/>
        </w:rPr>
        <w:t>].</w:t>
      </w:r>
    </w:p>
    <w:p w14:paraId="16451713" w14:textId="2B87FE01" w:rsidR="00BE51C2" w:rsidRDefault="00BE51C2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1B282ED4" wp14:editId="6F9932E9">
            <wp:extent cx="3867150" cy="581025"/>
            <wp:effectExtent l="0" t="0" r="0" b="9525"/>
            <wp:docPr id="245246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46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EFE5" w14:textId="68B1A668" w:rsidR="00BE51C2" w:rsidRDefault="00BE51C2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249DC45" wp14:editId="2F9DA4B9">
            <wp:extent cx="5274310" cy="2541905"/>
            <wp:effectExtent l="0" t="0" r="2540" b="0"/>
            <wp:docPr id="150567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A9C9" w14:textId="77777777" w:rsidR="00311024" w:rsidRDefault="00311024">
      <w:pPr>
        <w:rPr>
          <w:rFonts w:ascii="PMingLiU" w:eastAsia="等线" w:hAnsi="PMingLiU" w:cs="PMingLiU"/>
          <w:lang w:eastAsia="zh-CN"/>
        </w:rPr>
      </w:pPr>
    </w:p>
    <w:p w14:paraId="1F5DF5B3" w14:textId="2A324F31" w:rsidR="00BE51C2" w:rsidRDefault="00BE51C2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t xml:space="preserve">8. </w:t>
      </w:r>
      <w:r>
        <w:rPr>
          <w:rFonts w:ascii="PMingLiU" w:eastAsia="等线" w:hAnsi="PMingLiU" w:cs="PMingLiU" w:hint="eastAsia"/>
        </w:rPr>
        <w:t>Activate the virtual environment [</w:t>
      </w:r>
      <w:r w:rsidRPr="00BE51C2">
        <w:rPr>
          <w:rFonts w:ascii="PMingLiU" w:eastAsia="等线" w:hAnsi="PMingLiU" w:cs="PMingLiU"/>
        </w:rPr>
        <w:t>source venv/bin/activate</w:t>
      </w:r>
      <w:r>
        <w:rPr>
          <w:rFonts w:ascii="PMingLiU" w:eastAsia="等线" w:hAnsi="PMingLiU" w:cs="PMingLiU" w:hint="eastAsia"/>
        </w:rPr>
        <w:t>].</w:t>
      </w:r>
    </w:p>
    <w:p w14:paraId="374A0FE1" w14:textId="48FEE53C" w:rsidR="00BE51C2" w:rsidRDefault="00BE51C2">
      <w:pPr>
        <w:rPr>
          <w:rFonts w:ascii="PMingLiU-ExtB" w:eastAsia="PMingLiU-ExtB" w:hAnsi="PMingLiU-ExtB" w:cs="PMingLiU-ExtB"/>
          <w:lang w:eastAsia="zh-CN"/>
        </w:rPr>
      </w:pPr>
      <w:r>
        <w:rPr>
          <w:noProof/>
        </w:rPr>
        <w:drawing>
          <wp:inline distT="0" distB="0" distL="0" distR="0" wp14:anchorId="75AD1658" wp14:editId="0C3F2F39">
            <wp:extent cx="3971925" cy="742950"/>
            <wp:effectExtent l="0" t="0" r="9525" b="0"/>
            <wp:docPr id="711350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9B1" w14:textId="77777777" w:rsidR="00311024" w:rsidRDefault="00311024">
      <w:pPr>
        <w:rPr>
          <w:rFonts w:ascii="PMingLiU-ExtB" w:eastAsia="PMingLiU-ExtB" w:hAnsi="PMingLiU-ExtB" w:cs="PMingLiU-ExtB"/>
          <w:lang w:eastAsia="zh-CN"/>
        </w:rPr>
      </w:pPr>
    </w:p>
    <w:p w14:paraId="40B02AC0" w14:textId="6140708E" w:rsidR="00FA1B09" w:rsidRDefault="00FA1B09">
      <w:pPr>
        <w:rPr>
          <w:rFonts w:ascii="PMingLiU" w:eastAsia="等线" w:hAnsi="PMingLiU" w:cs="PMingLiU"/>
          <w:lang w:eastAsia="zh-CN"/>
        </w:rPr>
      </w:pPr>
      <w:r>
        <w:rPr>
          <w:rFonts w:ascii="PMingLiU-ExtB" w:eastAsia="PMingLiU-ExtB" w:hAnsi="PMingLiU-ExtB" w:cs="PMingLiU-ExtB"/>
        </w:rPr>
        <w:t xml:space="preserve">9. </w:t>
      </w:r>
      <w:r>
        <w:rPr>
          <w:rFonts w:ascii="PMingLiU" w:eastAsia="PMingLiU" w:hAnsi="PMingLiU" w:cs="PMingLiU" w:hint="eastAsia"/>
        </w:rPr>
        <w:t>Switch to the dependency directory [</w:t>
      </w:r>
      <w:r w:rsidRPr="00FA1B09">
        <w:rPr>
          <w:rFonts w:ascii="PMingLiU" w:eastAsia="等线" w:hAnsi="PMingLiU" w:cs="PMingLiU"/>
        </w:rPr>
        <w:t>cd /home/PansenDMC/Contract-Management</w:t>
      </w:r>
      <w:r>
        <w:rPr>
          <w:rFonts w:ascii="PMingLiU" w:eastAsia="等线" w:hAnsi="PMingLiU" w:cs="PMingLiU" w:hint="eastAsia"/>
        </w:rPr>
        <w:t xml:space="preserve">] that is the same as the GitHub repository name. </w:t>
      </w:r>
    </w:p>
    <w:p w14:paraId="6E40B245" w14:textId="3D22F84A" w:rsidR="00FA1B09" w:rsidRDefault="00FA1B09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19C14F0" wp14:editId="5927C74B">
            <wp:extent cx="5274310" cy="569595"/>
            <wp:effectExtent l="0" t="0" r="2540" b="1905"/>
            <wp:docPr id="31252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7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740" w14:textId="76F9C68B" w:rsidR="00311024" w:rsidRDefault="00311024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br w:type="page"/>
      </w:r>
    </w:p>
    <w:p w14:paraId="6742A998" w14:textId="77777777" w:rsidR="00311024" w:rsidRPr="00FA1B09" w:rsidRDefault="00311024">
      <w:pPr>
        <w:rPr>
          <w:rFonts w:ascii="PMingLiU" w:eastAsia="等线" w:hAnsi="PMingLiU" w:cs="PMingLiU"/>
          <w:lang w:eastAsia="zh-CN"/>
        </w:rPr>
      </w:pPr>
    </w:p>
    <w:p w14:paraId="23E563AC" w14:textId="501DA681" w:rsidR="00BE51C2" w:rsidRDefault="00FA1B09">
      <w:pPr>
        <w:rPr>
          <w:rFonts w:ascii="PMingLiU" w:eastAsia="等线" w:hAnsi="PMingLiU" w:cs="PMingLiU"/>
          <w:lang w:eastAsia="zh-CN"/>
        </w:rPr>
      </w:pPr>
      <w:r>
        <w:rPr>
          <w:rFonts w:ascii="PMingLiU-ExtB" w:eastAsia="PMingLiU-ExtB" w:hAnsi="PMingLiU-ExtB" w:cs="PMingLiU-ExtB"/>
        </w:rPr>
        <w:t xml:space="preserve">10. Install </w:t>
      </w:r>
      <w:r w:rsidR="00BE51C2">
        <w:rPr>
          <w:rFonts w:ascii="PMingLiU" w:eastAsia="PMingLiU" w:hAnsi="PMingLiU" w:cs="PMingLiU" w:hint="eastAsia"/>
        </w:rPr>
        <w:t>dependencies [</w:t>
      </w:r>
      <w:r w:rsidR="00BE51C2" w:rsidRPr="00BE51C2">
        <w:rPr>
          <w:rFonts w:ascii="PMingLiU" w:eastAsia="等线" w:hAnsi="PMingLiU" w:cs="PMingLiU"/>
        </w:rPr>
        <w:t>pip install -r requirements.txt</w:t>
      </w:r>
      <w:r w:rsidR="00BE51C2">
        <w:rPr>
          <w:rFonts w:ascii="PMingLiU" w:eastAsia="等线" w:hAnsi="PMingLiU" w:cs="PMingLiU" w:hint="eastAsia"/>
        </w:rPr>
        <w:t>].</w:t>
      </w:r>
    </w:p>
    <w:p w14:paraId="18986677" w14:textId="1C15BF07" w:rsidR="00311024" w:rsidRDefault="00311024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94E1E27" wp14:editId="557F39CB">
            <wp:extent cx="5274310" cy="2051050"/>
            <wp:effectExtent l="0" t="0" r="2540" b="6350"/>
            <wp:docPr id="85763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31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010C" w14:textId="77777777" w:rsidR="00311024" w:rsidRDefault="00311024">
      <w:pPr>
        <w:rPr>
          <w:rFonts w:ascii="PMingLiU" w:eastAsia="等线" w:hAnsi="PMingLiU" w:cs="PMingLiU"/>
          <w:lang w:eastAsia="zh-CN"/>
        </w:rPr>
      </w:pPr>
    </w:p>
    <w:p w14:paraId="15917339" w14:textId="04D49ABB" w:rsidR="00311024" w:rsidRPr="00504CFE" w:rsidRDefault="00311024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t xml:space="preserve">11. </w:t>
      </w:r>
      <w:r w:rsidR="00C11178">
        <w:rPr>
          <w:rFonts w:ascii="PMingLiU" w:eastAsia="等线" w:hAnsi="PMingLiU" w:cs="PMingLiU" w:hint="eastAsia"/>
        </w:rPr>
        <w:t>Go back to the web and change the Source code:</w:t>
      </w:r>
      <w:r w:rsidR="00C11178">
        <w:rPr>
          <w:rFonts w:ascii="PMingLiU" w:eastAsia="PMingLiU" w:hAnsi="PMingLiU" w:cs="PMingLiU" w:hint="eastAsia"/>
        </w:rPr>
        <w:t xml:space="preserve"> to [</w:t>
      </w:r>
      <w:r w:rsidR="00C11178" w:rsidRPr="00C11178">
        <w:rPr>
          <w:rFonts w:ascii="PMingLiU" w:eastAsia="等线" w:hAnsi="PMingLiU" w:cs="PMingLiU"/>
        </w:rPr>
        <w:t>/home/PansenDMC/venv/</w:t>
      </w:r>
      <w:r w:rsidR="00C11178">
        <w:rPr>
          <w:rFonts w:ascii="PMingLiU" w:eastAsia="等线" w:hAnsi="PMingLiU" w:cs="PMingLiU" w:hint="eastAsia"/>
        </w:rPr>
        <w:t>]; Change the Working directory: to [</w:t>
      </w:r>
      <w:r w:rsidR="008F0264" w:rsidRPr="008F0264">
        <w:rPr>
          <w:rFonts w:ascii="PMingLiU" w:eastAsia="等线" w:hAnsi="PMingLiU" w:cs="PMingLiU"/>
        </w:rPr>
        <w:t>/home/PansenDMC/Contract-Management/</w:t>
      </w:r>
      <w:r w:rsidR="00C11178">
        <w:rPr>
          <w:rFonts w:ascii="PMingLiU" w:eastAsia="等线" w:hAnsi="PMingLiU" w:cs="PMingLiU" w:hint="eastAsia"/>
        </w:rPr>
        <w:t xml:space="preserve">], and change the virtual environment directory to the same as the Source code. </w:t>
      </w:r>
    </w:p>
    <w:p w14:paraId="26388DE9" w14:textId="415302EA" w:rsidR="00C11178" w:rsidRDefault="00C11178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28A3B003" wp14:editId="493C3435">
            <wp:extent cx="4922322" cy="1096944"/>
            <wp:effectExtent l="0" t="0" r="0" b="8255"/>
            <wp:docPr id="152648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6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908" cy="10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410" w14:textId="22873FEB" w:rsidR="00C11178" w:rsidRDefault="00C11178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39ABEAB2" wp14:editId="5F4B2EFC">
            <wp:extent cx="4625439" cy="1559262"/>
            <wp:effectExtent l="0" t="0" r="3810" b="3175"/>
            <wp:docPr id="1809199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9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604" cy="15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47F" w14:textId="2CE1D65C" w:rsidR="00504CFE" w:rsidRDefault="00504CFE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6EE95DF6" wp14:editId="77F227E1">
            <wp:extent cx="3932398" cy="1234733"/>
            <wp:effectExtent l="0" t="0" r="0" b="3810"/>
            <wp:docPr id="378258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891" cy="12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511" w14:textId="4B1B9F4B" w:rsidR="008F0264" w:rsidRDefault="008F0264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br w:type="page"/>
      </w:r>
    </w:p>
    <w:p w14:paraId="3E3080E5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lastRenderedPageBreak/>
        <w:t xml:space="preserve">12. </w:t>
      </w:r>
      <w:r>
        <w:rPr>
          <w:rFonts w:ascii="PMingLiU" w:eastAsia="等线" w:hAnsi="PMingLiU" w:cs="PMingLiU" w:hint="eastAsia"/>
        </w:rPr>
        <w:t>Change WSGI to import</w:t>
      </w:r>
      <w:r w:rsidRPr="00504CFE">
        <w:rPr>
          <w:rFonts w:ascii="PMingLiU" w:eastAsia="等线" w:hAnsi="PMingLiU" w:cs="PMingLiU"/>
        </w:rPr>
        <w:t xml:space="preserve"> sys</w:t>
      </w:r>
    </w:p>
    <w:p w14:paraId="65CDB153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</w:rPr>
        <w:t>path = '/home/</w:t>
      </w:r>
      <w:proofErr w:type="spellStart"/>
      <w:r w:rsidRPr="00504CFE">
        <w:rPr>
          <w:rFonts w:ascii="PMingLiU" w:eastAsia="等线" w:hAnsi="PMingLiU" w:cs="PMingLiU"/>
        </w:rPr>
        <w:t>PansenDMC</w:t>
      </w:r>
      <w:proofErr w:type="spellEnd"/>
      <w:r w:rsidRPr="00504CFE">
        <w:rPr>
          <w:rFonts w:ascii="PMingLiU" w:eastAsia="等线" w:hAnsi="PMingLiU" w:cs="PMingLiU"/>
        </w:rPr>
        <w:t>/Contract-Management'</w:t>
      </w:r>
    </w:p>
    <w:p w14:paraId="1F1898B8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</w:rPr>
        <w:t xml:space="preserve">if path not in </w:t>
      </w:r>
      <w:proofErr w:type="spellStart"/>
      <w:r w:rsidRPr="00504CFE">
        <w:rPr>
          <w:rFonts w:ascii="PMingLiU" w:eastAsia="等线" w:hAnsi="PMingLiU" w:cs="PMingLiU"/>
        </w:rPr>
        <w:t>sys.path</w:t>
      </w:r>
      <w:proofErr w:type="spellEnd"/>
      <w:r w:rsidRPr="00504CFE">
        <w:rPr>
          <w:rFonts w:ascii="PMingLiU" w:eastAsia="等线" w:hAnsi="PMingLiU" w:cs="PMingLiU"/>
        </w:rPr>
        <w:t>:</w:t>
      </w:r>
    </w:p>
    <w:p w14:paraId="0DA77CF9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</w:rPr>
        <w:t xml:space="preserve">    sys.path.append(path)</w:t>
      </w:r>
    </w:p>
    <w:p w14:paraId="6D7223C9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</w:p>
    <w:p w14:paraId="7DBACC4B" w14:textId="4ED3D339" w:rsidR="008F0264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</w:rPr>
        <w:t>from run import app as application</w:t>
      </w:r>
      <w:r>
        <w:rPr>
          <w:rFonts w:ascii="PMingLiU" w:eastAsia="等线" w:hAnsi="PMingLiU" w:cs="PMingLiU" w:hint="eastAsia"/>
        </w:rPr>
        <w:t>】</w:t>
      </w:r>
    </w:p>
    <w:p w14:paraId="70CAADD1" w14:textId="2F5B1FA1" w:rsidR="00504CFE" w:rsidRDefault="00504CFE">
      <w:pPr>
        <w:rPr>
          <w:noProof/>
        </w:rPr>
      </w:pPr>
      <w:r>
        <w:rPr>
          <w:noProof/>
        </w:rPr>
        <w:drawing>
          <wp:inline distT="0" distB="0" distL="0" distR="0" wp14:anchorId="310C82F0" wp14:editId="39065F75">
            <wp:extent cx="5274310" cy="1412240"/>
            <wp:effectExtent l="0" t="0" r="2540" b="0"/>
            <wp:docPr id="931210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0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FE">
        <w:rPr>
          <w:noProof/>
        </w:rPr>
        <w:t xml:space="preserve"> </w:t>
      </w:r>
    </w:p>
    <w:p w14:paraId="7DA6510F" w14:textId="740F6D8F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EEB05A8" wp14:editId="7D31535B">
            <wp:extent cx="5274310" cy="1880235"/>
            <wp:effectExtent l="0" t="0" r="2540" b="5715"/>
            <wp:docPr id="1461373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3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AF3" w14:textId="7B7D778E" w:rsidR="00345EB6" w:rsidRDefault="00345EB6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br w:type="page"/>
      </w:r>
    </w:p>
    <w:p w14:paraId="17607CCC" w14:textId="77777777" w:rsidR="00345EB6" w:rsidRDefault="00345EB6">
      <w:pPr>
        <w:rPr>
          <w:rFonts w:ascii="PMingLiU" w:eastAsia="等线" w:hAnsi="PMingLiU" w:cs="PMingLiU"/>
          <w:lang w:eastAsia="zh-CN"/>
        </w:rPr>
      </w:pPr>
    </w:p>
    <w:p w14:paraId="59800E52" w14:textId="3920F9FA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</w:rPr>
        <w:t xml:space="preserve">13. </w:t>
      </w:r>
      <w:r>
        <w:rPr>
          <w:rFonts w:ascii="PMingLiU" w:eastAsia="等线" w:hAnsi="PMingLiU" w:cs="PMingLiU" w:hint="eastAsia"/>
        </w:rPr>
        <w:t>Save WSGI and restart the server to</w:t>
      </w:r>
      <w:r>
        <w:rPr>
          <w:rFonts w:ascii="PMingLiU" w:eastAsia="PMingLiU" w:hAnsi="PMingLiU" w:cs="PMingLiU" w:hint="eastAsia"/>
        </w:rPr>
        <w:t xml:space="preserve"> use</w:t>
      </w:r>
    </w:p>
    <w:p w14:paraId="0B9682CF" w14:textId="477B1E24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59401B1A" wp14:editId="031ECA4B">
            <wp:extent cx="5274310" cy="2171065"/>
            <wp:effectExtent l="0" t="0" r="2540" b="635"/>
            <wp:docPr id="68689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EAC" w14:textId="77777777" w:rsidR="00345EB6" w:rsidRDefault="00345EB6">
      <w:pPr>
        <w:rPr>
          <w:rFonts w:ascii="PMingLiU" w:eastAsia="等线" w:hAnsi="PMingLiU" w:cs="PMingLiU"/>
          <w:lang w:eastAsia="zh-CN"/>
        </w:rPr>
      </w:pPr>
    </w:p>
    <w:p w14:paraId="01E22819" w14:textId="5AFC432F" w:rsidR="00345EB6" w:rsidRP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1AAA4642" wp14:editId="361CC372">
            <wp:extent cx="4465122" cy="2025594"/>
            <wp:effectExtent l="0" t="0" r="0" b="0"/>
            <wp:docPr id="2115091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597" cy="20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ED0" w14:textId="20F64272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5938A48C" wp14:editId="176A1AAE">
            <wp:extent cx="3936670" cy="2315744"/>
            <wp:effectExtent l="0" t="0" r="6985" b="8890"/>
            <wp:docPr id="214262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15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6430" cy="23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E"/>
    <w:rsid w:val="00122E7C"/>
    <w:rsid w:val="00311024"/>
    <w:rsid w:val="00345EB6"/>
    <w:rsid w:val="00360EDE"/>
    <w:rsid w:val="004672EF"/>
    <w:rsid w:val="00504CFE"/>
    <w:rsid w:val="006C55DA"/>
    <w:rsid w:val="006E162F"/>
    <w:rsid w:val="007B44FD"/>
    <w:rsid w:val="007E7592"/>
    <w:rsid w:val="008217A0"/>
    <w:rsid w:val="008F0264"/>
    <w:rsid w:val="00BE51C2"/>
    <w:rsid w:val="00C00BEE"/>
    <w:rsid w:val="00C11178"/>
    <w:rsid w:val="00E66890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CF8F"/>
  <w15:chartTrackingRefBased/>
  <w15:docId w15:val="{1F189103-6165-4287-8D7B-D01AD726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E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D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D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D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D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D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D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E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0ED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0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0ED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60EDE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60ED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EDE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60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0E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E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E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E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E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E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0ED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E16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E16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122E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hub.com/gyhongyu/Contract-Management.git&#12305;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1</cp:revision>
  <dcterms:created xsi:type="dcterms:W3CDTF">2025-05-28T13:59:00Z</dcterms:created>
  <dcterms:modified xsi:type="dcterms:W3CDTF">2025-05-28T15:26:00Z</dcterms:modified>
</cp:coreProperties>
</file>