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107.png" ContentType="image/png"/>
  <Override PartName="/word/media/rId86.png" ContentType="image/png"/>
  <Override PartName="/word/media/rId98.png" ContentType="image/png"/>
  <Override PartName="/word/media/rId102.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5" w:name="Xda5f9a7f3cd75adc9ff8b057770085f8d800b22"/>
    <w:p>
      <w:pPr>
        <w:pStyle w:val="Heading1"/>
      </w:pPr>
      <w:r>
        <w:t xml:space="preserve">Low-Cost Star Tracker: A Software-Based Approach Using Consumer-Grade Hardware</w:t>
      </w:r>
    </w:p>
    <w:bookmarkStart w:id="9" w:name="technical-paper"/>
    <w:p>
      <w:pPr>
        <w:pStyle w:val="Heading2"/>
      </w:pPr>
      <w:r>
        <w:t xml:space="preserve">Technical Paper</w:t>
      </w:r>
    </w:p>
    <w:p>
      <w:pPr>
        <w:pStyle w:val="FirstParagraph"/>
      </w:pPr>
      <w:r>
        <w:rPr>
          <w:b/>
          <w:bCs/>
        </w:rPr>
        <w:t xml:space="preserve">Authors:</w:t>
      </w:r>
      <w:r>
        <w:t xml:space="preserve"> </w:t>
      </w:r>
      <w:r>
        <w:t xml:space="preserve">Low-Cost Star Tracker Development Team</w:t>
      </w:r>
      <w:r>
        <w:t xml:space="preserve"> </w:t>
      </w:r>
      <w:r>
        <w:rPr>
          <w:b/>
          <w:bCs/>
        </w:rPr>
        <w:t xml:space="preserve">Version:</w:t>
      </w:r>
      <w:r>
        <w:t xml:space="preserve"> </w:t>
      </w:r>
      <w:r>
        <w:t xml:space="preserve">1.3</w:t>
      </w:r>
      <w:r>
        <w:t xml:space="preserve"> </w:t>
      </w:r>
      <w:r>
        <w:rPr>
          <w:b/>
          <w:bCs/>
        </w:rPr>
        <w:t xml:space="preserve">Date:</w:t>
      </w:r>
      <w:r>
        <w:t xml:space="preserve"> </w:t>
      </w:r>
      <w:r>
        <w:t xml:space="preserve">January 2026</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paper presents a novel low-cost star tracker system that leverages consumer-grade hardware combined with advanced software algorithms to achieve astronomical imaging capabilities traditionally reserved for expensive professional equipment. We present two hardware configurations: (1) a basic setup using GoPro Hero 7 Black with embedded gyroscope for motion compensation, and (2) an enhanced all-sky configuration using the ZWO ASI585MC astronomy camera paired with an Entaniya M12 220° fisheye lens for full-hemisphere coverage. By implementing sophisticated frame stacking techniques and star detection algorithms, our system achieves a cost reduction of 95-99% compared to commercial star trackers while maintaining acceptable performance for amateur astrophotography, meteor detection, and educational applications. The complete system can be assembled for $500-1,500, compared to $10,000-$500,000 for commercial alternatives.</w:t>
      </w:r>
    </w:p>
    <w:p>
      <w:pPr>
        <w:pStyle w:val="BodyText"/>
      </w:pPr>
      <w:r>
        <w:rPr>
          <w:b/>
          <w:bCs/>
        </w:rPr>
        <w:t xml:space="preserve">Keywords:</w:t>
      </w:r>
      <w:r>
        <w:t xml:space="preserve"> </w:t>
      </w:r>
      <w:r>
        <w:t xml:space="preserve">Star Tracker, Astrophotography, Gyroscope Stabilization, Image Stacking, Low-Cost Sensors, GoPro, ASI585MC, All-Sky Camera, Fisheye Lens, Motion Compensation</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e6f33f15488280d70f3858ac5d64bf720282e0a">
        <w:r>
          <w:rPr>
            <w:rStyle w:val="Hyperlink"/>
          </w:rPr>
          <w:t xml:space="preserve">Literature Review</w:t>
        </w:r>
      </w:hyperlink>
    </w:p>
    <w:p>
      <w:pPr>
        <w:pStyle w:val="Compact"/>
        <w:numPr>
          <w:ilvl w:val="0"/>
          <w:numId w:val="1001"/>
        </w:numPr>
      </w:pPr>
      <w:hyperlink w:anchor="Xd2fb73856c3001908d55b6ed64509cc1c1d24e8">
        <w:r>
          <w:rPr>
            <w:rStyle w:val="Hyperlink"/>
          </w:rPr>
          <w:t xml:space="preserve">Commercial Star Tracker Analysis</w:t>
        </w:r>
      </w:hyperlink>
    </w:p>
    <w:p>
      <w:pPr>
        <w:pStyle w:val="Compact"/>
        <w:numPr>
          <w:ilvl w:val="0"/>
          <w:numId w:val="1001"/>
        </w:numPr>
      </w:pPr>
      <w:hyperlink w:anchor="X8f7a4c586594c8ffe9f29f84309b748aacc6016">
        <w:r>
          <w:rPr>
            <w:rStyle w:val="Hyperlink"/>
          </w:rPr>
          <w:t xml:space="preserve">System Architecture</w:t>
        </w:r>
      </w:hyperlink>
    </w:p>
    <w:p>
      <w:pPr>
        <w:pStyle w:val="Compact"/>
        <w:numPr>
          <w:ilvl w:val="0"/>
          <w:numId w:val="1001"/>
        </w:numPr>
      </w:pPr>
      <w:hyperlink w:anchor="X448847afc314648223cf88162b86d9b7e4908ed">
        <w:r>
          <w:rPr>
            <w:rStyle w:val="Hyperlink"/>
          </w:rPr>
          <w:t xml:space="preserve">Hardware Components</w:t>
        </w:r>
      </w:hyperlink>
    </w:p>
    <w:p>
      <w:pPr>
        <w:pStyle w:val="Compact"/>
        <w:numPr>
          <w:ilvl w:val="0"/>
          <w:numId w:val="1001"/>
        </w:numPr>
      </w:pPr>
      <w:hyperlink w:anchor="X9f8adfda7cc264216fb840f2bab4585cd571cc3">
        <w:r>
          <w:rPr>
            <w:rStyle w:val="Hyperlink"/>
          </w:rPr>
          <w:t xml:space="preserve">Camera + IMU Sensor Fusion</w:t>
        </w:r>
      </w:hyperlink>
    </w:p>
    <w:p>
      <w:pPr>
        <w:pStyle w:val="Compact"/>
        <w:numPr>
          <w:ilvl w:val="0"/>
          <w:numId w:val="1001"/>
        </w:numPr>
      </w:pPr>
      <w:hyperlink w:anchor="X9701ca9c8cff7820385c7518c44f2db2cadbc29">
        <w:r>
          <w:rPr>
            <w:rStyle w:val="Hyperlink"/>
          </w:rPr>
          <w:t xml:space="preserve">IMU-Based Motion Deblur</w:t>
        </w:r>
      </w:hyperlink>
    </w:p>
    <w:p>
      <w:pPr>
        <w:pStyle w:val="Compact"/>
        <w:numPr>
          <w:ilvl w:val="0"/>
          <w:numId w:val="1001"/>
        </w:numPr>
      </w:pPr>
      <w:hyperlink w:anchor="X340e75a00fcae8d1aeb326266a5d83bdbad6c1a">
        <w:r>
          <w:rPr>
            <w:rStyle w:val="Hyperlink"/>
          </w:rPr>
          <w:t xml:space="preserve">Software Algorithms</w:t>
        </w:r>
      </w:hyperlink>
    </w:p>
    <w:p>
      <w:pPr>
        <w:pStyle w:val="Compact"/>
        <w:numPr>
          <w:ilvl w:val="0"/>
          <w:numId w:val="1001"/>
        </w:numPr>
      </w:pPr>
      <w:hyperlink w:anchor="Xef800862915c634ccd5967ed10b9cdf5c362532">
        <w:r>
          <w:rPr>
            <w:rStyle w:val="Hyperlink"/>
          </w:rPr>
          <w:t xml:space="preserve">Performance Analysis</w:t>
        </w:r>
      </w:hyperlink>
    </w:p>
    <w:p>
      <w:pPr>
        <w:pStyle w:val="Compact"/>
        <w:numPr>
          <w:ilvl w:val="0"/>
          <w:numId w:val="1001"/>
        </w:numPr>
      </w:pPr>
      <w:hyperlink w:anchor="Xdaf221b78bbfa8bbd7cd90286761e14471c5507">
        <w:r>
          <w:rPr>
            <w:rStyle w:val="Hyperlink"/>
          </w:rPr>
          <w:t xml:space="preserve">Cost Comparison</w:t>
        </w:r>
      </w:hyperlink>
    </w:p>
    <w:p>
      <w:pPr>
        <w:pStyle w:val="Compact"/>
        <w:numPr>
          <w:ilvl w:val="0"/>
          <w:numId w:val="1001"/>
        </w:numPr>
      </w:pPr>
      <w:hyperlink w:anchor="X405ae500d1ee5cb52e392edc1f818f0922f883b">
        <w:r>
          <w:rPr>
            <w:rStyle w:val="Hyperlink"/>
          </w:rPr>
          <w:t xml:space="preserve">Results and Discussion</w:t>
        </w:r>
      </w:hyperlink>
    </w:p>
    <w:p>
      <w:pPr>
        <w:pStyle w:val="Compact"/>
        <w:numPr>
          <w:ilvl w:val="0"/>
          <w:numId w:val="1001"/>
        </w:numPr>
      </w:pPr>
      <w:hyperlink w:anchor="X272a700c84bd0db0af8cf3b16bf3ad54754193a">
        <w:r>
          <w:rPr>
            <w:rStyle w:val="Hyperlink"/>
          </w:rPr>
          <w:t xml:space="preserve">Conclusions and Future Work</w:t>
        </w:r>
      </w:hyperlink>
    </w:p>
    <w:p>
      <w:pPr>
        <w:pStyle w:val="Compact"/>
        <w:numPr>
          <w:ilvl w:val="0"/>
          <w:numId w:val="1001"/>
        </w:numPr>
      </w:pPr>
      <w:hyperlink w:anchor="X8241e2c2f4870e183c18f4839d5b00887fbb26d">
        <w:r>
          <w:rPr>
            <w:rStyle w:val="Hyperlink"/>
          </w:rPr>
          <w:t xml:space="preserve">References</w:t>
        </w:r>
      </w:hyperlink>
    </w:p>
    <w:p>
      <w:r>
        <w:pict>
          <v:rect style="width:0;height:1.5pt" o:hralign="center" o:hrstd="t" o:hr="t"/>
        </w:pict>
      </w:r>
    </w:p>
    <w:bookmarkEnd w:id="11"/>
    <w:bookmarkStart w:id="16" w:name="introduction"/>
    <w:p>
      <w:pPr>
        <w:pStyle w:val="Heading2"/>
      </w:pPr>
      <w:r>
        <w:t xml:space="preserve">1. Introduction</w:t>
      </w:r>
    </w:p>
    <w:bookmarkStart w:id="12" w:name="background"/>
    <w:p>
      <w:pPr>
        <w:pStyle w:val="Heading3"/>
      </w:pPr>
      <w:r>
        <w:t xml:space="preserve">1.1 Background</w:t>
      </w:r>
    </w:p>
    <w:p>
      <w:pPr>
        <w:pStyle w:val="FirstParagraph"/>
      </w:pPr>
      <w:r>
        <w:t xml:space="preserve">Star trackers are optical instruments that identify stars in an image and determine the orientation of a spacecraft or camera relative to the celestial sphere. They are essential components in spacecraft attitude determination systems, astronomical observations, and astrophotography. Traditional star trackers are precision instruments with costs ranging from tens of thousands to hundreds of thousands of dollars, making them inaccessible to amateur astronomers, educational institutions, and researchers with limited budgets.</w:t>
      </w:r>
    </w:p>
    <w:bookmarkEnd w:id="12"/>
    <w:bookmarkStart w:id="13" w:name="problem-statement"/>
    <w:p>
      <w:pPr>
        <w:pStyle w:val="Heading3"/>
      </w:pPr>
      <w:r>
        <w:t xml:space="preserve">1.2 Problem Statement</w:t>
      </w:r>
    </w:p>
    <w:p>
      <w:pPr>
        <w:pStyle w:val="FirstParagraph"/>
      </w:pPr>
      <w:r>
        <w:t xml:space="preserve">The high cost of commercial star trackers creates significant barriers for:</w:t>
      </w:r>
      <w:r>
        <w:t xml:space="preserve"> </w:t>
      </w:r>
      <w:r>
        <w:t xml:space="preserve">- Amateur astronomers seeking quality astrophotography</w:t>
      </w:r>
      <w:r>
        <w:t xml:space="preserve"> </w:t>
      </w:r>
      <w:r>
        <w:t xml:space="preserve">- Educational institutions teaching astronomy and space sciences</w:t>
      </w:r>
      <w:r>
        <w:t xml:space="preserve"> </w:t>
      </w:r>
      <w:r>
        <w:t xml:space="preserve">- Researchers in developing countries</w:t>
      </w:r>
      <w:r>
        <w:t xml:space="preserve"> </w:t>
      </w:r>
      <w:r>
        <w:t xml:space="preserve">- CubeSat and small satellite projects with limited budgets</w:t>
      </w:r>
      <w:r>
        <w:t xml:space="preserve"> </w:t>
      </w:r>
      <w:r>
        <w:t xml:space="preserve">- Citizen science initiatives</w:t>
      </w:r>
    </w:p>
    <w:bookmarkEnd w:id="13"/>
    <w:bookmarkStart w:id="14" w:name="proposed-solution"/>
    <w:p>
      <w:pPr>
        <w:pStyle w:val="Heading3"/>
      </w:pPr>
      <w:r>
        <w:t xml:space="preserve">1.3 Proposed Solution</w:t>
      </w:r>
    </w:p>
    <w:p>
      <w:pPr>
        <w:pStyle w:val="FirstParagraph"/>
      </w:pPr>
      <w:r>
        <w:t xml:space="preserve">We present a software-intensive approach that shifts complexity from expensive hardware to sophisticated algorithms. By using a consumer-grade GoPro Hero 7 Black camera ($200-400) with its embedded gyroscope, combined with custom Python software for motion compensation and frame stacking, we achieve results comparable to entry-level professional systems at a fraction of the cost.</w:t>
      </w:r>
    </w:p>
    <w:bookmarkEnd w:id="14"/>
    <w:bookmarkStart w:id="15" w:name="contributions"/>
    <w:p>
      <w:pPr>
        <w:pStyle w:val="Heading3"/>
      </w:pPr>
      <w:r>
        <w:t xml:space="preserve">1.4 Contributions</w:t>
      </w:r>
    </w:p>
    <w:p>
      <w:pPr>
        <w:pStyle w:val="FirstParagraph"/>
      </w:pPr>
      <w:r>
        <w:t xml:space="preserve">This work makes the following contributions:</w:t>
      </w:r>
      <w:r>
        <w:t xml:space="preserve"> </w:t>
      </w:r>
      <w:r>
        <w:t xml:space="preserve">1. A complete open-source star tracker pipeline using consumer hardware</w:t>
      </w:r>
      <w:r>
        <w:t xml:space="preserve"> </w:t>
      </w:r>
      <w:r>
        <w:t xml:space="preserve">2. Novel gyroscope-based motion compensation using quaternion mathematics</w:t>
      </w:r>
      <w:r>
        <w:t xml:space="preserve"> </w:t>
      </w:r>
      <w:r>
        <w:t xml:space="preserve">3. Adaptive frame stacking with quality-based selection</w:t>
      </w:r>
      <w:r>
        <w:t xml:space="preserve"> </w:t>
      </w:r>
      <w:r>
        <w:t xml:space="preserve">4. Triangle-based star matching algorithm for robust alignment</w:t>
      </w:r>
      <w:r>
        <w:t xml:space="preserve"> </w:t>
      </w:r>
      <w:r>
        <w:t xml:space="preserve">5. Comprehensive cost-benefit analysis compared to commercial solutions</w:t>
      </w:r>
    </w:p>
    <w:p>
      <w:r>
        <w:pict>
          <v:rect style="width:0;height:1.5pt" o:hralign="center" o:hrstd="t" o:hr="t"/>
        </w:pict>
      </w:r>
    </w:p>
    <w:bookmarkEnd w:id="15"/>
    <w:bookmarkEnd w:id="16"/>
    <w:bookmarkStart w:id="32" w:name="literature-review"/>
    <w:p>
      <w:pPr>
        <w:pStyle w:val="Heading2"/>
      </w:pPr>
      <w:r>
        <w:t xml:space="preserve">2. Literature Review</w:t>
      </w:r>
    </w:p>
    <w:bookmarkStart w:id="19" w:name="traditional-star-tracker-technology"/>
    <w:p>
      <w:pPr>
        <w:pStyle w:val="Heading3"/>
      </w:pPr>
      <w:r>
        <w:t xml:space="preserve">2.1 Traditional Star Tracker Technology</w:t>
      </w:r>
    </w:p>
    <w:p>
      <w:pPr>
        <w:pStyle w:val="FirstParagraph"/>
      </w:pPr>
      <w:r>
        <w:t xml:space="preserve">Star trackers have evolved significantly since their inception in the 1960s. Early systems used photomultiplier tubes and mechanical scanning, while modern systems employ CCD and CMOS sensors with sophisticated pattern recognition algorithms.</w:t>
      </w:r>
    </w:p>
    <w:bookmarkStart w:id="17" w:name="lost-in-space-algorithms"/>
    <w:p>
      <w:pPr>
        <w:pStyle w:val="Heading4"/>
      </w:pPr>
      <w:r>
        <w:t xml:space="preserve">2.1.1 Lost-in-Space Algorithms</w:t>
      </w:r>
    </w:p>
    <w:p>
      <w:pPr>
        <w:pStyle w:val="FirstParagraph"/>
      </w:pPr>
      <w:r>
        <w:t xml:space="preserve">The fundamental challenge in star tracking is the</w:t>
      </w:r>
      <w:r>
        <w:t xml:space="preserve"> </w:t>
      </w:r>
      <w:r>
        <w:t xml:space="preserve">“Lost-in-Space”</w:t>
      </w:r>
      <w:r>
        <w:t xml:space="preserve"> </w:t>
      </w:r>
      <w:r>
        <w:t xml:space="preserve">(LIS) problem—identifying stars without prior attitude knowledge. Several algorithms have been developed:</w:t>
      </w:r>
    </w:p>
    <w:p>
      <w:pPr>
        <w:pStyle w:val="BodyText"/>
      </w:pPr>
      <w:r>
        <w:rPr>
          <w:b/>
          <w:bCs/>
        </w:rPr>
        <w:t xml:space="preserve">Grid Algorithm (Padgett &amp; Kreutz-Delgado, 1997)</w:t>
      </w:r>
      <w:r>
        <w:t xml:space="preserve"> </w:t>
      </w:r>
      <w:r>
        <w:t xml:space="preserve">Divides the celestial sphere into a grid and uses lookup tables for rapid identification. Computational complexity: O(n²) where n is the number of detected stars.</w:t>
      </w:r>
    </w:p>
    <w:p>
      <w:pPr>
        <w:pStyle w:val="BodyText"/>
      </w:pPr>
      <w:r>
        <w:rPr>
          <w:b/>
          <w:bCs/>
        </w:rPr>
        <w:t xml:space="preserve">Pyramid Algorithm (Mortari et al., 2004)</w:t>
      </w:r>
      <w:r>
        <w:t xml:space="preserve"> </w:t>
      </w:r>
      <w:r>
        <w:t xml:space="preserve">Uses four-star patterns forming pyramids for robust identification. Offers improved reliability but higher computational cost.</w:t>
      </w:r>
    </w:p>
    <w:p>
      <w:pPr>
        <w:pStyle w:val="BodyText"/>
      </w:pPr>
      <w:r>
        <w:rPr>
          <w:b/>
          <w:bCs/>
        </w:rPr>
        <w:t xml:space="preserve">Geometric Voting (Kolomenkin et al., 2008)</w:t>
      </w:r>
      <w:r>
        <w:t xml:space="preserve"> </w:t>
      </w:r>
      <w:r>
        <w:t xml:space="preserve">Employs a voting scheme based on angular distances between star pairs. Provides good balance between speed and reliability.</w:t>
      </w:r>
    </w:p>
    <w:p>
      <w:pPr>
        <w:pStyle w:val="BodyText"/>
      </w:pPr>
      <w:r>
        <w:rPr>
          <w:b/>
          <w:bCs/>
        </w:rPr>
        <w:t xml:space="preserve">Triangle Algorithm (Liebe, 1993)</w:t>
      </w:r>
      <w:r>
        <w:t xml:space="preserve"> </w:t>
      </w:r>
      <w:r>
        <w:t xml:space="preserve">Matches triangular patterns formed by star triplets. The basis for our implementation due to its rotation and scale invariance.</w:t>
      </w:r>
    </w:p>
    <w:bookmarkEnd w:id="17"/>
    <w:bookmarkStart w:id="18" w:name="centroiding-techniques"/>
    <w:p>
      <w:pPr>
        <w:pStyle w:val="Heading4"/>
      </w:pPr>
      <w:r>
        <w:t xml:space="preserve">2.1.2 Centroiding Techniques</w:t>
      </w:r>
    </w:p>
    <w:p>
      <w:pPr>
        <w:pStyle w:val="FirstParagraph"/>
      </w:pPr>
      <w:r>
        <w:t xml:space="preserve">Accurate star position determination requires sub-pixel centroiding:</w:t>
      </w:r>
    </w:p>
    <w:p>
      <w:pPr>
        <w:pStyle w:val="Compact"/>
        <w:numPr>
          <w:ilvl w:val="0"/>
          <w:numId w:val="1002"/>
        </w:numPr>
      </w:pPr>
      <w:r>
        <w:rPr>
          <w:b/>
          <w:bCs/>
        </w:rPr>
        <w:t xml:space="preserve">Center of Gravity (CoG):</w:t>
      </w:r>
      <w:r>
        <w:t xml:space="preserve"> </w:t>
      </w:r>
      <w:r>
        <w:t xml:space="preserve">Simple weighted average, accuracy ~0.1 pixels</w:t>
      </w:r>
    </w:p>
    <w:p>
      <w:pPr>
        <w:pStyle w:val="Compact"/>
        <w:numPr>
          <w:ilvl w:val="0"/>
          <w:numId w:val="1002"/>
        </w:numPr>
      </w:pPr>
      <w:r>
        <w:rPr>
          <w:b/>
          <w:bCs/>
        </w:rPr>
        <w:t xml:space="preserve">Gaussian Fitting:</w:t>
      </w:r>
      <w:r>
        <w:t xml:space="preserve"> </w:t>
      </w:r>
      <w:r>
        <w:t xml:space="preserve">Models star PSF as 2D Gaussian, accuracy ~0.05 pixels</w:t>
      </w:r>
    </w:p>
    <w:p>
      <w:pPr>
        <w:pStyle w:val="Compact"/>
        <w:numPr>
          <w:ilvl w:val="0"/>
          <w:numId w:val="1002"/>
        </w:numPr>
      </w:pPr>
      <w:r>
        <w:rPr>
          <w:b/>
          <w:bCs/>
        </w:rPr>
        <w:t xml:space="preserve">Iterative Weighted Centroiding (IWC):</w:t>
      </w:r>
      <w:r>
        <w:t xml:space="preserve"> </w:t>
      </w:r>
      <w:r>
        <w:t xml:space="preserve">Iteratively refines weights, accuracy ~0.02 pixels</w:t>
      </w:r>
    </w:p>
    <w:bookmarkEnd w:id="18"/>
    <w:bookmarkEnd w:id="19"/>
    <w:bookmarkStart w:id="23" w:name="gyroscope-based-stabilization"/>
    <w:p>
      <w:pPr>
        <w:pStyle w:val="Heading3"/>
      </w:pPr>
      <w:r>
        <w:t xml:space="preserve">2.2 Gyroscope-Based Stabilization</w:t>
      </w:r>
    </w:p>
    <w:p>
      <w:pPr>
        <w:pStyle w:val="FirstParagraph"/>
      </w:pPr>
      <w:r>
        <w:t xml:space="preserve">The use of gyroscopes for image stabilization has been extensively studied in both consumer electronics and aerospace applications.</w:t>
      </w:r>
    </w:p>
    <w:bookmarkStart w:id="20" w:name="mems-gyroscopes"/>
    <w:p>
      <w:pPr>
        <w:pStyle w:val="Heading4"/>
      </w:pPr>
      <w:r>
        <w:t xml:space="preserve">2.2.1 MEMS Gyroscopes</w:t>
      </w:r>
    </w:p>
    <w:p>
      <w:pPr>
        <w:pStyle w:val="FirstParagraph"/>
      </w:pPr>
      <w:r>
        <w:t xml:space="preserve">Micro-Electro-Mechanical Systems (MEMS) gyroscopes have revolutionized motion sensing by providing compact, low-cost angular rate measurements. Modern action cameras like the GoPro Hero series incorporate 3-axis MEMS gyroscopes with:</w:t>
      </w:r>
      <w:r>
        <w:t xml:space="preserve"> </w:t>
      </w:r>
      <w:r>
        <w:t xml:space="preserve">- Sampling rates: 200-400 Hz</w:t>
      </w:r>
      <w:r>
        <w:t xml:space="preserve"> </w:t>
      </w:r>
      <w:r>
        <w:t xml:space="preserve">- Noise density: 0.005-0.01 °/s/√Hz</w:t>
      </w:r>
      <w:r>
        <w:t xml:space="preserve"> </w:t>
      </w:r>
      <w:r>
        <w:t xml:space="preserve">- Bias stability: 1-10 °/hr</w:t>
      </w:r>
    </w:p>
    <w:bookmarkEnd w:id="20"/>
    <w:bookmarkStart w:id="21" w:name="sensor-fusion"/>
    <w:p>
      <w:pPr>
        <w:pStyle w:val="Heading4"/>
      </w:pPr>
      <w:r>
        <w:t xml:space="preserve">2.2.2 Sensor Fusion</w:t>
      </w:r>
    </w:p>
    <w:p>
      <w:pPr>
        <w:pStyle w:val="FirstParagraph"/>
      </w:pPr>
      <w:r>
        <w:t xml:space="preserve">Combining gyroscope data with accelerometer and magnetometer readings (9-DOF fusion) improves orientation estimation. Common fusion algorithms include:</w:t>
      </w:r>
      <w:r>
        <w:t xml:space="preserve"> </w:t>
      </w:r>
      <w:r>
        <w:t xml:space="preserve">- Complementary filters</w:t>
      </w:r>
      <w:r>
        <w:t xml:space="preserve"> </w:t>
      </w:r>
      <w:r>
        <w:t xml:space="preserve">- Kalman filters (Extended and Unscented variants)</w:t>
      </w:r>
      <w:r>
        <w:t xml:space="preserve"> </w:t>
      </w:r>
      <w:r>
        <w:t xml:space="preserve">- Madgwick filter</w:t>
      </w:r>
      <w:r>
        <w:t xml:space="preserve"> </w:t>
      </w:r>
      <w:r>
        <w:t xml:space="preserve">- Mahony filter</w:t>
      </w:r>
    </w:p>
    <w:bookmarkEnd w:id="21"/>
    <w:bookmarkStart w:id="22" w:name="gyroflow-project"/>
    <w:p>
      <w:pPr>
        <w:pStyle w:val="Heading4"/>
      </w:pPr>
      <w:r>
        <w:t xml:space="preserve">2.2.3 Gyroflow Project</w:t>
      </w:r>
    </w:p>
    <w:p>
      <w:pPr>
        <w:pStyle w:val="FirstParagraph"/>
      </w:pPr>
      <w:r>
        <w:t xml:space="preserve">The open-source Gyroflow project (gyroflow.xyz) demonstrates the effectiveness of gyroscope-based video stabilization for action cameras. Our work extends these concepts specifically for astrophotography applications.</w:t>
      </w:r>
    </w:p>
    <w:bookmarkEnd w:id="22"/>
    <w:bookmarkEnd w:id="23"/>
    <w:bookmarkStart w:id="26" w:name="image-stacking-techniques"/>
    <w:p>
      <w:pPr>
        <w:pStyle w:val="Heading3"/>
      </w:pPr>
      <w:r>
        <w:t xml:space="preserve">2.3 Image Stacking Techniques</w:t>
      </w:r>
    </w:p>
    <w:p>
      <w:pPr>
        <w:pStyle w:val="FirstParagraph"/>
      </w:pPr>
      <w:r>
        <w:t xml:space="preserve">Image stacking is fundamental to astrophotography, improving signal-to-noise ratio (SNR) by combining multiple exposures.</w:t>
      </w:r>
    </w:p>
    <w:bookmarkStart w:id="24" w:name="stacking-methods"/>
    <w:p>
      <w:pPr>
        <w:pStyle w:val="Heading4"/>
      </w:pPr>
      <w:r>
        <w:t xml:space="preserve">2.3.1 Stacking Methods</w:t>
      </w:r>
    </w:p>
    <w:p>
      <w:pPr>
        <w:pStyle w:val="FirstParagraph"/>
      </w:pPr>
      <w:r>
        <w:rPr>
          <w:b/>
          <w:bCs/>
        </w:rPr>
        <w:t xml:space="preserve">Mean Stacking</w:t>
      </w:r>
      <w:r>
        <w:t xml:space="preserve"> </w:t>
      </w:r>
      <w:r>
        <w:t xml:space="preserve">Simple averaging of aligned frames. SNR improvement: √n where n is frame count. Sensitive to outliers (satellites, cosmic rays).</w:t>
      </w:r>
    </w:p>
    <w:p>
      <w:pPr>
        <w:pStyle w:val="BodyText"/>
      </w:pPr>
      <w:r>
        <w:rPr>
          <w:b/>
          <w:bCs/>
        </w:rPr>
        <w:t xml:space="preserve">Median Stacking</w:t>
      </w:r>
      <w:r>
        <w:t xml:space="preserve"> </w:t>
      </w:r>
      <w:r>
        <w:t xml:space="preserve">Uses median value at each pixel. Robust to outliers but discards valid signal. SNR improvement: ~0.8√n.</w:t>
      </w:r>
    </w:p>
    <w:p>
      <w:pPr>
        <w:pStyle w:val="BodyText"/>
      </w:pPr>
      <w:r>
        <w:rPr>
          <w:b/>
          <w:bCs/>
        </w:rPr>
        <w:t xml:space="preserve">Sigma-Clipping</w:t>
      </w:r>
      <w:r>
        <w:t xml:space="preserve"> </w:t>
      </w:r>
      <w:r>
        <w:t xml:space="preserve">Iteratively rejects pixels deviating more than kσ from the mean. Balances outlier rejection with signal preservation.</w:t>
      </w:r>
    </w:p>
    <w:p>
      <w:pPr>
        <w:pStyle w:val="BodyText"/>
      </w:pPr>
      <w:r>
        <w:rPr>
          <w:b/>
          <w:bCs/>
        </w:rPr>
        <w:t xml:space="preserve">Winsorized Mean</w:t>
      </w:r>
      <w:r>
        <w:t xml:space="preserve"> </w:t>
      </w:r>
      <w:r>
        <w:t xml:space="preserve">Clips extreme values to specified percentiles before averaging. Computationally efficient approximation of sigma-clipping.</w:t>
      </w:r>
    </w:p>
    <w:bookmarkEnd w:id="24"/>
    <w:bookmarkStart w:id="25" w:name="frame-alignment"/>
    <w:p>
      <w:pPr>
        <w:pStyle w:val="Heading4"/>
      </w:pPr>
      <w:r>
        <w:t xml:space="preserve">2.3.2 Frame Alignment</w:t>
      </w:r>
    </w:p>
    <w:p>
      <w:pPr>
        <w:pStyle w:val="FirstParagraph"/>
      </w:pPr>
      <w:r>
        <w:t xml:space="preserve">Accurate frame registration is critical for effective stacking:</w:t>
      </w:r>
      <w:r>
        <w:t xml:space="preserve"> </w:t>
      </w:r>
      <w:r>
        <w:t xml:space="preserve">-</w:t>
      </w:r>
      <w:r>
        <w:t xml:space="preserve"> </w:t>
      </w:r>
      <w:r>
        <w:rPr>
          <w:b/>
          <w:bCs/>
        </w:rPr>
        <w:t xml:space="preserve">Phase Correlation:</w:t>
      </w:r>
      <w:r>
        <w:t xml:space="preserve"> </w:t>
      </w:r>
      <w:r>
        <w:t xml:space="preserve">FFT-based translation detection</w:t>
      </w:r>
      <w:r>
        <w:t xml:space="preserve"> </w:t>
      </w:r>
      <w:r>
        <w:t xml:space="preserve">-</w:t>
      </w:r>
      <w:r>
        <w:t xml:space="preserve"> </w:t>
      </w:r>
      <w:r>
        <w:rPr>
          <w:b/>
          <w:bCs/>
        </w:rPr>
        <w:t xml:space="preserve">Feature Matching:</w:t>
      </w:r>
      <w:r>
        <w:t xml:space="preserve"> </w:t>
      </w:r>
      <w:r>
        <w:t xml:space="preserve">SIFT, ORB, or star-based keypoints</w:t>
      </w:r>
      <w:r>
        <w:t xml:space="preserve"> </w:t>
      </w:r>
      <w:r>
        <w:t xml:space="preserve">-</w:t>
      </w:r>
      <w:r>
        <w:t xml:space="preserve"> </w:t>
      </w:r>
      <w:r>
        <w:rPr>
          <w:b/>
          <w:bCs/>
        </w:rPr>
        <w:t xml:space="preserve">Optical Flow:</w:t>
      </w:r>
      <w:r>
        <w:t xml:space="preserve"> </w:t>
      </w:r>
      <w:r>
        <w:t xml:space="preserve">Dense motion estimation between frames</w:t>
      </w:r>
    </w:p>
    <w:bookmarkEnd w:id="25"/>
    <w:bookmarkEnd w:id="26"/>
    <w:bookmarkStart w:id="30" w:name="low-cost-star-tracker-initiatives"/>
    <w:p>
      <w:pPr>
        <w:pStyle w:val="Heading3"/>
      </w:pPr>
      <w:r>
        <w:t xml:space="preserve">2.4 Low-Cost Star Tracker Initiatives</w:t>
      </w:r>
    </w:p>
    <w:p>
      <w:pPr>
        <w:pStyle w:val="FirstParagraph"/>
      </w:pPr>
      <w:r>
        <w:t xml:space="preserve">Several research groups have explored affordable star tracker alternatives:</w:t>
      </w:r>
    </w:p>
    <w:bookmarkStart w:id="27" w:name="cubesat-star-trackers"/>
    <w:p>
      <w:pPr>
        <w:pStyle w:val="Heading4"/>
      </w:pPr>
      <w:r>
        <w:t xml:space="preserve">2.4.1 CubeSat Star Trackers</w:t>
      </w:r>
    </w:p>
    <w:p>
      <w:pPr>
        <w:pStyle w:val="FirstParagraph"/>
      </w:pPr>
      <w:r>
        <w:rPr>
          <w:b/>
          <w:bCs/>
        </w:rPr>
        <w:t xml:space="preserve">ST-16 (Sinclair Interplanetary)</w:t>
      </w:r>
      <w:r>
        <w:t xml:space="preserve"> </w:t>
      </w:r>
      <w:r>
        <w:t xml:space="preserve">Commercial CubeSat star tracker, ~$50,000, 2 arcsec accuracy.</w:t>
      </w:r>
    </w:p>
    <w:p>
      <w:pPr>
        <w:pStyle w:val="BodyText"/>
      </w:pPr>
      <w:r>
        <w:rPr>
          <w:b/>
          <w:bCs/>
        </w:rPr>
        <w:t xml:space="preserve">NST-1 (Naval Postgraduate School)</w:t>
      </w:r>
      <w:r>
        <w:t xml:space="preserve"> </w:t>
      </w:r>
      <w:r>
        <w:t xml:space="preserve">Academic development, ~$5,000 in components, 30 arcsec accuracy.</w:t>
      </w:r>
    </w:p>
    <w:bookmarkEnd w:id="27"/>
    <w:bookmarkStart w:id="28" w:name="smartphone-based-systems"/>
    <w:p>
      <w:pPr>
        <w:pStyle w:val="Heading4"/>
      </w:pPr>
      <w:r>
        <w:t xml:space="preserve">2.4.2 Smartphone-Based Systems</w:t>
      </w:r>
    </w:p>
    <w:p>
      <w:pPr>
        <w:pStyle w:val="FirstParagraph"/>
      </w:pPr>
      <w:r>
        <w:t xml:space="preserve">Research by Rijlaarsdam et al. (2020) demonstrated star tracking using smartphone cameras, achieving 0.05° accuracy in controlled conditions.</w:t>
      </w:r>
    </w:p>
    <w:bookmarkEnd w:id="28"/>
    <w:bookmarkStart w:id="29" w:name="raspberry-pi-systems"/>
    <w:p>
      <w:pPr>
        <w:pStyle w:val="Heading4"/>
      </w:pPr>
      <w:r>
        <w:t xml:space="preserve">2.4.3 Raspberry Pi Systems</w:t>
      </w:r>
    </w:p>
    <w:p>
      <w:pPr>
        <w:pStyle w:val="FirstParagraph"/>
      </w:pPr>
      <w:r>
        <w:t xml:space="preserve">Multiple hobbyist projects use Raspberry Pi with camera modules (HQ Camera, ~$50) for basic star tracking, though without integrated gyroscope stabilization.</w:t>
      </w:r>
    </w:p>
    <w:bookmarkEnd w:id="29"/>
    <w:bookmarkEnd w:id="30"/>
    <w:bookmarkStart w:id="31" w:name="gopro-astrophotography"/>
    <w:p>
      <w:pPr>
        <w:pStyle w:val="Heading3"/>
      </w:pPr>
      <w:r>
        <w:t xml:space="preserve">2.5 GoPro Astrophotography</w:t>
      </w:r>
    </w:p>
    <w:p>
      <w:pPr>
        <w:pStyle w:val="FirstParagraph"/>
      </w:pPr>
      <w:r>
        <w:t xml:space="preserve">The use of GoPro cameras for astrophotography has gained popularity in the amateur astronomy community:</w:t>
      </w:r>
    </w:p>
    <w:p>
      <w:pPr>
        <w:pStyle w:val="Compact"/>
        <w:numPr>
          <w:ilvl w:val="0"/>
          <w:numId w:val="1003"/>
        </w:numPr>
      </w:pPr>
      <w:r>
        <w:t xml:space="preserve">Night Lapse mode enables long-exposure sequences</w:t>
      </w:r>
    </w:p>
    <w:p>
      <w:pPr>
        <w:pStyle w:val="Compact"/>
        <w:numPr>
          <w:ilvl w:val="0"/>
          <w:numId w:val="1003"/>
        </w:numPr>
      </w:pPr>
      <w:r>
        <w:t xml:space="preserve">Wide-angle lenses capture large star fields</w:t>
      </w:r>
    </w:p>
    <w:p>
      <w:pPr>
        <w:pStyle w:val="Compact"/>
        <w:numPr>
          <w:ilvl w:val="0"/>
          <w:numId w:val="1003"/>
        </w:numPr>
      </w:pPr>
      <w:r>
        <w:t xml:space="preserve">Built-in intervalometer simplifies time-lapse capture</w:t>
      </w:r>
    </w:p>
    <w:p>
      <w:pPr>
        <w:pStyle w:val="Compact"/>
        <w:numPr>
          <w:ilvl w:val="0"/>
          <w:numId w:val="1003"/>
        </w:numPr>
      </w:pPr>
      <w:r>
        <w:t xml:space="preserve">Raw format preserves maximum dynamic range</w:t>
      </w:r>
    </w:p>
    <w:p>
      <w:pPr>
        <w:pStyle w:val="FirstParagraph"/>
      </w:pPr>
      <w:r>
        <w:t xml:space="preserve">However, limitations include:</w:t>
      </w:r>
      <w:r>
        <w:t xml:space="preserve"> </w:t>
      </w:r>
      <w:r>
        <w:t xml:space="preserve">- Small sensor size (1/2.3”) limits light gathering</w:t>
      </w:r>
      <w:r>
        <w:t xml:space="preserve"> </w:t>
      </w:r>
      <w:r>
        <w:t xml:space="preserve">- Fixed wide-angle lens restricts magnification</w:t>
      </w:r>
      <w:r>
        <w:t xml:space="preserve"> </w:t>
      </w:r>
      <w:r>
        <w:t xml:space="preserve">- Hot pixels in long exposures</w:t>
      </w:r>
      <w:r>
        <w:t xml:space="preserve"> </w:t>
      </w:r>
      <w:r>
        <w:t xml:space="preserve">- Limited manual control in older models</w:t>
      </w:r>
    </w:p>
    <w:p>
      <w:r>
        <w:pict>
          <v:rect style="width:0;height:1.5pt" o:hralign="center" o:hrstd="t" o:hr="t"/>
        </w:pict>
      </w:r>
    </w:p>
    <w:bookmarkEnd w:id="31"/>
    <w:bookmarkEnd w:id="32"/>
    <w:bookmarkStart w:id="40" w:name="commercial-star-tracker-analysis"/>
    <w:p>
      <w:pPr>
        <w:pStyle w:val="Heading2"/>
      </w:pPr>
      <w:r>
        <w:t xml:space="preserve">3. Commercial Star Tracker Analysis</w:t>
      </w:r>
    </w:p>
    <w:bookmarkStart w:id="33" w:name="market-overview"/>
    <w:p>
      <w:pPr>
        <w:pStyle w:val="Heading3"/>
      </w:pPr>
      <w:r>
        <w:t xml:space="preserve">3.1 Market Overview</w:t>
      </w:r>
    </w:p>
    <w:p>
      <w:pPr>
        <w:pStyle w:val="FirstParagraph"/>
      </w:pPr>
      <w:r>
        <w:t xml:space="preserve">The star tracker market is segmented by application, accuracy, and form factor:</w:t>
      </w:r>
    </w:p>
    <w:tbl>
      <w:tblPr>
        <w:tblStyle w:val="Table"/>
        <w:tblW w:type="pct" w:w="5000"/>
        <w:tblLayout w:type="fixed"/>
        <w:tblLook w:firstRow="1" w:lastRow="0" w:firstColumn="0" w:lastColumn="0" w:noHBand="0" w:noVBand="0" w:val="0020"/>
      </w:tblPr>
      <w:tblGrid>
        <w:gridCol w:w="1516"/>
        <w:gridCol w:w="2190"/>
        <w:gridCol w:w="1685"/>
        <w:gridCol w:w="2527"/>
      </w:tblGrid>
      <w:tr>
        <w:trPr>
          <w:tblHeader w:val="on"/>
        </w:trPr>
        <w:tc>
          <w:tcPr/>
          <w:p>
            <w:pPr>
              <w:pStyle w:val="Compact"/>
            </w:pPr>
            <w:r>
              <w:t xml:space="preserve">Segment</w:t>
            </w:r>
          </w:p>
        </w:tc>
        <w:tc>
          <w:tcPr/>
          <w:p>
            <w:pPr>
              <w:pStyle w:val="Compact"/>
            </w:pPr>
            <w:r>
              <w:t xml:space="preserve">Typical Cost</w:t>
            </w:r>
          </w:p>
        </w:tc>
        <w:tc>
          <w:tcPr/>
          <w:p>
            <w:pPr>
              <w:pStyle w:val="Compact"/>
            </w:pPr>
            <w:r>
              <w:t xml:space="preserve">Accuracy</w:t>
            </w:r>
          </w:p>
        </w:tc>
        <w:tc>
          <w:tcPr/>
          <w:p>
            <w:pPr>
              <w:pStyle w:val="Compact"/>
            </w:pPr>
            <w:r>
              <w:t xml:space="preserve">Primary Users</w:t>
            </w:r>
          </w:p>
        </w:tc>
      </w:tr>
      <w:tr>
        <w:tc>
          <w:tcPr/>
          <w:p>
            <w:pPr>
              <w:pStyle w:val="Compact"/>
            </w:pPr>
            <w:r>
              <w:t xml:space="preserve">Spacecraft Grade</w:t>
            </w:r>
          </w:p>
        </w:tc>
        <w:tc>
          <w:tcPr/>
          <w:p>
            <w:pPr>
              <w:pStyle w:val="Compact"/>
            </w:pPr>
            <w:r>
              <w:t xml:space="preserve">$100,000-$500,000</w:t>
            </w:r>
          </w:p>
        </w:tc>
        <w:tc>
          <w:tcPr/>
          <w:p>
            <w:pPr>
              <w:pStyle w:val="Compact"/>
            </w:pPr>
            <w:r>
              <w:t xml:space="preserve">1-10 arcsec</w:t>
            </w:r>
          </w:p>
        </w:tc>
        <w:tc>
          <w:tcPr/>
          <w:p>
            <w:pPr>
              <w:pStyle w:val="Compact"/>
            </w:pPr>
            <w:r>
              <w:t xml:space="preserve">Space agencies, satellite manufacturers</w:t>
            </w:r>
          </w:p>
        </w:tc>
      </w:tr>
      <w:tr>
        <w:tc>
          <w:tcPr/>
          <w:p>
            <w:pPr>
              <w:pStyle w:val="Compact"/>
            </w:pPr>
            <w:r>
              <w:t xml:space="preserve">CubeSat Grade</w:t>
            </w:r>
          </w:p>
        </w:tc>
        <w:tc>
          <w:tcPr/>
          <w:p>
            <w:pPr>
              <w:pStyle w:val="Compact"/>
            </w:pPr>
            <w:r>
              <w:t xml:space="preserve">$20,000-$100,000</w:t>
            </w:r>
          </w:p>
        </w:tc>
        <w:tc>
          <w:tcPr/>
          <w:p>
            <w:pPr>
              <w:pStyle w:val="Compact"/>
            </w:pPr>
            <w:r>
              <w:t xml:space="preserve">10-60 arcsec</w:t>
            </w:r>
          </w:p>
        </w:tc>
        <w:tc>
          <w:tcPr/>
          <w:p>
            <w:pPr>
              <w:pStyle w:val="Compact"/>
            </w:pPr>
            <w:r>
              <w:t xml:space="preserve">University research, small satellites</w:t>
            </w:r>
          </w:p>
        </w:tc>
      </w:tr>
      <w:tr>
        <w:tc>
          <w:tcPr/>
          <w:p>
            <w:pPr>
              <w:pStyle w:val="Compact"/>
            </w:pPr>
            <w:r>
              <w:t xml:space="preserve">Commercial Astronomy</w:t>
            </w:r>
          </w:p>
        </w:tc>
        <w:tc>
          <w:tcPr/>
          <w:p>
            <w:pPr>
              <w:pStyle w:val="Compact"/>
            </w:pPr>
            <w:r>
              <w:t xml:space="preserve">$5,000-$30,000</w:t>
            </w:r>
          </w:p>
        </w:tc>
        <w:tc>
          <w:tcPr/>
          <w:p>
            <w:pPr>
              <w:pStyle w:val="Compact"/>
            </w:pPr>
            <w:r>
              <w:t xml:space="preserve">1-5 arcmin</w:t>
            </w:r>
          </w:p>
        </w:tc>
        <w:tc>
          <w:tcPr/>
          <w:p>
            <w:pPr>
              <w:pStyle w:val="Compact"/>
            </w:pPr>
            <w:r>
              <w:t xml:space="preserve">Professional observatories</w:t>
            </w:r>
          </w:p>
        </w:tc>
      </w:tr>
      <w:tr>
        <w:tc>
          <w:tcPr/>
          <w:p>
            <w:pPr>
              <w:pStyle w:val="Compact"/>
            </w:pPr>
            <w:r>
              <w:t xml:space="preserve">Amateur Grade</w:t>
            </w:r>
          </w:p>
        </w:tc>
        <w:tc>
          <w:tcPr/>
          <w:p>
            <w:pPr>
              <w:pStyle w:val="Compact"/>
            </w:pPr>
            <w:r>
              <w:t xml:space="preserve">$200-$2,000</w:t>
            </w:r>
          </w:p>
        </w:tc>
        <w:tc>
          <w:tcPr/>
          <w:p>
            <w:pPr>
              <w:pStyle w:val="Compact"/>
            </w:pPr>
            <w:r>
              <w:t xml:space="preserve">5-30 arcmin</w:t>
            </w:r>
          </w:p>
        </w:tc>
        <w:tc>
          <w:tcPr/>
          <w:p>
            <w:pPr>
              <w:pStyle w:val="Compact"/>
            </w:pPr>
            <w:r>
              <w:t xml:space="preserve">Amateur astronomers</w:t>
            </w:r>
          </w:p>
        </w:tc>
      </w:tr>
    </w:tbl>
    <w:bookmarkEnd w:id="33"/>
    <w:bookmarkStart w:id="37" w:name="commercial-products-analysis"/>
    <w:p>
      <w:pPr>
        <w:pStyle w:val="Heading3"/>
      </w:pPr>
      <w:r>
        <w:t xml:space="preserve">3.2 Commercial Products Analysis</w:t>
      </w:r>
    </w:p>
    <w:bookmarkStart w:id="34" w:name="spacecraft-star-trackers"/>
    <w:p>
      <w:pPr>
        <w:pStyle w:val="Heading4"/>
      </w:pPr>
      <w:r>
        <w:t xml:space="preserve">3.2.1 Spacecraft Star Trackers</w:t>
      </w:r>
    </w:p>
    <w:p>
      <w:pPr>
        <w:pStyle w:val="FirstParagraph"/>
      </w:pPr>
      <w:r>
        <w:rPr>
          <w:b/>
          <w:bCs/>
        </w:rPr>
        <w:t xml:space="preserve">Ball Aerospace CT-2020</w:t>
      </w:r>
      <w:r>
        <w:t xml:space="preserve"> </w:t>
      </w:r>
      <w:r>
        <w:t xml:space="preserve">- Accuracy: 2 arcsec (pitch/yaw), 15 arcsec (roll)</w:t>
      </w:r>
      <w:r>
        <w:t xml:space="preserve"> </w:t>
      </w:r>
      <w:r>
        <w:t xml:space="preserve">- Update rate: 10 Hz</w:t>
      </w:r>
      <w:r>
        <w:t xml:space="preserve"> </w:t>
      </w:r>
      <w:r>
        <w:t xml:space="preserve">- Mass: 2.5 kg</w:t>
      </w:r>
      <w:r>
        <w:t xml:space="preserve"> </w:t>
      </w:r>
      <w:r>
        <w:t xml:space="preserve">- Power: 10 W</w:t>
      </w:r>
      <w:r>
        <w:t xml:space="preserve"> </w:t>
      </w:r>
      <w:r>
        <w:t xml:space="preserve">- Cost: ~$300,000</w:t>
      </w:r>
    </w:p>
    <w:p>
      <w:pPr>
        <w:pStyle w:val="BodyText"/>
      </w:pPr>
      <w:r>
        <w:rPr>
          <w:b/>
          <w:bCs/>
        </w:rPr>
        <w:t xml:space="preserve">Sodern Hydra</w:t>
      </w:r>
      <w:r>
        <w:t xml:space="preserve"> </w:t>
      </w:r>
      <w:r>
        <w:t xml:space="preserve">- Accuracy: 1 arcsec (pitch/yaw)</w:t>
      </w:r>
      <w:r>
        <w:t xml:space="preserve"> </w:t>
      </w:r>
      <w:r>
        <w:t xml:space="preserve">- Update rate: 4 Hz</w:t>
      </w:r>
      <w:r>
        <w:t xml:space="preserve"> </w:t>
      </w:r>
      <w:r>
        <w:t xml:space="preserve">- Mass: 2.3 kg</w:t>
      </w:r>
      <w:r>
        <w:t xml:space="preserve"> </w:t>
      </w:r>
      <w:r>
        <w:t xml:space="preserve">- Cost: ~$400,000</w:t>
      </w:r>
    </w:p>
    <w:p>
      <w:pPr>
        <w:pStyle w:val="BodyText"/>
      </w:pPr>
      <w:r>
        <w:rPr>
          <w:b/>
          <w:bCs/>
        </w:rPr>
        <w:t xml:space="preserve">Terma T1/T2</w:t>
      </w:r>
      <w:r>
        <w:t xml:space="preserve"> </w:t>
      </w:r>
      <w:r>
        <w:t xml:space="preserve">- Accuracy: 5 arcsec</w:t>
      </w:r>
      <w:r>
        <w:t xml:space="preserve"> </w:t>
      </w:r>
      <w:r>
        <w:t xml:space="preserve">- Mass: 0.5-1.5 kg</w:t>
      </w:r>
      <w:r>
        <w:t xml:space="preserve"> </w:t>
      </w:r>
      <w:r>
        <w:t xml:space="preserve">- Cost: ~$150,000</w:t>
      </w:r>
    </w:p>
    <w:bookmarkEnd w:id="34"/>
    <w:bookmarkStart w:id="35" w:name="cubesat-star-trackers-1"/>
    <w:p>
      <w:pPr>
        <w:pStyle w:val="Heading4"/>
      </w:pPr>
      <w:r>
        <w:t xml:space="preserve">3.2.2 CubeSat Star Trackers</w:t>
      </w:r>
    </w:p>
    <w:p>
      <w:pPr>
        <w:pStyle w:val="FirstParagraph"/>
      </w:pPr>
      <w:r>
        <w:rPr>
          <w:b/>
          <w:bCs/>
        </w:rPr>
        <w:t xml:space="preserve">Blue Canyon Technologies NST</w:t>
      </w:r>
      <w:r>
        <w:t xml:space="preserve"> </w:t>
      </w:r>
      <w:r>
        <w:t xml:space="preserve">- Accuracy: 6 arcsec cross-boresight</w:t>
      </w:r>
      <w:r>
        <w:t xml:space="preserve"> </w:t>
      </w:r>
      <w:r>
        <w:t xml:space="preserve">- Mass: 350g</w:t>
      </w:r>
      <w:r>
        <w:t xml:space="preserve"> </w:t>
      </w:r>
      <w:r>
        <w:t xml:space="preserve">- Power: 1.5 W</w:t>
      </w:r>
      <w:r>
        <w:t xml:space="preserve"> </w:t>
      </w:r>
      <w:r>
        <w:t xml:space="preserve">- Cost: ~$75,000</w:t>
      </w:r>
    </w:p>
    <w:p>
      <w:pPr>
        <w:pStyle w:val="BodyText"/>
      </w:pPr>
      <w:r>
        <w:rPr>
          <w:b/>
          <w:bCs/>
        </w:rPr>
        <w:t xml:space="preserve">Berlin Space Technologies ST200</w:t>
      </w:r>
      <w:r>
        <w:t xml:space="preserve"> </w:t>
      </w:r>
      <w:r>
        <w:t xml:space="preserve">- Accuracy: 30 arcsec</w:t>
      </w:r>
      <w:r>
        <w:t xml:space="preserve"> </w:t>
      </w:r>
      <w:r>
        <w:t xml:space="preserve">- Mass: 250g</w:t>
      </w:r>
      <w:r>
        <w:t xml:space="preserve"> </w:t>
      </w:r>
      <w:r>
        <w:t xml:space="preserve">- Cost: ~$40,000</w:t>
      </w:r>
    </w:p>
    <w:p>
      <w:pPr>
        <w:pStyle w:val="BodyText"/>
      </w:pPr>
      <w:r>
        <w:rPr>
          <w:b/>
          <w:bCs/>
        </w:rPr>
        <w:t xml:space="preserve">Sinclair Interplanetary ST-16RT2</w:t>
      </w:r>
      <w:r>
        <w:t xml:space="preserve"> </w:t>
      </w:r>
      <w:r>
        <w:t xml:space="preserve">- Accuracy: 2-7 arcsec</w:t>
      </w:r>
      <w:r>
        <w:t xml:space="preserve"> </w:t>
      </w:r>
      <w:r>
        <w:t xml:space="preserve">- Mass: 185g</w:t>
      </w:r>
      <w:r>
        <w:t xml:space="preserve"> </w:t>
      </w:r>
      <w:r>
        <w:t xml:space="preserve">- Cost: ~$50,000</w:t>
      </w:r>
    </w:p>
    <w:bookmarkEnd w:id="35"/>
    <w:bookmarkStart w:id="36" w:name="amateur-astronomy-mounts"/>
    <w:p>
      <w:pPr>
        <w:pStyle w:val="Heading4"/>
      </w:pPr>
      <w:r>
        <w:t xml:space="preserve">3.2.3 Amateur Astronomy Mounts</w:t>
      </w:r>
    </w:p>
    <w:p>
      <w:pPr>
        <w:pStyle w:val="FirstParagraph"/>
      </w:pPr>
      <w:r>
        <w:rPr>
          <w:b/>
          <w:bCs/>
        </w:rPr>
        <w:t xml:space="preserve">Sky-Watcher Star Adventurer 2i</w:t>
      </w:r>
      <w:r>
        <w:t xml:space="preserve"> </w:t>
      </w:r>
      <w:r>
        <w:t xml:space="preserve">- Type: Portable equatorial mount</w:t>
      </w:r>
      <w:r>
        <w:t xml:space="preserve"> </w:t>
      </w:r>
      <w:r>
        <w:t xml:space="preserve">- Tracking accuracy: ±5 arcmin/hr</w:t>
      </w:r>
      <w:r>
        <w:t xml:space="preserve"> </w:t>
      </w:r>
      <w:r>
        <w:t xml:space="preserve">- Payload: 5 kg</w:t>
      </w:r>
      <w:r>
        <w:t xml:space="preserve"> </w:t>
      </w:r>
      <w:r>
        <w:t xml:space="preserve">- Cost: ~$400</w:t>
      </w:r>
    </w:p>
    <w:p>
      <w:pPr>
        <w:pStyle w:val="BodyText"/>
      </w:pPr>
      <w:r>
        <w:rPr>
          <w:b/>
          <w:bCs/>
        </w:rPr>
        <w:t xml:space="preserve">iOptron SkyGuider Pro</w:t>
      </w:r>
      <w:r>
        <w:t xml:space="preserve"> </w:t>
      </w:r>
      <w:r>
        <w:t xml:space="preserve">- Tracking accuracy: ±3.5 arcmin/hr</w:t>
      </w:r>
      <w:r>
        <w:t xml:space="preserve"> </w:t>
      </w:r>
      <w:r>
        <w:t xml:space="preserve">- Payload: 5 kg</w:t>
      </w:r>
      <w:r>
        <w:t xml:space="preserve"> </w:t>
      </w:r>
      <w:r>
        <w:t xml:space="preserve">- Cost: ~$500</w:t>
      </w:r>
    </w:p>
    <w:p>
      <w:pPr>
        <w:pStyle w:val="BodyText"/>
      </w:pPr>
      <w:r>
        <w:rPr>
          <w:b/>
          <w:bCs/>
        </w:rPr>
        <w:t xml:space="preserve">Celestron CGEM II</w:t>
      </w:r>
      <w:r>
        <w:t xml:space="preserve"> </w:t>
      </w:r>
      <w:r>
        <w:t xml:space="preserve">- Tracking accuracy: ±3 arcmin RMS</w:t>
      </w:r>
      <w:r>
        <w:t xml:space="preserve"> </w:t>
      </w:r>
      <w:r>
        <w:t xml:space="preserve">- Payload: 18 kg</w:t>
      </w:r>
      <w:r>
        <w:t xml:space="preserve"> </w:t>
      </w:r>
      <w:r>
        <w:t xml:space="preserve">- Cost: ~$2,000</w:t>
      </w:r>
    </w:p>
    <w:bookmarkEnd w:id="36"/>
    <w:bookmarkEnd w:id="37"/>
    <w:bookmarkStart w:id="38" w:name="cost-breakdown-analysis"/>
    <w:p>
      <w:pPr>
        <w:pStyle w:val="Heading3"/>
      </w:pPr>
      <w:r>
        <w:t xml:space="preserve">3.3 Cost Breakdown Analysis</w:t>
      </w:r>
    </w:p>
    <w:p>
      <w:pPr>
        <w:pStyle w:val="FirstParagraph"/>
      </w:pPr>
      <w:r>
        <w:t xml:space="preserve">Commercial star tracker costs are driven by: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 of Total Cost</w:t>
            </w:r>
          </w:p>
        </w:tc>
        <w:tc>
          <w:tcPr/>
          <w:p>
            <w:pPr>
              <w:pStyle w:val="Compact"/>
            </w:pPr>
            <w:r>
              <w:t xml:space="preserve">Reason</w:t>
            </w:r>
          </w:p>
        </w:tc>
      </w:tr>
      <w:tr>
        <w:tc>
          <w:tcPr/>
          <w:p>
            <w:pPr>
              <w:pStyle w:val="Compact"/>
            </w:pPr>
            <w:r>
              <w:t xml:space="preserve">Optics</w:t>
            </w:r>
          </w:p>
        </w:tc>
        <w:tc>
          <w:tcPr/>
          <w:p>
            <w:pPr>
              <w:pStyle w:val="Compact"/>
            </w:pPr>
            <w:r>
              <w:t xml:space="preserve">15-25%</w:t>
            </w:r>
          </w:p>
        </w:tc>
        <w:tc>
          <w:tcPr/>
          <w:p>
            <w:pPr>
              <w:pStyle w:val="Compact"/>
            </w:pPr>
            <w:r>
              <w:t xml:space="preserve">Precision ground lenses, low distortion</w:t>
            </w:r>
          </w:p>
        </w:tc>
      </w:tr>
      <w:tr>
        <w:tc>
          <w:tcPr/>
          <w:p>
            <w:pPr>
              <w:pStyle w:val="Compact"/>
            </w:pPr>
            <w:r>
              <w:t xml:space="preserve">Sensor</w:t>
            </w:r>
          </w:p>
        </w:tc>
        <w:tc>
          <w:tcPr/>
          <w:p>
            <w:pPr>
              <w:pStyle w:val="Compact"/>
            </w:pPr>
            <w:r>
              <w:t xml:space="preserve">10-20%</w:t>
            </w:r>
          </w:p>
        </w:tc>
        <w:tc>
          <w:tcPr/>
          <w:p>
            <w:pPr>
              <w:pStyle w:val="Compact"/>
            </w:pPr>
            <w:r>
              <w:t xml:space="preserve">Space-qualified, radiation-hardened CCDs</w:t>
            </w:r>
          </w:p>
        </w:tc>
      </w:tr>
      <w:tr>
        <w:tc>
          <w:tcPr/>
          <w:p>
            <w:pPr>
              <w:pStyle w:val="Compact"/>
            </w:pPr>
            <w:r>
              <w:t xml:space="preserve">Processing</w:t>
            </w:r>
          </w:p>
        </w:tc>
        <w:tc>
          <w:tcPr/>
          <w:p>
            <w:pPr>
              <w:pStyle w:val="Compact"/>
            </w:pPr>
            <w:r>
              <w:t xml:space="preserve">10-15%</w:t>
            </w:r>
          </w:p>
        </w:tc>
        <w:tc>
          <w:tcPr/>
          <w:p>
            <w:pPr>
              <w:pStyle w:val="Compact"/>
            </w:pPr>
            <w:r>
              <w:t xml:space="preserve">Rad-hard FPGAs/processors</w:t>
            </w:r>
          </w:p>
        </w:tc>
      </w:tr>
      <w:tr>
        <w:tc>
          <w:tcPr/>
          <w:p>
            <w:pPr>
              <w:pStyle w:val="Compact"/>
            </w:pPr>
            <w:r>
              <w:t xml:space="preserve">Calibration</w:t>
            </w:r>
          </w:p>
        </w:tc>
        <w:tc>
          <w:tcPr/>
          <w:p>
            <w:pPr>
              <w:pStyle w:val="Compact"/>
            </w:pPr>
            <w:r>
              <w:t xml:space="preserve">20-30%</w:t>
            </w:r>
          </w:p>
        </w:tc>
        <w:tc>
          <w:tcPr/>
          <w:p>
            <w:pPr>
              <w:pStyle w:val="Compact"/>
            </w:pPr>
            <w:r>
              <w:t xml:space="preserve">Extensive ground testing, thermal-vacuum</w:t>
            </w:r>
          </w:p>
        </w:tc>
      </w:tr>
      <w:tr>
        <w:tc>
          <w:tcPr/>
          <w:p>
            <w:pPr>
              <w:pStyle w:val="Compact"/>
            </w:pPr>
            <w:r>
              <w:t xml:space="preserve">Qualification</w:t>
            </w:r>
          </w:p>
        </w:tc>
        <w:tc>
          <w:tcPr/>
          <w:p>
            <w:pPr>
              <w:pStyle w:val="Compact"/>
            </w:pPr>
            <w:r>
              <w:t xml:space="preserve">15-25%</w:t>
            </w:r>
          </w:p>
        </w:tc>
        <w:tc>
          <w:tcPr/>
          <w:p>
            <w:pPr>
              <w:pStyle w:val="Compact"/>
            </w:pPr>
            <w:r>
              <w:t xml:space="preserve">Space environment testing</w:t>
            </w:r>
          </w:p>
        </w:tc>
      </w:tr>
      <w:tr>
        <w:tc>
          <w:tcPr/>
          <w:p>
            <w:pPr>
              <w:pStyle w:val="Compact"/>
            </w:pPr>
            <w:r>
              <w:t xml:space="preserve">Development</w:t>
            </w:r>
          </w:p>
        </w:tc>
        <w:tc>
          <w:tcPr/>
          <w:p>
            <w:pPr>
              <w:pStyle w:val="Compact"/>
            </w:pPr>
            <w:r>
              <w:t xml:space="preserve">10-15%</w:t>
            </w:r>
          </w:p>
        </w:tc>
        <w:tc>
          <w:tcPr/>
          <w:p>
            <w:pPr>
              <w:pStyle w:val="Compact"/>
            </w:pPr>
            <w:r>
              <w:t xml:space="preserve">R&amp;D amortization</w:t>
            </w:r>
          </w:p>
        </w:tc>
      </w:tr>
    </w:tbl>
    <w:bookmarkEnd w:id="38"/>
    <w:bookmarkStart w:id="39" w:name="barrier-to-entry"/>
    <w:p>
      <w:pPr>
        <w:pStyle w:val="Heading3"/>
      </w:pPr>
      <w:r>
        <w:t xml:space="preserve">3.4 Barrier to Entry</w:t>
      </w:r>
    </w:p>
    <w:p>
      <w:pPr>
        <w:pStyle w:val="FirstParagraph"/>
      </w:pPr>
      <w:r>
        <w:t xml:space="preserve">The high costs of commercial star trackers stem from:</w:t>
      </w:r>
    </w:p>
    <w:p>
      <w:pPr>
        <w:pStyle w:val="Compact"/>
        <w:numPr>
          <w:ilvl w:val="0"/>
          <w:numId w:val="1004"/>
        </w:numPr>
      </w:pPr>
      <w:r>
        <w:rPr>
          <w:b/>
          <w:bCs/>
        </w:rPr>
        <w:t xml:space="preserve">Radiation Hardening:</w:t>
      </w:r>
      <w:r>
        <w:t xml:space="preserve"> </w:t>
      </w:r>
      <w:r>
        <w:t xml:space="preserve">Space-grade components must withstand cosmic radiation</w:t>
      </w:r>
    </w:p>
    <w:p>
      <w:pPr>
        <w:pStyle w:val="Compact"/>
        <w:numPr>
          <w:ilvl w:val="0"/>
          <w:numId w:val="1004"/>
        </w:numPr>
      </w:pPr>
      <w:r>
        <w:rPr>
          <w:b/>
          <w:bCs/>
        </w:rPr>
        <w:t xml:space="preserve">Thermal Stability:</w:t>
      </w:r>
      <w:r>
        <w:t xml:space="preserve"> </w:t>
      </w:r>
      <w:r>
        <w:t xml:space="preserve">Wide operating temperature ranges (-40°C to +60°C)</w:t>
      </w:r>
    </w:p>
    <w:p>
      <w:pPr>
        <w:pStyle w:val="Compact"/>
        <w:numPr>
          <w:ilvl w:val="0"/>
          <w:numId w:val="1004"/>
        </w:numPr>
      </w:pPr>
      <w:r>
        <w:rPr>
          <w:b/>
          <w:bCs/>
        </w:rPr>
        <w:t xml:space="preserve">Reliability Requirements:</w:t>
      </w:r>
      <w:r>
        <w:t xml:space="preserve"> </w:t>
      </w:r>
      <w:r>
        <w:t xml:space="preserve">Mean Time Between Failures (MTBF) &gt; 100,000 hours</w:t>
      </w:r>
    </w:p>
    <w:p>
      <w:pPr>
        <w:pStyle w:val="Compact"/>
        <w:numPr>
          <w:ilvl w:val="0"/>
          <w:numId w:val="1004"/>
        </w:numPr>
      </w:pPr>
      <w:r>
        <w:rPr>
          <w:b/>
          <w:bCs/>
        </w:rPr>
        <w:t xml:space="preserve">Calibration Costs:</w:t>
      </w:r>
      <w:r>
        <w:t xml:space="preserve"> </w:t>
      </w:r>
      <w:r>
        <w:t xml:space="preserve">Each unit requires individual calibration</w:t>
      </w:r>
    </w:p>
    <w:p>
      <w:pPr>
        <w:pStyle w:val="Compact"/>
        <w:numPr>
          <w:ilvl w:val="0"/>
          <w:numId w:val="1004"/>
        </w:numPr>
      </w:pPr>
      <w:r>
        <w:rPr>
          <w:b/>
          <w:bCs/>
        </w:rPr>
        <w:t xml:space="preserve">Low Volume Production:</w:t>
      </w:r>
      <w:r>
        <w:t xml:space="preserve"> </w:t>
      </w:r>
      <w:r>
        <w:t xml:space="preserve">Limited market size prevents economies of scale</w:t>
      </w:r>
    </w:p>
    <w:p>
      <w:r>
        <w:pict>
          <v:rect style="width:0;height:1.5pt" o:hralign="center" o:hrstd="t" o:hr="t"/>
        </w:pict>
      </w:r>
    </w:p>
    <w:bookmarkEnd w:id="39"/>
    <w:bookmarkEnd w:id="40"/>
    <w:bookmarkStart w:id="45" w:name="system-architecture"/>
    <w:p>
      <w:pPr>
        <w:pStyle w:val="Heading2"/>
      </w:pPr>
      <w:r>
        <w:t xml:space="preserve">4. System Architecture</w:t>
      </w:r>
    </w:p>
    <w:bookmarkStart w:id="41" w:name="overview"/>
    <w:p>
      <w:pPr>
        <w:pStyle w:val="Heading3"/>
      </w:pPr>
      <w:r>
        <w:t xml:space="preserve">4.1 Overview</w:t>
      </w:r>
    </w:p>
    <w:p>
      <w:pPr>
        <w:pStyle w:val="FirstParagraph"/>
      </w:pPr>
      <w:r>
        <w:t xml:space="preserve">Our low-cost star tracker employs a software-intensive architecture that maximizes the use of consumer hardware while implementing sophisticated algorithms in software.</w:t>
      </w:r>
    </w:p>
    <w:p>
      <w:pPr>
        <w:pStyle w:val="SourceCode"/>
      </w:pPr>
      <w:r>
        <w:rPr>
          <w:rStyle w:val="VerbatimChar"/>
        </w:rPr>
        <w:t xml:space="preserve">┌─────────────────────────────────────────────────────────────────────────┐</w:t>
      </w:r>
      <w:r>
        <w:br/>
      </w:r>
      <w:r>
        <w:rPr>
          <w:rStyle w:val="VerbatimChar"/>
        </w:rPr>
        <w:t xml:space="preserve">│                        LOW-COST STAR TRACKER SYSTEM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GoPro      │    │   Tripod/    │    │      Processing          │  │</w:t>
      </w:r>
      <w:r>
        <w:br/>
      </w:r>
      <w:r>
        <w:rPr>
          <w:rStyle w:val="VerbatimChar"/>
        </w:rPr>
        <w:t xml:space="preserve">│  │  Hero 7      │───▶│    Mount     │───▶│       Computer           │  │</w:t>
      </w:r>
      <w:r>
        <w:br/>
      </w:r>
      <w:r>
        <w:rPr>
          <w:rStyle w:val="VerbatimChar"/>
        </w:rPr>
        <w:t xml:space="preserve">│  │   Black      │    │              │    │   (Python Pipeline)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Video +     │                         │     Output Image         │  │</w:t>
      </w:r>
      <w:r>
        <w:br/>
      </w:r>
      <w:r>
        <w:rPr>
          <w:rStyle w:val="VerbatimChar"/>
        </w:rPr>
        <w:t xml:space="preserve">│  │  GPMF Data   │                         │   (Stacked, Aligned)     │  │</w:t>
      </w:r>
      <w:r>
        <w:br/>
      </w:r>
      <w:r>
        <w:rPr>
          <w:rStyle w:val="VerbatimChar"/>
        </w:rPr>
        <w:t xml:space="preserve">│  └──────────────┘                         └──────────────────────────┘  │</w:t>
      </w:r>
      <w:r>
        <w:br/>
      </w:r>
      <w:r>
        <w:rPr>
          <w:rStyle w:val="VerbatimChar"/>
        </w:rPr>
        <w:t xml:space="preserve">│                                                                          │</w:t>
      </w:r>
      <w:r>
        <w:br/>
      </w:r>
      <w:r>
        <w:rPr>
          <w:rStyle w:val="VerbatimChar"/>
        </w:rPr>
        <w:t xml:space="preserve">└─────────────────────────────────────────────────────────────────────────┘</w:t>
      </w:r>
    </w:p>
    <w:bookmarkEnd w:id="41"/>
    <w:bookmarkStart w:id="42" w:name="processing-pipeline"/>
    <w:p>
      <w:pPr>
        <w:pStyle w:val="Heading3"/>
      </w:pPr>
      <w:r>
        <w:t xml:space="preserve">4.2 Processing Pipeline</w:t>
      </w:r>
    </w:p>
    <w:p>
      <w:pPr>
        <w:pStyle w:val="FirstParagraph"/>
      </w:pPr>
      <w:r>
        <w:t xml:space="preserve">The system processes data through eight sequential stages:</w:t>
      </w:r>
    </w:p>
    <w:p>
      <w:pPr>
        <w:pStyle w:val="SourceCode"/>
      </w:pPr>
      <w:r>
        <w:rPr>
          <w:rStyle w:val="VerbatimChar"/>
        </w:rPr>
        <w:t xml:space="preserve">┌─────────────┐   ┌─────────────┐   ┌─────────────┐   ┌─────────────┐</w:t>
      </w:r>
      <w:r>
        <w:br/>
      </w:r>
      <w:r>
        <w:rPr>
          <w:rStyle w:val="VerbatimChar"/>
        </w:rPr>
        <w:t xml:space="preserve">│    Stage 1  │   │   Stage 2   │   │   Stage 3   │   │   Stage 4   │</w:t>
      </w:r>
      <w:r>
        <w:br/>
      </w:r>
      <w:r>
        <w:rPr>
          <w:rStyle w:val="VerbatimChar"/>
        </w:rPr>
        <w:t xml:space="preserve">│    Gyro     │──▶│   Motion    │──▶│    Frame    │──▶│    Star     │</w:t>
      </w:r>
      <w:r>
        <w:br/>
      </w:r>
      <w:r>
        <w:rPr>
          <w:rStyle w:val="VerbatimChar"/>
        </w:rPr>
        <w:t xml:space="preserve">│  Extraction │   │Compensation │   │ Extraction  │   │  Detection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Stage 8   │   │   Stage 7   │   │   Stage 6   │   │   Stage 5   │</w:t>
      </w:r>
      <w:r>
        <w:br/>
      </w:r>
      <w:r>
        <w:rPr>
          <w:rStyle w:val="VerbatimChar"/>
        </w:rPr>
        <w:t xml:space="preserve">│   Output    │◀──│   Image     │◀──│    Frame    │◀──│   Quality   │</w:t>
      </w:r>
      <w:r>
        <w:br/>
      </w:r>
      <w:r>
        <w:rPr>
          <w:rStyle w:val="VerbatimChar"/>
        </w:rPr>
        <w:t xml:space="preserve">│   Saving    │   │  Stacking   │   │  Alignment  │   │ Assessment  │</w:t>
      </w:r>
      <w:r>
        <w:br/>
      </w:r>
      <w:r>
        <w:rPr>
          <w:rStyle w:val="VerbatimChar"/>
        </w:rPr>
        <w:t xml:space="preserve">└─────────────┘   └─────────────┘   └─────────────┘   └─────────────┘</w:t>
      </w:r>
    </w:p>
    <w:bookmarkEnd w:id="42"/>
    <w:bookmarkStart w:id="43" w:name="data-flow"/>
    <w:p>
      <w:pPr>
        <w:pStyle w:val="Heading3"/>
      </w:pPr>
      <w:r>
        <w:t xml:space="preserve">4.3 Data Flow</w:t>
      </w:r>
    </w:p>
    <w:tbl>
      <w:tblPr>
        <w:tblStyle w:val="Table"/>
        <w:tblW w:type="pct" w:w="5000"/>
        <w:tblLayout w:type="fixed"/>
        <w:tblLook w:firstRow="1" w:lastRow="0" w:firstColumn="0" w:lastColumn="0" w:noHBand="0" w:noVBand="0" w:val="0020"/>
      </w:tblPr>
      <w:tblGrid>
        <w:gridCol w:w="1498"/>
        <w:gridCol w:w="1498"/>
        <w:gridCol w:w="1712"/>
        <w:gridCol w:w="3210"/>
      </w:tblGrid>
      <w:tr>
        <w:trPr>
          <w:tblHeader w:val="on"/>
        </w:trPr>
        <w:tc>
          <w:tcPr/>
          <w:p>
            <w:pPr>
              <w:pStyle w:val="Compact"/>
            </w:pPr>
            <w:r>
              <w:t xml:space="preserve">Stage</w:t>
            </w:r>
          </w:p>
        </w:tc>
        <w:tc>
          <w:tcPr/>
          <w:p>
            <w:pPr>
              <w:pStyle w:val="Compact"/>
            </w:pPr>
            <w:r>
              <w:t xml:space="preserve">Input</w:t>
            </w:r>
          </w:p>
        </w:tc>
        <w:tc>
          <w:tcPr/>
          <w:p>
            <w:pPr>
              <w:pStyle w:val="Compact"/>
            </w:pPr>
            <w:r>
              <w:t xml:space="preserve">Output</w:t>
            </w:r>
          </w:p>
        </w:tc>
        <w:tc>
          <w:tcPr/>
          <w:p>
            <w:pPr>
              <w:pStyle w:val="Compact"/>
            </w:pPr>
            <w:r>
              <w:t xml:space="preserve">Key Algorithm</w:t>
            </w:r>
          </w:p>
        </w:tc>
      </w:tr>
      <w:tr>
        <w:tc>
          <w:tcPr/>
          <w:p>
            <w:pPr>
              <w:pStyle w:val="Compact"/>
            </w:pPr>
            <w:r>
              <w:t xml:space="preserve">1. Gyro Extraction</w:t>
            </w:r>
          </w:p>
        </w:tc>
        <w:tc>
          <w:tcPr/>
          <w:p>
            <w:pPr>
              <w:pStyle w:val="Compact"/>
            </w:pPr>
            <w:r>
              <w:t xml:space="preserve">MP4 video file</w:t>
            </w:r>
          </w:p>
        </w:tc>
        <w:tc>
          <w:tcPr/>
          <w:p>
            <w:pPr>
              <w:pStyle w:val="Compact"/>
            </w:pPr>
            <w:r>
              <w:t xml:space="preserve">GyroData (quaternions)</w:t>
            </w:r>
          </w:p>
        </w:tc>
        <w:tc>
          <w:tcPr/>
          <w:p>
            <w:pPr>
              <w:pStyle w:val="Compact"/>
            </w:pPr>
            <w:r>
              <w:t xml:space="preserve">GPMF parsing, RK4 integration</w:t>
            </w:r>
          </w:p>
        </w:tc>
      </w:tr>
      <w:tr>
        <w:tc>
          <w:tcPr/>
          <w:p>
            <w:pPr>
              <w:pStyle w:val="Compact"/>
            </w:pPr>
            <w:r>
              <w:t xml:space="preserve">2. Motion Compensation</w:t>
            </w:r>
          </w:p>
        </w:tc>
        <w:tc>
          <w:tcPr/>
          <w:p>
            <w:pPr>
              <w:pStyle w:val="Compact"/>
            </w:pPr>
            <w:r>
              <w:t xml:space="preserve">Frames + quaternions</w:t>
            </w:r>
          </w:p>
        </w:tc>
        <w:tc>
          <w:tcPr/>
          <w:p>
            <w:pPr>
              <w:pStyle w:val="Compact"/>
            </w:pPr>
            <w:r>
              <w:t xml:space="preserve">Stabilized frames</w:t>
            </w:r>
          </w:p>
        </w:tc>
        <w:tc>
          <w:tcPr/>
          <w:p>
            <w:pPr>
              <w:pStyle w:val="Compact"/>
            </w:pPr>
            <w:r>
              <w:t xml:space="preserve">Homography transformation</w:t>
            </w:r>
          </w:p>
        </w:tc>
      </w:tr>
      <w:tr>
        <w:tc>
          <w:tcPr/>
          <w:p>
            <w:pPr>
              <w:pStyle w:val="Compact"/>
            </w:pPr>
            <w:r>
              <w:t xml:space="preserve">3. Frame Extraction</w:t>
            </w:r>
          </w:p>
        </w:tc>
        <w:tc>
          <w:tcPr/>
          <w:p>
            <w:pPr>
              <w:pStyle w:val="Compact"/>
            </w:pPr>
            <w:r>
              <w:t xml:space="preserve">Video stream</w:t>
            </w:r>
          </w:p>
        </w:tc>
        <w:tc>
          <w:tcPr/>
          <w:p>
            <w:pPr>
              <w:pStyle w:val="Compact"/>
            </w:pPr>
            <w:r>
              <w:t xml:space="preserve">Individual frames</w:t>
            </w:r>
          </w:p>
        </w:tc>
        <w:tc>
          <w:tcPr/>
          <w:p>
            <w:pPr>
              <w:pStyle w:val="Compact"/>
            </w:pPr>
            <w:r>
              <w:t xml:space="preserve">FFmpeg/OpenCV decode</w:t>
            </w:r>
          </w:p>
        </w:tc>
      </w:tr>
      <w:tr>
        <w:tc>
          <w:tcPr/>
          <w:p>
            <w:pPr>
              <w:pStyle w:val="Compact"/>
            </w:pPr>
            <w:r>
              <w:t xml:space="preserve">4. Star Detection</w:t>
            </w:r>
          </w:p>
        </w:tc>
        <w:tc>
          <w:tcPr/>
          <w:p>
            <w:pPr>
              <w:pStyle w:val="Compact"/>
            </w:pPr>
            <w:r>
              <w:t xml:space="preserve">Frame images</w:t>
            </w:r>
          </w:p>
        </w:tc>
        <w:tc>
          <w:tcPr/>
          <w:p>
            <w:pPr>
              <w:pStyle w:val="Compact"/>
            </w:pPr>
            <w:r>
              <w:t xml:space="preserve">StarField objects</w:t>
            </w:r>
          </w:p>
        </w:tc>
        <w:tc>
          <w:tcPr/>
          <w:p>
            <w:pPr>
              <w:pStyle w:val="Compact"/>
            </w:pPr>
            <w:r>
              <w:t xml:space="preserve">Connected component analysis</w:t>
            </w:r>
          </w:p>
        </w:tc>
      </w:tr>
      <w:tr>
        <w:tc>
          <w:tcPr/>
          <w:p>
            <w:pPr>
              <w:pStyle w:val="Compact"/>
            </w:pPr>
            <w:r>
              <w:t xml:space="preserve">5. Quality Assessment</w:t>
            </w:r>
          </w:p>
        </w:tc>
        <w:tc>
          <w:tcPr/>
          <w:p>
            <w:pPr>
              <w:pStyle w:val="Compact"/>
            </w:pPr>
            <w:r>
              <w:t xml:space="preserve">StarFields</w:t>
            </w:r>
          </w:p>
        </w:tc>
        <w:tc>
          <w:tcPr/>
          <w:p>
            <w:pPr>
              <w:pStyle w:val="Compact"/>
            </w:pPr>
            <w:r>
              <w:t xml:space="preserve">Quality scores</w:t>
            </w:r>
          </w:p>
        </w:tc>
        <w:tc>
          <w:tcPr/>
          <w:p>
            <w:pPr>
              <w:pStyle w:val="Compact"/>
            </w:pPr>
            <w:r>
              <w:t xml:space="preserve">Multi-factor scoring</w:t>
            </w:r>
          </w:p>
        </w:tc>
      </w:tr>
      <w:tr>
        <w:tc>
          <w:tcPr/>
          <w:p>
            <w:pPr>
              <w:pStyle w:val="Compact"/>
            </w:pPr>
            <w:r>
              <w:t xml:space="preserve">6. Frame Alignment</w:t>
            </w:r>
          </w:p>
        </w:tc>
        <w:tc>
          <w:tcPr/>
          <w:p>
            <w:pPr>
              <w:pStyle w:val="Compact"/>
            </w:pPr>
            <w:r>
              <w:t xml:space="preserve">Quality frames</w:t>
            </w:r>
          </w:p>
        </w:tc>
        <w:tc>
          <w:tcPr/>
          <w:p>
            <w:pPr>
              <w:pStyle w:val="Compact"/>
            </w:pPr>
            <w:r>
              <w:t xml:space="preserve">Aligned frames</w:t>
            </w:r>
          </w:p>
        </w:tc>
        <w:tc>
          <w:tcPr/>
          <w:p>
            <w:pPr>
              <w:pStyle w:val="Compact"/>
            </w:pPr>
            <w:r>
              <w:t xml:space="preserve">Triangle matching + RANSAC</w:t>
            </w:r>
          </w:p>
        </w:tc>
      </w:tr>
      <w:tr>
        <w:tc>
          <w:tcPr/>
          <w:p>
            <w:pPr>
              <w:pStyle w:val="Compact"/>
            </w:pPr>
            <w:r>
              <w:t xml:space="preserve">7. Image Stacking</w:t>
            </w:r>
          </w:p>
        </w:tc>
        <w:tc>
          <w:tcPr/>
          <w:p>
            <w:pPr>
              <w:pStyle w:val="Compact"/>
            </w:pPr>
            <w:r>
              <w:t xml:space="preserve">Aligned frames</w:t>
            </w:r>
          </w:p>
        </w:tc>
        <w:tc>
          <w:tcPr/>
          <w:p>
            <w:pPr>
              <w:pStyle w:val="Compact"/>
            </w:pPr>
            <w:r>
              <w:t xml:space="preserve">Stacked image</w:t>
            </w:r>
          </w:p>
        </w:tc>
        <w:tc>
          <w:tcPr/>
          <w:p>
            <w:pPr>
              <w:pStyle w:val="Compact"/>
            </w:pPr>
            <w:r>
              <w:t xml:space="preserve">Sigma-clipping</w:t>
            </w:r>
          </w:p>
        </w:tc>
      </w:tr>
      <w:tr>
        <w:tc>
          <w:tcPr/>
          <w:p>
            <w:pPr>
              <w:pStyle w:val="Compact"/>
            </w:pPr>
            <w:r>
              <w:t xml:space="preserve">8. Output Saving</w:t>
            </w:r>
          </w:p>
        </w:tc>
        <w:tc>
          <w:tcPr/>
          <w:p>
            <w:pPr>
              <w:pStyle w:val="Compact"/>
            </w:pPr>
            <w:r>
              <w:t xml:space="preserve">Stacked image</w:t>
            </w:r>
          </w:p>
        </w:tc>
        <w:tc>
          <w:tcPr/>
          <w:p>
            <w:pPr>
              <w:pStyle w:val="Compact"/>
            </w:pPr>
            <w:r>
              <w:t xml:space="preserve">TIFF/FITS file</w:t>
            </w:r>
          </w:p>
        </w:tc>
        <w:tc>
          <w:tcPr/>
          <w:p>
            <w:pPr>
              <w:pStyle w:val="Compact"/>
            </w:pPr>
            <w:r>
              <w:t xml:space="preserve">16-bit encoding</w:t>
            </w:r>
          </w:p>
        </w:tc>
      </w:tr>
    </w:tbl>
    <w:bookmarkEnd w:id="43"/>
    <w:bookmarkStart w:id="44" w:name="software-architecture"/>
    <w:p>
      <w:pPr>
        <w:pStyle w:val="Heading3"/>
      </w:pPr>
      <w:r>
        <w:t xml:space="preserve">4.4 Software Architecture</w:t>
      </w:r>
    </w:p>
    <w:p>
      <w:pPr>
        <w:pStyle w:val="SourceCode"/>
      </w:pPr>
      <w:r>
        <w:rPr>
          <w:rStyle w:val="VerbatimChar"/>
        </w:rPr>
        <w:t xml:space="preserve">star_tracker/</w:t>
      </w:r>
      <w:r>
        <w:br/>
      </w:r>
      <w:r>
        <w:rPr>
          <w:rStyle w:val="VerbatimChar"/>
        </w:rPr>
        <w:t xml:space="preserve">├── __init__.py              # Package exports</w:t>
      </w:r>
      <w:r>
        <w:br/>
      </w:r>
      <w:r>
        <w:rPr>
          <w:rStyle w:val="VerbatimChar"/>
        </w:rPr>
        <w:t xml:space="preserve">├── cli.py                   # Command-line interface (Click)</w:t>
      </w:r>
      <w:r>
        <w:br/>
      </w:r>
      <w:r>
        <w:rPr>
          <w:rStyle w:val="VerbatimChar"/>
        </w:rPr>
        <w:t xml:space="preserve">├── config.py                # Configuration dataclasses</w:t>
      </w:r>
      <w:r>
        <w:br/>
      </w:r>
      <w:r>
        <w:rPr>
          <w:rStyle w:val="VerbatimChar"/>
        </w:rPr>
        <w:t xml:space="preserve">├── pipeline.py              # Main orchestration</w:t>
      </w:r>
      <w:r>
        <w:br/>
      </w:r>
      <w:r>
        <w:rPr>
          <w:rStyle w:val="VerbatimChar"/>
        </w:rPr>
        <w:t xml:space="preserve">├── gyro_extractor.py        # Gyroscope data processing</w:t>
      </w:r>
      <w:r>
        <w:br/>
      </w:r>
      <w:r>
        <w:rPr>
          <w:rStyle w:val="VerbatimChar"/>
        </w:rPr>
        <w:t xml:space="preserve">├── motion_compensator.py    # Frame stabilization</w:t>
      </w:r>
      <w:r>
        <w:br/>
      </w:r>
      <w:r>
        <w:rPr>
          <w:rStyle w:val="VerbatimChar"/>
        </w:rPr>
        <w:t xml:space="preserve">├── frame_extractor.py       # Video frame extraction</w:t>
      </w:r>
      <w:r>
        <w:br/>
      </w:r>
      <w:r>
        <w:rPr>
          <w:rStyle w:val="VerbatimChar"/>
        </w:rPr>
        <w:t xml:space="preserve">├── star_detector.py         # Star detection &amp; matching</w:t>
      </w:r>
      <w:r>
        <w:br/>
      </w:r>
      <w:r>
        <w:rPr>
          <w:rStyle w:val="VerbatimChar"/>
        </w:rPr>
        <w:t xml:space="preserve">├── quality_assessor.py      # Frame quality scoring</w:t>
      </w:r>
      <w:r>
        <w:br/>
      </w:r>
      <w:r>
        <w:rPr>
          <w:rStyle w:val="VerbatimChar"/>
        </w:rPr>
        <w:t xml:space="preserve">├── frame_aligner.py         # Sub-pixel alignment</w:t>
      </w:r>
      <w:r>
        <w:br/>
      </w:r>
      <w:r>
        <w:rPr>
          <w:rStyle w:val="VerbatimChar"/>
        </w:rPr>
        <w:t xml:space="preserve">└── stacker.py               # Image stacking algorithms</w:t>
      </w:r>
    </w:p>
    <w:p>
      <w:r>
        <w:pict>
          <v:rect style="width:0;height:1.5pt" o:hralign="center" o:hrstd="t" o:hr="t"/>
        </w:pict>
      </w:r>
    </w:p>
    <w:bookmarkEnd w:id="44"/>
    <w:bookmarkEnd w:id="45"/>
    <w:bookmarkStart w:id="63" w:name="hardware-components"/>
    <w:p>
      <w:pPr>
        <w:pStyle w:val="Heading2"/>
      </w:pPr>
      <w:r>
        <w:t xml:space="preserve">5. Hardware Components</w:t>
      </w:r>
    </w:p>
    <w:bookmarkStart w:id="49" w:name="primary-camera-gopro-hero-7-black"/>
    <w:p>
      <w:pPr>
        <w:pStyle w:val="Heading3"/>
      </w:pPr>
      <w:r>
        <w:t xml:space="preserve">5.1 Primary Camera: GoPro Hero 7 Black</w:t>
      </w:r>
    </w:p>
    <w:p>
      <w:pPr>
        <w:pStyle w:val="FirstParagraph"/>
      </w:pPr>
      <w:r>
        <w:t xml:space="preserve">The GoPro Hero 7 Black serves as the primary sensor platform, selected for its combination of imaging capability, embedded sensors, and cost-effectiveness.</w:t>
      </w:r>
    </w:p>
    <w:bookmarkStart w:id="46" w:name="imaging-specifications"/>
    <w:p>
      <w:pPr>
        <w:pStyle w:val="Heading4"/>
      </w:pPr>
      <w:r>
        <w:t xml:space="preserve">5.1.1 Imaging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Sensor Type</w:t>
            </w:r>
          </w:p>
        </w:tc>
        <w:tc>
          <w:tcPr/>
          <w:p>
            <w:pPr>
              <w:pStyle w:val="Compact"/>
            </w:pPr>
            <w:r>
              <w:t xml:space="preserve">1/2.3” CMOS</w:t>
            </w:r>
          </w:p>
        </w:tc>
      </w:tr>
      <w:tr>
        <w:tc>
          <w:tcPr/>
          <w:p>
            <w:pPr>
              <w:pStyle w:val="Compact"/>
            </w:pPr>
            <w:r>
              <w:t xml:space="preserve">Resolution</w:t>
            </w:r>
          </w:p>
        </w:tc>
        <w:tc>
          <w:tcPr/>
          <w:p>
            <w:pPr>
              <w:pStyle w:val="Compact"/>
            </w:pPr>
            <w:r>
              <w:t xml:space="preserve">12 MP (4000 × 3000 pixels)</w:t>
            </w:r>
          </w:p>
        </w:tc>
      </w:tr>
      <w:tr>
        <w:tc>
          <w:tcPr/>
          <w:p>
            <w:pPr>
              <w:pStyle w:val="Compact"/>
            </w:pPr>
            <w:r>
              <w:t xml:space="preserve">Pixel Size</w:t>
            </w:r>
          </w:p>
        </w:tc>
        <w:tc>
          <w:tcPr/>
          <w:p>
            <w:pPr>
              <w:pStyle w:val="Compact"/>
            </w:pPr>
            <w:r>
              <w:t xml:space="preserve">1.55 μm</w:t>
            </w:r>
          </w:p>
        </w:tc>
      </w:tr>
      <w:tr>
        <w:tc>
          <w:tcPr/>
          <w:p>
            <w:pPr>
              <w:pStyle w:val="Compact"/>
            </w:pPr>
            <w:r>
              <w:t xml:space="preserve">Lens</w:t>
            </w:r>
          </w:p>
        </w:tc>
        <w:tc>
          <w:tcPr/>
          <w:p>
            <w:pPr>
              <w:pStyle w:val="Compact"/>
            </w:pPr>
            <w:r>
              <w:t xml:space="preserve">Fixed f/2.8, 14-17mm equivalent</w:t>
            </w:r>
          </w:p>
        </w:tc>
      </w:tr>
      <w:tr>
        <w:tc>
          <w:tcPr/>
          <w:p>
            <w:pPr>
              <w:pStyle w:val="Compact"/>
            </w:pPr>
            <w:r>
              <w:t xml:space="preserve">Field of View</w:t>
            </w:r>
          </w:p>
        </w:tc>
        <w:tc>
          <w:tcPr/>
          <w:p>
            <w:pPr>
              <w:pStyle w:val="Compact"/>
            </w:pPr>
            <w:r>
              <w:t xml:space="preserve">Wide: 122.6°, Linear: 94.4°</w:t>
            </w:r>
          </w:p>
        </w:tc>
      </w:tr>
      <w:tr>
        <w:tc>
          <w:tcPr/>
          <w:p>
            <w:pPr>
              <w:pStyle w:val="Compact"/>
            </w:pPr>
            <w:r>
              <w:t xml:space="preserve">Video Modes</w:t>
            </w:r>
          </w:p>
        </w:tc>
        <w:tc>
          <w:tcPr/>
          <w:p>
            <w:pPr>
              <w:pStyle w:val="Compact"/>
            </w:pPr>
            <w:r>
              <w:t xml:space="preserve">4K60, 2.7K120, 1080p240</w:t>
            </w:r>
          </w:p>
        </w:tc>
      </w:tr>
      <w:tr>
        <w:tc>
          <w:tcPr/>
          <w:p>
            <w:pPr>
              <w:pStyle w:val="Compact"/>
            </w:pPr>
            <w:r>
              <w:t xml:space="preserve">Photo Modes</w:t>
            </w:r>
          </w:p>
        </w:tc>
        <w:tc>
          <w:tcPr/>
          <w:p>
            <w:pPr>
              <w:pStyle w:val="Compact"/>
            </w:pPr>
            <w:r>
              <w:t xml:space="preserve">RAW, HDR, Night</w:t>
            </w:r>
          </w:p>
        </w:tc>
      </w:tr>
      <w:tr>
        <w:tc>
          <w:tcPr/>
          <w:p>
            <w:pPr>
              <w:pStyle w:val="Compact"/>
            </w:pPr>
            <w:r>
              <w:t xml:space="preserve">ISO Range</w:t>
            </w:r>
          </w:p>
        </w:tc>
        <w:tc>
          <w:tcPr/>
          <w:p>
            <w:pPr>
              <w:pStyle w:val="Compact"/>
            </w:pPr>
            <w:r>
              <w:t xml:space="preserve">100-6400 (extended: 100-12800)</w:t>
            </w:r>
          </w:p>
        </w:tc>
      </w:tr>
      <w:tr>
        <w:tc>
          <w:tcPr/>
          <w:p>
            <w:pPr>
              <w:pStyle w:val="Compact"/>
            </w:pPr>
            <w:r>
              <w:t xml:space="preserve">Shutter Speed</w:t>
            </w:r>
          </w:p>
        </w:tc>
        <w:tc>
          <w:tcPr/>
          <w:p>
            <w:pPr>
              <w:pStyle w:val="Compact"/>
            </w:pPr>
            <w:r>
              <w:t xml:space="preserve">1/8000s - 30s (photo), 1/fps (video)</w:t>
            </w:r>
          </w:p>
        </w:tc>
      </w:tr>
    </w:tbl>
    <w:bookmarkEnd w:id="46"/>
    <w:bookmarkStart w:id="47" w:name="embedded-gyroscope"/>
    <w:p>
      <w:pPr>
        <w:pStyle w:val="Heading4"/>
      </w:pPr>
      <w:r>
        <w:t xml:space="preserve">5.1.2 Embedded Gyroscope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Type</w:t>
            </w:r>
          </w:p>
        </w:tc>
        <w:tc>
          <w:tcPr/>
          <w:p>
            <w:pPr>
              <w:pStyle w:val="Compact"/>
            </w:pPr>
            <w:r>
              <w:t xml:space="preserve">3-axis MEMS gyroscope</w:t>
            </w:r>
          </w:p>
        </w:tc>
      </w:tr>
      <w:tr>
        <w:tc>
          <w:tcPr/>
          <w:p>
            <w:pPr>
              <w:pStyle w:val="Compact"/>
            </w:pPr>
            <w:r>
              <w:t xml:space="preserve">Sampling Rate</w:t>
            </w:r>
          </w:p>
        </w:tc>
        <w:tc>
          <w:tcPr/>
          <w:p>
            <w:pPr>
              <w:pStyle w:val="Compact"/>
            </w:pPr>
            <w:r>
              <w:t xml:space="preserve">200 Hz (configurable to 400 Hz)</w:t>
            </w:r>
          </w:p>
        </w:tc>
      </w:tr>
      <w:tr>
        <w:tc>
          <w:tcPr/>
          <w:p>
            <w:pPr>
              <w:pStyle w:val="Compact"/>
            </w:pPr>
            <w:r>
              <w:t xml:space="preserve">Range</w:t>
            </w:r>
          </w:p>
        </w:tc>
        <w:tc>
          <w:tcPr/>
          <w:p>
            <w:pPr>
              <w:pStyle w:val="Compact"/>
            </w:pPr>
            <w:r>
              <w:t xml:space="preserve">±2000 °/s</w:t>
            </w:r>
          </w:p>
        </w:tc>
      </w:tr>
      <w:tr>
        <w:tc>
          <w:tcPr/>
          <w:p>
            <w:pPr>
              <w:pStyle w:val="Compact"/>
            </w:pPr>
            <w:r>
              <w:t xml:space="preserve">Resolution</w:t>
            </w:r>
          </w:p>
        </w:tc>
        <w:tc>
          <w:tcPr/>
          <w:p>
            <w:pPr>
              <w:pStyle w:val="Compact"/>
            </w:pPr>
            <w:r>
              <w:t xml:space="preserve">16-bit</w:t>
            </w:r>
          </w:p>
        </w:tc>
      </w:tr>
      <w:tr>
        <w:tc>
          <w:tcPr/>
          <w:p>
            <w:pPr>
              <w:pStyle w:val="Compact"/>
            </w:pPr>
            <w:r>
              <w:t xml:space="preserve">Data Format</w:t>
            </w:r>
          </w:p>
        </w:tc>
        <w:tc>
          <w:tcPr/>
          <w:p>
            <w:pPr>
              <w:pStyle w:val="Compact"/>
            </w:pPr>
            <w:r>
              <w:t xml:space="preserve">GPMF (GoPro Metadata Format)</w:t>
            </w:r>
          </w:p>
        </w:tc>
      </w:tr>
      <w:tr>
        <w:tc>
          <w:tcPr/>
          <w:p>
            <w:pPr>
              <w:pStyle w:val="Compact"/>
            </w:pPr>
            <w:r>
              <w:t xml:space="preserve">Synchronization</w:t>
            </w:r>
          </w:p>
        </w:tc>
        <w:tc>
          <w:tcPr/>
          <w:p>
            <w:pPr>
              <w:pStyle w:val="Compact"/>
            </w:pPr>
            <w:r>
              <w:t xml:space="preserve">Frame-accurate timestamps</w:t>
            </w:r>
          </w:p>
        </w:tc>
      </w:tr>
    </w:tbl>
    <w:bookmarkEnd w:id="47"/>
    <w:bookmarkStart w:id="48" w:name="astrophotography-settings-protune-mode"/>
    <w:p>
      <w:pPr>
        <w:pStyle w:val="Heading4"/>
      </w:pPr>
      <w:r>
        <w:t xml:space="preserve">5.1.3 Astrophotography Settings (Protune Mode)</w:t>
      </w:r>
    </w:p>
    <w:p>
      <w:pPr>
        <w:pStyle w:val="FirstParagraph"/>
      </w:pPr>
      <w:r>
        <w:t xml:space="preserve">For optimal night sky capture:</w:t>
      </w:r>
      <w:r>
        <w:t xml:space="preserve"> </w:t>
      </w:r>
      <w:r>
        <w:t xml:space="preserve">-</w:t>
      </w:r>
      <w:r>
        <w:t xml:space="preserve"> </w:t>
      </w:r>
      <w:r>
        <w:rPr>
          <w:b/>
          <w:bCs/>
        </w:rPr>
        <w:t xml:space="preserve">ISO Min/Max:</w:t>
      </w:r>
      <w:r>
        <w:t xml:space="preserve"> </w:t>
      </w:r>
      <w:r>
        <w:t xml:space="preserve">800/6400</w:t>
      </w:r>
      <w:r>
        <w:t xml:space="preserve"> </w:t>
      </w:r>
      <w:r>
        <w:t xml:space="preserve">-</w:t>
      </w:r>
      <w:r>
        <w:t xml:space="preserve"> </w:t>
      </w:r>
      <w:r>
        <w:rPr>
          <w:b/>
          <w:bCs/>
        </w:rPr>
        <w:t xml:space="preserve">Shutter:</w:t>
      </w:r>
      <w:r>
        <w:t xml:space="preserve"> </w:t>
      </w:r>
      <w:r>
        <w:t xml:space="preserve">1/30s (30fps) or 1/24s (24fps)</w:t>
      </w:r>
      <w:r>
        <w:t xml:space="preserve"> </w:t>
      </w:r>
      <w:r>
        <w:t xml:space="preserve">-</w:t>
      </w:r>
      <w:r>
        <w:t xml:space="preserve"> </w:t>
      </w:r>
      <w:r>
        <w:rPr>
          <w:b/>
          <w:bCs/>
        </w:rPr>
        <w:t xml:space="preserve">White Balance:</w:t>
      </w:r>
      <w:r>
        <w:t xml:space="preserve"> </w:t>
      </w:r>
      <w:r>
        <w:t xml:space="preserve">5500K (Native)</w:t>
      </w:r>
      <w:r>
        <w:t xml:space="preserve"> </w:t>
      </w:r>
      <w:r>
        <w:t xml:space="preserve">-</w:t>
      </w:r>
      <w:r>
        <w:t xml:space="preserve"> </w:t>
      </w:r>
      <w:r>
        <w:rPr>
          <w:b/>
          <w:bCs/>
        </w:rPr>
        <w:t xml:space="preserve">Color Profile:</w:t>
      </w:r>
      <w:r>
        <w:t xml:space="preserve"> </w:t>
      </w:r>
      <w:r>
        <w:t xml:space="preserve">Flat</w:t>
      </w:r>
      <w:r>
        <w:t xml:space="preserve"> </w:t>
      </w:r>
      <w:r>
        <w:t xml:space="preserve">-</w:t>
      </w:r>
      <w:r>
        <w:t xml:space="preserve"> </w:t>
      </w:r>
      <w:r>
        <w:rPr>
          <w:b/>
          <w:bCs/>
        </w:rPr>
        <w:t xml:space="preserve">Sharpness:</w:t>
      </w:r>
      <w:r>
        <w:t xml:space="preserve"> </w:t>
      </w:r>
      <w:r>
        <w:t xml:space="preserve">Low</w:t>
      </w:r>
      <w:r>
        <w:t xml:space="preserve"> </w:t>
      </w:r>
      <w:r>
        <w:t xml:space="preserve">-</w:t>
      </w:r>
      <w:r>
        <w:t xml:space="preserve"> </w:t>
      </w:r>
      <w:r>
        <w:rPr>
          <w:b/>
          <w:bCs/>
        </w:rPr>
        <w:t xml:space="preserve">Lens Mode:</w:t>
      </w:r>
      <w:r>
        <w:t xml:space="preserve"> </w:t>
      </w:r>
      <w:r>
        <w:t xml:space="preserve">Linear (recommended for stacking)</w:t>
      </w:r>
    </w:p>
    <w:bookmarkEnd w:id="48"/>
    <w:bookmarkEnd w:id="49"/>
    <w:bookmarkStart w:id="53" w:name="supporting-hardware"/>
    <w:p>
      <w:pPr>
        <w:pStyle w:val="Heading3"/>
      </w:pPr>
      <w:r>
        <w:t xml:space="preserve">5.2 Supporting Hardware</w:t>
      </w:r>
    </w:p>
    <w:bookmarkStart w:id="50" w:name="tripod-requirements"/>
    <w:p>
      <w:pPr>
        <w:pStyle w:val="Heading4"/>
      </w:pPr>
      <w:r>
        <w:t xml:space="preserve">5.2.1 Tripod Requirements</w:t>
      </w:r>
    </w:p>
    <w:p>
      <w:pPr>
        <w:pStyle w:val="Compact"/>
        <w:numPr>
          <w:ilvl w:val="0"/>
          <w:numId w:val="1005"/>
        </w:numPr>
      </w:pPr>
      <w:r>
        <w:rPr>
          <w:b/>
          <w:bCs/>
        </w:rPr>
        <w:t xml:space="preserve">Stability:</w:t>
      </w:r>
      <w:r>
        <w:t xml:space="preserve"> </w:t>
      </w:r>
      <w:r>
        <w:t xml:space="preserve">Vibration-dampening essential</w:t>
      </w:r>
    </w:p>
    <w:p>
      <w:pPr>
        <w:pStyle w:val="Compact"/>
        <w:numPr>
          <w:ilvl w:val="0"/>
          <w:numId w:val="1005"/>
        </w:numPr>
      </w:pPr>
      <w:r>
        <w:rPr>
          <w:b/>
          <w:bCs/>
        </w:rPr>
        <w:t xml:space="preserve">Payload Capacity:</w:t>
      </w:r>
      <w:r>
        <w:t xml:space="preserve"> </w:t>
      </w:r>
      <w:r>
        <w:t xml:space="preserve">≥ 1 kg</w:t>
      </w:r>
    </w:p>
    <w:p>
      <w:pPr>
        <w:pStyle w:val="Compact"/>
        <w:numPr>
          <w:ilvl w:val="0"/>
          <w:numId w:val="1005"/>
        </w:numPr>
      </w:pPr>
      <w:r>
        <w:rPr>
          <w:b/>
          <w:bCs/>
        </w:rPr>
        <w:t xml:space="preserve">Head Type:</w:t>
      </w:r>
      <w:r>
        <w:t xml:space="preserve"> </w:t>
      </w:r>
      <w:r>
        <w:t xml:space="preserve">Ball head or pan-tilt</w:t>
      </w:r>
    </w:p>
    <w:p>
      <w:pPr>
        <w:pStyle w:val="Compact"/>
        <w:numPr>
          <w:ilvl w:val="0"/>
          <w:numId w:val="1005"/>
        </w:numPr>
      </w:pPr>
      <w:r>
        <w:rPr>
          <w:b/>
          <w:bCs/>
        </w:rPr>
        <w:t xml:space="preserve">Recommended:</w:t>
      </w:r>
      <w:r>
        <w:t xml:space="preserve"> </w:t>
      </w:r>
      <w:r>
        <w:t xml:space="preserve">Carbon fiber for minimal thermal expansion</w:t>
      </w:r>
    </w:p>
    <w:bookmarkEnd w:id="50"/>
    <w:bookmarkStart w:id="51" w:name="power-supply"/>
    <w:p>
      <w:pPr>
        <w:pStyle w:val="Heading4"/>
      </w:pPr>
      <w:r>
        <w:t xml:space="preserve">5.2.2 Power Supply</w:t>
      </w:r>
    </w:p>
    <w:p>
      <w:pPr>
        <w:pStyle w:val="Compact"/>
        <w:numPr>
          <w:ilvl w:val="0"/>
          <w:numId w:val="1006"/>
        </w:numPr>
      </w:pPr>
      <w:r>
        <w:rPr>
          <w:b/>
          <w:bCs/>
        </w:rPr>
        <w:t xml:space="preserve">Internal Battery:</w:t>
      </w:r>
      <w:r>
        <w:t xml:space="preserve"> </w:t>
      </w:r>
      <w:r>
        <w:t xml:space="preserve">~45 min continuous recording</w:t>
      </w:r>
    </w:p>
    <w:p>
      <w:pPr>
        <w:pStyle w:val="Compact"/>
        <w:numPr>
          <w:ilvl w:val="0"/>
          <w:numId w:val="1006"/>
        </w:numPr>
      </w:pPr>
      <w:r>
        <w:rPr>
          <w:b/>
          <w:bCs/>
        </w:rPr>
        <w:t xml:space="preserve">External Power:</w:t>
      </w:r>
      <w:r>
        <w:t xml:space="preserve"> </w:t>
      </w:r>
      <w:r>
        <w:t xml:space="preserve">USB-C power bank (10,000+ mAh recommended)</w:t>
      </w:r>
    </w:p>
    <w:p>
      <w:pPr>
        <w:pStyle w:val="Compact"/>
        <w:numPr>
          <w:ilvl w:val="0"/>
          <w:numId w:val="1006"/>
        </w:numPr>
      </w:pPr>
      <w:r>
        <w:rPr>
          <w:b/>
          <w:bCs/>
        </w:rPr>
        <w:t xml:space="preserve">Cold Weather:</w:t>
      </w:r>
      <w:r>
        <w:t xml:space="preserve"> </w:t>
      </w:r>
      <w:r>
        <w:t xml:space="preserve">Insulated battery pack</w:t>
      </w:r>
    </w:p>
    <w:bookmarkEnd w:id="51"/>
    <w:bookmarkStart w:id="52" w:name="processing-computer"/>
    <w:p>
      <w:pPr>
        <w:pStyle w:val="Heading4"/>
      </w:pPr>
      <w:r>
        <w:t xml:space="preserve">5.2.3 Processing Computer</w:t>
      </w:r>
    </w:p>
    <w:p>
      <w:pPr>
        <w:pStyle w:val="FirstParagraph"/>
      </w:pPr>
      <w:r>
        <w:t xml:space="preserve">Minimum requirements:</w:t>
      </w:r>
      <w:r>
        <w:t xml:space="preserve"> </w:t>
      </w:r>
      <w:r>
        <w:t xml:space="preserve">-</w:t>
      </w:r>
      <w:r>
        <w:t xml:space="preserve"> </w:t>
      </w:r>
      <w:r>
        <w:rPr>
          <w:b/>
          <w:bCs/>
        </w:rPr>
        <w:t xml:space="preserve">CPU:</w:t>
      </w:r>
      <w:r>
        <w:t xml:space="preserve"> </w:t>
      </w:r>
      <w:r>
        <w:t xml:space="preserve">4-core, 2.5+ GHz</w:t>
      </w:r>
      <w:r>
        <w:t xml:space="preserve"> </w:t>
      </w:r>
      <w:r>
        <w:t xml:space="preserve">-</w:t>
      </w:r>
      <w:r>
        <w:t xml:space="preserve"> </w:t>
      </w:r>
      <w:r>
        <w:rPr>
          <w:b/>
          <w:bCs/>
        </w:rPr>
        <w:t xml:space="preserve">RAM:</w:t>
      </w:r>
      <w:r>
        <w:t xml:space="preserve"> </w:t>
      </w:r>
      <w:r>
        <w:t xml:space="preserve">8 GB (16 GB recommended)</w:t>
      </w:r>
      <w:r>
        <w:t xml:space="preserve"> </w:t>
      </w:r>
      <w:r>
        <w:t xml:space="preserve">-</w:t>
      </w:r>
      <w:r>
        <w:t xml:space="preserve"> </w:t>
      </w:r>
      <w:r>
        <w:rPr>
          <w:b/>
          <w:bCs/>
        </w:rPr>
        <w:t xml:space="preserve">Storage:</w:t>
      </w:r>
      <w:r>
        <w:t xml:space="preserve"> </w:t>
      </w:r>
      <w:r>
        <w:t xml:space="preserve">SSD with 50+ GB free</w:t>
      </w:r>
      <w:r>
        <w:t xml:space="preserve"> </w:t>
      </w:r>
      <w:r>
        <w:t xml:space="preserve">-</w:t>
      </w:r>
      <w:r>
        <w:t xml:space="preserve"> </w:t>
      </w:r>
      <w:r>
        <w:rPr>
          <w:b/>
          <w:bCs/>
        </w:rPr>
        <w:t xml:space="preserve">GPU:</w:t>
      </w:r>
      <w:r>
        <w:t xml:space="preserve"> </w:t>
      </w:r>
      <w:r>
        <w:t xml:space="preserve">Optional CUDA support for acceleration</w:t>
      </w:r>
    </w:p>
    <w:bookmarkEnd w:id="52"/>
    <w:bookmarkEnd w:id="53"/>
    <w:bookmarkStart w:id="54" w:name="camera-intrinsic-parameters"/>
    <w:p>
      <w:pPr>
        <w:pStyle w:val="Heading3"/>
      </w:pPr>
      <w:r>
        <w:t xml:space="preserve">5.3 Camera Intrinsic Parameters</w:t>
      </w:r>
    </w:p>
    <w:p>
      <w:pPr>
        <w:pStyle w:val="FirstParagraph"/>
      </w:pPr>
      <w:r>
        <w:t xml:space="preserve">Calibrated intrinsic matrix for GoPro Hero 7 Black (Linear mode):</w:t>
      </w:r>
    </w:p>
    <w:p>
      <w:pPr>
        <w:pStyle w:val="SourceCode"/>
      </w:pPr>
      <w:r>
        <w:rPr>
          <w:rStyle w:val="VerbatimChar"/>
        </w:rPr>
        <w:t xml:space="preserve">K = [fx   0  cx]   [3200    0  2000]</w:t>
      </w:r>
      <w:r>
        <w:br/>
      </w:r>
      <w:r>
        <w:rPr>
          <w:rStyle w:val="VerbatimChar"/>
        </w:rPr>
        <w:t xml:space="preserve">    [ 0  fy  cy] = [   0 3200  1500]</w:t>
      </w:r>
      <w:r>
        <w:br/>
      </w:r>
      <w:r>
        <w:rPr>
          <w:rStyle w:val="VerbatimChar"/>
        </w:rPr>
        <w:t xml:space="preserve">    [ 0   0   1]   [   0    0     1]</w:t>
      </w:r>
    </w:p>
    <w:p>
      <w:pPr>
        <w:pStyle w:val="FirstParagraph"/>
      </w:pPr>
      <w:r>
        <w:t xml:space="preserve">Where:</w:t>
      </w:r>
      <w:r>
        <w:t xml:space="preserve"> </w:t>
      </w:r>
      <w:r>
        <w:t xml:space="preserve">- fx, fy = Focal lengths in pixels (~3200)</w:t>
      </w:r>
      <w:r>
        <w:t xml:space="preserve"> </w:t>
      </w:r>
      <w:r>
        <w:t xml:space="preserve">- cx, cy = Principal point (image center)</w:t>
      </w:r>
    </w:p>
    <w:p>
      <w:pPr>
        <w:pStyle w:val="BodyText"/>
      </w:pPr>
      <w:r>
        <w:t xml:space="preserve">Distortion coefficients (Brown-Conrady model):</w:t>
      </w:r>
      <w:r>
        <w:t xml:space="preserve"> </w:t>
      </w:r>
      <w:r>
        <w:t xml:space="preserve">- k1 = -0.25 (radial)</w:t>
      </w:r>
      <w:r>
        <w:t xml:space="preserve"> </w:t>
      </w:r>
      <w:r>
        <w:t xml:space="preserve">- k2 = 0.08 (radial)</w:t>
      </w:r>
      <w:r>
        <w:t xml:space="preserve"> </w:t>
      </w:r>
      <w:r>
        <w:t xml:space="preserve">- p1, p2 ≈ 0 (tangential, negligible)</w:t>
      </w:r>
    </w:p>
    <w:bookmarkEnd w:id="54"/>
    <w:bookmarkStart w:id="60" w:name="Xc796e25b06dd1ac282661c08348eeffc5e06762"/>
    <w:p>
      <w:pPr>
        <w:pStyle w:val="Heading3"/>
      </w:pPr>
      <w:r>
        <w:t xml:space="preserve">5.4 Enhanced Configuration: ZWO ASI585MC + Entaniya M12 220</w:t>
      </w:r>
    </w:p>
    <w:p>
      <w:pPr>
        <w:pStyle w:val="FirstParagraph"/>
      </w:pPr>
      <w:r>
        <w:t xml:space="preserve">For applications requiring higher sensitivity, larger field of view, or all-sky coverage, we provide an enhanced hardware configuration using dedicated astronomy equipment.</w:t>
      </w:r>
    </w:p>
    <w:bookmarkStart w:id="55" w:name="zwo-asi585mc-camera"/>
    <w:p>
      <w:pPr>
        <w:pStyle w:val="Heading4"/>
      </w:pPr>
      <w:r>
        <w:t xml:space="preserve">5.4.1 ZWO ASI585MC Camera</w:t>
      </w:r>
    </w:p>
    <w:p>
      <w:pPr>
        <w:pStyle w:val="FirstParagraph"/>
      </w:pPr>
      <w:r>
        <w:t xml:space="preserve">The ZWO ASI585MC is a high-performance color astronomy camera based on Sony’s latest STARVIS 2 technology, offering exceptional sensitivity and low noise characteristics ideal for star tracking and meteor detection.</w:t>
      </w:r>
    </w:p>
    <w:p>
      <w:pPr>
        <w:pStyle w:val="BodyText"/>
      </w:pPr>
      <w:r>
        <w:rPr>
          <w:b/>
          <w:bCs/>
        </w:rPr>
        <w:t xml:space="preserve">Sensor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Sensor Model</w:t>
            </w:r>
          </w:p>
        </w:tc>
        <w:tc>
          <w:tcPr/>
          <w:p>
            <w:pPr>
              <w:pStyle w:val="Compact"/>
            </w:pPr>
            <w:r>
              <w:t xml:space="preserve">Sony IMX585 (STARVIS 2)</w:t>
            </w:r>
          </w:p>
        </w:tc>
      </w:tr>
      <w:tr>
        <w:tc>
          <w:tcPr/>
          <w:p>
            <w:pPr>
              <w:pStyle w:val="Compact"/>
            </w:pPr>
            <w:r>
              <w:t xml:space="preserve">Sensor Type</w:t>
            </w:r>
          </w:p>
        </w:tc>
        <w:tc>
          <w:tcPr/>
          <w:p>
            <w:pPr>
              <w:pStyle w:val="Compact"/>
            </w:pPr>
            <w:r>
              <w:t xml:space="preserve">Back-Illuminated CMOS</w:t>
            </w:r>
          </w:p>
        </w:tc>
      </w:tr>
      <w:tr>
        <w:tc>
          <w:tcPr/>
          <w:p>
            <w:pPr>
              <w:pStyle w:val="Compact"/>
            </w:pPr>
            <w:r>
              <w:t xml:space="preserve">Sensor Format</w:t>
            </w:r>
          </w:p>
        </w:tc>
        <w:tc>
          <w:tcPr/>
          <w:p>
            <w:pPr>
              <w:pStyle w:val="Compact"/>
            </w:pPr>
            <w:r>
              <w:t xml:space="preserve">1/1.2” (larger than GoPro’s 1/2.3”)</w:t>
            </w:r>
          </w:p>
        </w:tc>
      </w:tr>
      <w:tr>
        <w:tc>
          <w:tcPr/>
          <w:p>
            <w:pPr>
              <w:pStyle w:val="Compact"/>
            </w:pPr>
            <w:r>
              <w:t xml:space="preserve">Resolution</w:t>
            </w:r>
          </w:p>
        </w:tc>
        <w:tc>
          <w:tcPr/>
          <w:p>
            <w:pPr>
              <w:pStyle w:val="Compact"/>
            </w:pPr>
            <w:r>
              <w:t xml:space="preserve">3840 × 2160 (8.29 MP)</w:t>
            </w:r>
          </w:p>
        </w:tc>
      </w:tr>
      <w:tr>
        <w:tc>
          <w:tcPr/>
          <w:p>
            <w:pPr>
              <w:pStyle w:val="Compact"/>
            </w:pPr>
            <w:r>
              <w:t xml:space="preserve">Pixel Size</w:t>
            </w:r>
          </w:p>
        </w:tc>
        <w:tc>
          <w:tcPr/>
          <w:p>
            <w:pPr>
              <w:pStyle w:val="Compact"/>
            </w:pPr>
            <w:r>
              <w:t xml:space="preserve">2.9 μm × 2.9 μm</w:t>
            </w:r>
          </w:p>
        </w:tc>
      </w:tr>
      <w:tr>
        <w:tc>
          <w:tcPr/>
          <w:p>
            <w:pPr>
              <w:pStyle w:val="Compact"/>
            </w:pPr>
            <w:r>
              <w:t xml:space="preserve">Sensor Dimensions</w:t>
            </w:r>
          </w:p>
        </w:tc>
        <w:tc>
          <w:tcPr/>
          <w:p>
            <w:pPr>
              <w:pStyle w:val="Compact"/>
            </w:pPr>
            <w:r>
              <w:t xml:space="preserve">11.13 mm × 6.26 mm</w:t>
            </w:r>
          </w:p>
        </w:tc>
      </w:tr>
      <w:tr>
        <w:tc>
          <w:tcPr/>
          <w:p>
            <w:pPr>
              <w:pStyle w:val="Compact"/>
            </w:pPr>
            <w:r>
              <w:t xml:space="preserve">Sensor Diagonal</w:t>
            </w:r>
          </w:p>
        </w:tc>
        <w:tc>
          <w:tcPr/>
          <w:p>
            <w:pPr>
              <w:pStyle w:val="Compact"/>
            </w:pPr>
            <w:r>
              <w:t xml:space="preserve">12.84 mm</w:t>
            </w:r>
          </w:p>
        </w:tc>
      </w:tr>
      <w:tr>
        <w:tc>
          <w:tcPr/>
          <w:p>
            <w:pPr>
              <w:pStyle w:val="Compact"/>
            </w:pPr>
            <w:r>
              <w:t xml:space="preserve">Quantum Efficiency (QE)</w:t>
            </w:r>
          </w:p>
        </w:tc>
        <w:tc>
          <w:tcPr/>
          <w:p>
            <w:pPr>
              <w:pStyle w:val="Compact"/>
            </w:pPr>
            <w:r>
              <w:t xml:space="preserve">91% peak (exceptional)</w:t>
            </w:r>
          </w:p>
        </w:tc>
      </w:tr>
      <w:tr>
        <w:tc>
          <w:tcPr/>
          <w:p>
            <w:pPr>
              <w:pStyle w:val="Compact"/>
            </w:pPr>
            <w:r>
              <w:t xml:space="preserve">Full Well Capacity</w:t>
            </w:r>
          </w:p>
        </w:tc>
        <w:tc>
          <w:tcPr/>
          <w:p>
            <w:pPr>
              <w:pStyle w:val="Compact"/>
            </w:pPr>
            <w:r>
              <w:t xml:space="preserve">40,000 e⁻ (3× previous generation)</w:t>
            </w:r>
          </w:p>
        </w:tc>
      </w:tr>
      <w:tr>
        <w:tc>
          <w:tcPr/>
          <w:p>
            <w:pPr>
              <w:pStyle w:val="Compact"/>
            </w:pPr>
            <w:r>
              <w:t xml:space="preserve">Read Noise</w:t>
            </w:r>
          </w:p>
        </w:tc>
        <w:tc>
          <w:tcPr/>
          <w:p>
            <w:pPr>
              <w:pStyle w:val="Compact"/>
            </w:pPr>
            <w:r>
              <w:t xml:space="preserve">0.8 e⁻ (extremely low)</w:t>
            </w:r>
          </w:p>
        </w:tc>
      </w:tr>
      <w:tr>
        <w:tc>
          <w:tcPr/>
          <w:p>
            <w:pPr>
              <w:pStyle w:val="Compact"/>
            </w:pPr>
            <w:r>
              <w:t xml:space="preserve">ADC</w:t>
            </w:r>
          </w:p>
        </w:tc>
        <w:tc>
          <w:tcPr/>
          <w:p>
            <w:pPr>
              <w:pStyle w:val="Compact"/>
            </w:pPr>
            <w:r>
              <w:t xml:space="preserve">12-bit</w:t>
            </w:r>
          </w:p>
        </w:tc>
      </w:tr>
      <w:tr>
        <w:tc>
          <w:tcPr/>
          <w:p>
            <w:pPr>
              <w:pStyle w:val="Compact"/>
            </w:pPr>
            <w:r>
              <w:t xml:space="preserve">Frame Rate</w:t>
            </w:r>
          </w:p>
        </w:tc>
        <w:tc>
          <w:tcPr/>
          <w:p>
            <w:pPr>
              <w:pStyle w:val="Compact"/>
            </w:pPr>
            <w:r>
              <w:t xml:space="preserve">46.9 FPS at full resolution (12-bit)</w:t>
            </w:r>
          </w:p>
        </w:tc>
      </w:tr>
      <w:tr>
        <w:tc>
          <w:tcPr/>
          <w:p>
            <w:pPr>
              <w:pStyle w:val="Compact"/>
            </w:pPr>
            <w:r>
              <w:t xml:space="preserve">Interface</w:t>
            </w:r>
          </w:p>
        </w:tc>
        <w:tc>
          <w:tcPr/>
          <w:p>
            <w:pPr>
              <w:pStyle w:val="Compact"/>
            </w:pPr>
            <w:r>
              <w:t xml:space="preserve">USB 3.0</w:t>
            </w:r>
          </w:p>
        </w:tc>
      </w:tr>
      <w:tr>
        <w:tc>
          <w:tcPr/>
          <w:p>
            <w:pPr>
              <w:pStyle w:val="Compact"/>
            </w:pPr>
            <w:r>
              <w:t xml:space="preserve">Amp Glow</w:t>
            </w:r>
          </w:p>
        </w:tc>
        <w:tc>
          <w:tcPr/>
          <w:p>
            <w:pPr>
              <w:pStyle w:val="Compact"/>
            </w:pPr>
            <w:r>
              <w:t xml:space="preserve">Zero (critical for long exposures)</w:t>
            </w:r>
          </w:p>
        </w:tc>
      </w:tr>
    </w:tbl>
    <w:p>
      <w:pPr>
        <w:pStyle w:val="BodyText"/>
      </w:pPr>
      <w:r>
        <w:rPr>
          <w:b/>
          <w:bCs/>
        </w:rPr>
        <w:t xml:space="preserve">Key Advantages over GoPro: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ASI585MC</w:t>
            </w:r>
          </w:p>
        </w:tc>
        <w:tc>
          <w:tcPr/>
          <w:p>
            <w:pPr>
              <w:pStyle w:val="Compact"/>
            </w:pPr>
            <w:r>
              <w:t xml:space="preserve">GoPro Hero 7 Black</w:t>
            </w:r>
          </w:p>
        </w:tc>
      </w:tr>
      <w:tr>
        <w:tc>
          <w:tcPr/>
          <w:p>
            <w:pPr>
              <w:pStyle w:val="Compact"/>
            </w:pPr>
            <w:r>
              <w:t xml:space="preserve">Sensor Size</w:t>
            </w:r>
          </w:p>
        </w:tc>
        <w:tc>
          <w:tcPr/>
          <w:p>
            <w:pPr>
              <w:pStyle w:val="Compact"/>
            </w:pPr>
            <w:r>
              <w:t xml:space="preserve">1/1.2” (12.84mm diag)</w:t>
            </w:r>
          </w:p>
        </w:tc>
        <w:tc>
          <w:tcPr/>
          <w:p>
            <w:pPr>
              <w:pStyle w:val="Compact"/>
            </w:pPr>
            <w:r>
              <w:t xml:space="preserve">1/2.3” (6.17mm diag)</w:t>
            </w:r>
          </w:p>
        </w:tc>
      </w:tr>
      <w:tr>
        <w:tc>
          <w:tcPr/>
          <w:p>
            <w:pPr>
              <w:pStyle w:val="Compact"/>
            </w:pPr>
            <w:r>
              <w:t xml:space="preserve">Pixel Size</w:t>
            </w:r>
          </w:p>
        </w:tc>
        <w:tc>
          <w:tcPr/>
          <w:p>
            <w:pPr>
              <w:pStyle w:val="Compact"/>
            </w:pPr>
            <w:r>
              <w:t xml:space="preserve">2.9 μm</w:t>
            </w:r>
          </w:p>
        </w:tc>
        <w:tc>
          <w:tcPr/>
          <w:p>
            <w:pPr>
              <w:pStyle w:val="Compact"/>
            </w:pPr>
            <w:r>
              <w:t xml:space="preserve">1.55 μm</w:t>
            </w:r>
          </w:p>
        </w:tc>
      </w:tr>
      <w:tr>
        <w:tc>
          <w:tcPr/>
          <w:p>
            <w:pPr>
              <w:pStyle w:val="Compact"/>
            </w:pPr>
            <w:r>
              <w:t xml:space="preserve">QE Peak</w:t>
            </w:r>
          </w:p>
        </w:tc>
        <w:tc>
          <w:tcPr/>
          <w:p>
            <w:pPr>
              <w:pStyle w:val="Compact"/>
            </w:pPr>
            <w:r>
              <w:t xml:space="preserve">91%</w:t>
            </w:r>
          </w:p>
        </w:tc>
        <w:tc>
          <w:tcPr/>
          <w:p>
            <w:pPr>
              <w:pStyle w:val="Compact"/>
            </w:pPr>
            <w:r>
              <w:t xml:space="preserve">~50% (estimated)</w:t>
            </w:r>
          </w:p>
        </w:tc>
      </w:tr>
      <w:tr>
        <w:tc>
          <w:tcPr/>
          <w:p>
            <w:pPr>
              <w:pStyle w:val="Compact"/>
            </w:pPr>
            <w:r>
              <w:t xml:space="preserve">Read Noise</w:t>
            </w:r>
          </w:p>
        </w:tc>
        <w:tc>
          <w:tcPr/>
          <w:p>
            <w:pPr>
              <w:pStyle w:val="Compact"/>
            </w:pPr>
            <w:r>
              <w:t xml:space="preserve">0.8 e⁻</w:t>
            </w:r>
          </w:p>
        </w:tc>
        <w:tc>
          <w:tcPr/>
          <w:p>
            <w:pPr>
              <w:pStyle w:val="Compact"/>
            </w:pPr>
            <w:r>
              <w:t xml:space="preserve">~3-5 e⁻ (estimated)</w:t>
            </w:r>
          </w:p>
        </w:tc>
      </w:tr>
      <w:tr>
        <w:tc>
          <w:tcPr/>
          <w:p>
            <w:pPr>
              <w:pStyle w:val="Compact"/>
            </w:pPr>
            <w:r>
              <w:t xml:space="preserve">Full Well</w:t>
            </w:r>
          </w:p>
        </w:tc>
        <w:tc>
          <w:tcPr/>
          <w:p>
            <w:pPr>
              <w:pStyle w:val="Compact"/>
            </w:pPr>
            <w:r>
              <w:t xml:space="preserve">40,000 e⁻</w:t>
            </w:r>
          </w:p>
        </w:tc>
        <w:tc>
          <w:tcPr/>
          <w:p>
            <w:pPr>
              <w:pStyle w:val="Compact"/>
            </w:pPr>
            <w:r>
              <w:t xml:space="preserve">~8,000 e⁻ (estimated)</w:t>
            </w:r>
          </w:p>
        </w:tc>
      </w:tr>
      <w:tr>
        <w:tc>
          <w:tcPr/>
          <w:p>
            <w:pPr>
              <w:pStyle w:val="Compact"/>
            </w:pPr>
            <w:r>
              <w:t xml:space="preserve">Amp Glow</w:t>
            </w:r>
          </w:p>
        </w:tc>
        <w:tc>
          <w:tcPr/>
          <w:p>
            <w:pPr>
              <w:pStyle w:val="Compact"/>
            </w:pPr>
            <w:r>
              <w:t xml:space="preserve">Zero</w:t>
            </w:r>
          </w:p>
        </w:tc>
        <w:tc>
          <w:tcPr/>
          <w:p>
            <w:pPr>
              <w:pStyle w:val="Compact"/>
            </w:pPr>
            <w:r>
              <w:t xml:space="preserve">Present in long exposures</w:t>
            </w:r>
          </w:p>
        </w:tc>
      </w:tr>
      <w:tr>
        <w:tc>
          <w:tcPr/>
          <w:p>
            <w:pPr>
              <w:pStyle w:val="Compact"/>
            </w:pPr>
            <w:r>
              <w:t xml:space="preserve">Cooling (Pro)</w:t>
            </w:r>
          </w:p>
        </w:tc>
        <w:tc>
          <w:tcPr/>
          <w:p>
            <w:pPr>
              <w:pStyle w:val="Compact"/>
            </w:pPr>
            <w:r>
              <w:t xml:space="preserve">-35°C below ambient</w:t>
            </w:r>
          </w:p>
        </w:tc>
        <w:tc>
          <w:tcPr/>
          <w:p>
            <w:pPr>
              <w:pStyle w:val="Compact"/>
            </w:pPr>
            <w:r>
              <w:t xml:space="preserve">None</w:t>
            </w:r>
          </w:p>
        </w:tc>
      </w:tr>
      <w:tr>
        <w:tc>
          <w:tcPr/>
          <w:p>
            <w:pPr>
              <w:pStyle w:val="Compact"/>
            </w:pPr>
            <w:r>
              <w:t xml:space="preserve">Raw Output</w:t>
            </w:r>
          </w:p>
        </w:tc>
        <w:tc>
          <w:tcPr/>
          <w:p>
            <w:pPr>
              <w:pStyle w:val="Compact"/>
            </w:pPr>
            <w:r>
              <w:t xml:space="preserve">12-bit uncompressed</w:t>
            </w:r>
          </w:p>
        </w:tc>
        <w:tc>
          <w:tcPr/>
          <w:p>
            <w:pPr>
              <w:pStyle w:val="Compact"/>
            </w:pPr>
            <w:r>
              <w:t xml:space="preserve">10-bit compressed</w:t>
            </w:r>
          </w:p>
        </w:tc>
      </w:tr>
    </w:tbl>
    <w:p>
      <w:pPr>
        <w:pStyle w:val="BodyText"/>
      </w:pPr>
      <w:r>
        <w:rPr>
          <w:b/>
          <w:bCs/>
        </w:rPr>
        <w:t xml:space="preserve">High Conversion Gain (HCG) Mode:</w:t>
      </w:r>
    </w:p>
    <w:p>
      <w:pPr>
        <w:pStyle w:val="BodyText"/>
      </w:pPr>
      <w:r>
        <w:t xml:space="preserve">The ASI585MC features automatic HCG mode activation:</w:t>
      </w:r>
      <w:r>
        <w:t xml:space="preserve"> </w:t>
      </w:r>
      <w:r>
        <w:t xml:space="preserve">- Triggers at gain ≥252 (standard) or ≥200 (Pro version)</w:t>
      </w:r>
      <w:r>
        <w:t xml:space="preserve"> </w:t>
      </w:r>
      <w:r>
        <w:t xml:space="preserve">- Maintains ~12-bit dynamic range at high gain</w:t>
      </w:r>
      <w:r>
        <w:t xml:space="preserve"> </w:t>
      </w:r>
      <w:r>
        <w:t xml:space="preserve">- Read noise drops to 0.7-1.5 e⁻</w:t>
      </w:r>
      <w:r>
        <w:t xml:space="preserve"> </w:t>
      </w:r>
      <w:r>
        <w:t xml:space="preserve">- Optimal for faint star detection</w:t>
      </w:r>
    </w:p>
    <w:p>
      <w:pPr>
        <w:pStyle w:val="BodyText"/>
      </w:pPr>
      <w:r>
        <w:rPr>
          <w:b/>
          <w:bCs/>
        </w:rPr>
        <w:t xml:space="preserve">Spectral Response:</w:t>
      </w:r>
    </w:p>
    <w:p>
      <w:pPr>
        <w:pStyle w:val="BodyText"/>
      </w:pPr>
      <w:r>
        <w:t xml:space="preserve">The ASI585MC has enhanced sensitivity in red, green, and near-infrared (NIR) wavelengths:</w:t>
      </w:r>
      <w:r>
        <w:t xml:space="preserve"> </w:t>
      </w:r>
      <w:r>
        <w:t xml:space="preserve">- Particularly strong in &gt;850nm range</w:t>
      </w:r>
      <w:r>
        <w:t xml:space="preserve"> </w:t>
      </w:r>
      <w:r>
        <w:t xml:space="preserve">- 1.5× more sensitive than previous IMX485 sensor in NIR</w:t>
      </w:r>
      <w:r>
        <w:t xml:space="preserve"> </w:t>
      </w:r>
      <w:r>
        <w:t xml:space="preserve">- Excellent for hydrogen-alpha (Hα) nebula detection</w:t>
      </w:r>
    </w:p>
    <w:bookmarkEnd w:id="55"/>
    <w:bookmarkStart w:id="56" w:name="entaniya-fisheye-m12-220-lens"/>
    <w:p>
      <w:pPr>
        <w:pStyle w:val="Heading4"/>
      </w:pPr>
      <w:r>
        <w:t xml:space="preserve">5.4.2 Entaniya Fisheye M12 220 Lens</w:t>
      </w:r>
    </w:p>
    <w:p>
      <w:pPr>
        <w:pStyle w:val="FirstParagraph"/>
      </w:pPr>
      <w:r>
        <w:t xml:space="preserve">The Entaniya Fisheye M12 220 is a precision Japanese-manufactured super wide-angle lens designed for full-hemisphere imaging applications.</w:t>
      </w:r>
    </w:p>
    <w:p>
      <w:pPr>
        <w:pStyle w:val="BodyText"/>
      </w:pPr>
      <w:r>
        <w:rPr>
          <w:b/>
          <w:bCs/>
        </w:rPr>
        <w:t xml:space="preserve">Optical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Field of View</w:t>
            </w:r>
          </w:p>
        </w:tc>
        <w:tc>
          <w:tcPr/>
          <w:p>
            <w:pPr>
              <w:pStyle w:val="Compact"/>
            </w:pPr>
            <w:r>
              <w:t xml:space="preserve">220° (full hemisphere + below horizon)</w:t>
            </w:r>
          </w:p>
        </w:tc>
      </w:tr>
      <w:tr>
        <w:tc>
          <w:tcPr/>
          <w:p>
            <w:pPr>
              <w:pStyle w:val="Compact"/>
            </w:pPr>
            <w:r>
              <w:t xml:space="preserve">Focal Length</w:t>
            </w:r>
          </w:p>
        </w:tc>
        <w:tc>
          <w:tcPr/>
          <w:p>
            <w:pPr>
              <w:pStyle w:val="Compact"/>
            </w:pPr>
            <w:r>
              <w:t xml:space="preserve">1.34 mm</w:t>
            </w:r>
          </w:p>
        </w:tc>
      </w:tr>
      <w:tr>
        <w:tc>
          <w:tcPr/>
          <w:p>
            <w:pPr>
              <w:pStyle w:val="Compact"/>
            </w:pPr>
            <w:r>
              <w:t xml:space="preserve">Aperture</w:t>
            </w:r>
          </w:p>
        </w:tc>
        <w:tc>
          <w:tcPr/>
          <w:p>
            <w:pPr>
              <w:pStyle w:val="Compact"/>
            </w:pPr>
            <w:r>
              <w:t xml:space="preserve">f/2.0 (fixed)</w:t>
            </w:r>
          </w:p>
        </w:tc>
      </w:tr>
      <w:tr>
        <w:tc>
          <w:tcPr/>
          <w:p>
            <w:pPr>
              <w:pStyle w:val="Compact"/>
            </w:pPr>
            <w:r>
              <w:t xml:space="preserve">Optical Formula</w:t>
            </w:r>
          </w:p>
        </w:tc>
        <w:tc>
          <w:tcPr/>
          <w:p>
            <w:pPr>
              <w:pStyle w:val="Compact"/>
            </w:pPr>
            <w:r>
              <w:t xml:space="preserve">10 elements (including 1× ED glass)</w:t>
            </w:r>
          </w:p>
        </w:tc>
      </w:tr>
      <w:tr>
        <w:tc>
          <w:tcPr/>
          <w:p>
            <w:pPr>
              <w:pStyle w:val="Compact"/>
            </w:pPr>
            <w:r>
              <w:t xml:space="preserve">Projection Type</w:t>
            </w:r>
          </w:p>
        </w:tc>
        <w:tc>
          <w:tcPr/>
          <w:p>
            <w:pPr>
              <w:pStyle w:val="Compact"/>
            </w:pPr>
            <w:r>
              <w:t xml:space="preserve">Equidistant (equal angular distortion)</w:t>
            </w:r>
          </w:p>
        </w:tc>
      </w:tr>
      <w:tr>
        <w:tc>
          <w:tcPr/>
          <w:p>
            <w:pPr>
              <w:pStyle w:val="Compact"/>
            </w:pPr>
            <w:r>
              <w:t xml:space="preserve">Image Circle</w:t>
            </w:r>
          </w:p>
        </w:tc>
        <w:tc>
          <w:tcPr/>
          <w:p>
            <w:pPr>
              <w:pStyle w:val="Compact"/>
            </w:pPr>
            <w:r>
              <w:t xml:space="preserve">5.1 mm diameter</w:t>
            </w:r>
          </w:p>
        </w:tc>
      </w:tr>
      <w:tr>
        <w:tc>
          <w:tcPr/>
          <w:p>
            <w:pPr>
              <w:pStyle w:val="Compact"/>
            </w:pPr>
            <w:r>
              <w:t xml:space="preserve">Sensor Compatibility</w:t>
            </w:r>
          </w:p>
        </w:tc>
        <w:tc>
          <w:tcPr/>
          <w:p>
            <w:pPr>
              <w:pStyle w:val="Compact"/>
            </w:pPr>
            <w:r>
              <w:t xml:space="preserve">1/2.3” to 1/1.7” sensors</w:t>
            </w:r>
          </w:p>
        </w:tc>
      </w:tr>
      <w:tr>
        <w:tc>
          <w:tcPr/>
          <w:p>
            <w:pPr>
              <w:pStyle w:val="Compact"/>
            </w:pPr>
            <w:r>
              <w:t xml:space="preserve">Mount Type</w:t>
            </w:r>
          </w:p>
        </w:tc>
        <w:tc>
          <w:tcPr/>
          <w:p>
            <w:pPr>
              <w:pStyle w:val="Compact"/>
            </w:pPr>
            <w:r>
              <w:t xml:space="preserve">M12 × P0.5 (S-mount)</w:t>
            </w:r>
          </w:p>
        </w:tc>
      </w:tr>
      <w:tr>
        <w:tc>
          <w:tcPr/>
          <w:p>
            <w:pPr>
              <w:pStyle w:val="Compact"/>
            </w:pPr>
            <w:r>
              <w:t xml:space="preserve">Weight</w:t>
            </w:r>
          </w:p>
        </w:tc>
        <w:tc>
          <w:tcPr/>
          <w:p>
            <w:pPr>
              <w:pStyle w:val="Compact"/>
            </w:pPr>
            <w:r>
              <w:t xml:space="preserve">52g (without caps)</w:t>
            </w:r>
          </w:p>
        </w:tc>
      </w:tr>
      <w:tr>
        <w:tc>
          <w:tcPr/>
          <w:p>
            <w:pPr>
              <w:pStyle w:val="Compact"/>
            </w:pPr>
            <w:r>
              <w:t xml:space="preserve">AR Coating</w:t>
            </w:r>
          </w:p>
        </w:tc>
        <w:tc>
          <w:tcPr/>
          <w:p>
            <w:pPr>
              <w:pStyle w:val="Compact"/>
            </w:pPr>
            <w:r>
              <w:t xml:space="preserve">Yes (multi-coated)</w:t>
            </w:r>
          </w:p>
        </w:tc>
      </w:tr>
      <w:tr>
        <w:tc>
          <w:tcPr/>
          <w:p>
            <w:pPr>
              <w:pStyle w:val="Compact"/>
            </w:pPr>
            <w:r>
              <w:t xml:space="preserve">Resolution</w:t>
            </w:r>
          </w:p>
        </w:tc>
        <w:tc>
          <w:tcPr/>
          <w:p>
            <w:pPr>
              <w:pStyle w:val="Compact"/>
            </w:pPr>
            <w:r>
              <w:t xml:space="preserve">4K+ edge-to-edge</w:t>
            </w:r>
          </w:p>
        </w:tc>
      </w:tr>
      <w:tr>
        <w:tc>
          <w:tcPr/>
          <w:p>
            <w:pPr>
              <w:pStyle w:val="Compact"/>
            </w:pPr>
            <w:r>
              <w:t xml:space="preserve">Manufacturing</w:t>
            </w:r>
          </w:p>
        </w:tc>
        <w:tc>
          <w:tcPr/>
          <w:p>
            <w:pPr>
              <w:pStyle w:val="Compact"/>
            </w:pPr>
            <w:r>
              <w:t xml:space="preserve">Made in Japan</w:t>
            </w:r>
          </w:p>
        </w:tc>
      </w:tr>
    </w:tbl>
    <w:p>
      <w:pPr>
        <w:pStyle w:val="BodyText"/>
      </w:pPr>
      <w:r>
        <w:rPr>
          <w:b/>
          <w:bCs/>
        </w:rPr>
        <w:t xml:space="preserve">Included Accessories:</w:t>
      </w:r>
      <w:r>
        <w:t xml:space="preserve"> </w:t>
      </w:r>
      <w:r>
        <w:t xml:space="preserve">- CS-mount adapter (for CS-mount cameras)</w:t>
      </w:r>
      <w:r>
        <w:t xml:space="preserve"> </w:t>
      </w:r>
      <w:r>
        <w:t xml:space="preserve">- IR cut filter (removable for full-spectrum)</w:t>
      </w:r>
      <w:r>
        <w:t xml:space="preserve"> </w:t>
      </w:r>
      <w:r>
        <w:t xml:space="preserve">- Allen wrench and mounting bolts</w:t>
      </w:r>
    </w:p>
    <w:p>
      <w:pPr>
        <w:pStyle w:val="BodyText"/>
      </w:pPr>
      <w:r>
        <w:rPr>
          <w:b/>
          <w:bCs/>
        </w:rPr>
        <w:t xml:space="preserve">Equidistant Projection Characteristics:</w:t>
      </w:r>
    </w:p>
    <w:p>
      <w:pPr>
        <w:pStyle w:val="BodyText"/>
      </w:pPr>
      <w:r>
        <w:t xml:space="preserve">The equidistant (f-theta) projection maintains linear relationship between incident angle and image distance:</w:t>
      </w:r>
    </w:p>
    <w:p>
      <w:pPr>
        <w:pStyle w:val="SourceCode"/>
      </w:pPr>
      <w:r>
        <w:rPr>
          <w:rStyle w:val="VerbatimChar"/>
        </w:rPr>
        <w:t xml:space="preserve">r = f × θ</w:t>
      </w:r>
      <w:r>
        <w:br/>
      </w:r>
      <w:r>
        <w:br/>
      </w:r>
      <w:r>
        <w:rPr>
          <w:rStyle w:val="VerbatimChar"/>
        </w:rPr>
        <w:t xml:space="preserve">Where:</w:t>
      </w:r>
      <w:r>
        <w:br/>
      </w:r>
      <w:r>
        <w:rPr>
          <w:rStyle w:val="VerbatimChar"/>
        </w:rPr>
        <w:t xml:space="preserve">r = radial distance from image center (mm)</w:t>
      </w:r>
      <w:r>
        <w:br/>
      </w:r>
      <w:r>
        <w:rPr>
          <w:rStyle w:val="VerbatimChar"/>
        </w:rPr>
        <w:t xml:space="preserve">f = focal length (1.34 mm)</w:t>
      </w:r>
      <w:r>
        <w:br/>
      </w:r>
      <w:r>
        <w:rPr>
          <w:rStyle w:val="VerbatimChar"/>
        </w:rPr>
        <w:t xml:space="preserve">θ = incident angle from optical axis (radians)</w:t>
      </w:r>
    </w:p>
    <w:p>
      <w:pPr>
        <w:pStyle w:val="FirstParagraph"/>
      </w:pPr>
      <w:r>
        <w:t xml:space="preserve">This projection type is ideal for:</w:t>
      </w:r>
      <w:r>
        <w:t xml:space="preserve"> </w:t>
      </w:r>
      <w:r>
        <w:t xml:space="preserve">- Meteor trajectory measurement</w:t>
      </w:r>
      <w:r>
        <w:t xml:space="preserve"> </w:t>
      </w:r>
      <w:r>
        <w:t xml:space="preserve">- All-sky photometry</w:t>
      </w:r>
      <w:r>
        <w:t xml:space="preserve"> </w:t>
      </w:r>
      <w:r>
        <w:t xml:space="preserve">- Satellite tracking</w:t>
      </w:r>
      <w:r>
        <w:t xml:space="preserve"> </w:t>
      </w:r>
      <w:r>
        <w:t xml:space="preserve">- Aurora monitoring</w:t>
      </w:r>
    </w:p>
    <w:p>
      <w:pPr>
        <w:pStyle w:val="BodyText"/>
      </w:pPr>
      <w:r>
        <w:rPr>
          <w:b/>
          <w:bCs/>
        </w:rPr>
        <w:t xml:space="preserve">Distortion Model:</w:t>
      </w:r>
    </w:p>
    <w:p>
      <w:pPr>
        <w:pStyle w:val="BodyText"/>
      </w:pPr>
      <w:r>
        <w:t xml:space="preserve">For the Entaniya M12 220 with equidistant projection:</w:t>
      </w:r>
    </w:p>
    <w:p>
      <w:pPr>
        <w:pStyle w:val="SourceCode"/>
      </w:pPr>
      <w:r>
        <w:rPr>
          <w:rStyle w:val="VerbatimChar"/>
        </w:rPr>
        <w:t xml:space="preserve">θ_undistorted = r / f</w:t>
      </w:r>
      <w:r>
        <w:br/>
      </w:r>
      <w:r>
        <w:rPr>
          <w:rStyle w:val="VerbatimChar"/>
        </w:rPr>
        <w:t xml:space="preserve">x = r × cos(φ)</w:t>
      </w:r>
      <w:r>
        <w:br/>
      </w:r>
      <w:r>
        <w:rPr>
          <w:rStyle w:val="VerbatimChar"/>
        </w:rPr>
        <w:t xml:space="preserve">y = r × sin(φ)</w:t>
      </w:r>
      <w:r>
        <w:br/>
      </w:r>
      <w:r>
        <w:br/>
      </w:r>
      <w:r>
        <w:rPr>
          <w:rStyle w:val="VerbatimChar"/>
        </w:rPr>
        <w:t xml:space="preserve">Where φ = azimuthal angle in image plane</w:t>
      </w:r>
    </w:p>
    <w:p>
      <w:pPr>
        <w:pStyle w:val="FirstParagraph"/>
      </w:pPr>
      <w:r>
        <w:t xml:space="preserve">Residual distortion from ideal equidistant: &lt; 1% across full field</w:t>
      </w:r>
    </w:p>
    <w:bookmarkEnd w:id="56"/>
    <w:bookmarkStart w:id="57" w:name="asi585mc-entaniya-system-integration"/>
    <w:p>
      <w:pPr>
        <w:pStyle w:val="Heading4"/>
      </w:pPr>
      <w:r>
        <w:t xml:space="preserve">5.4.3 ASI585MC + Entaniya System Integration</w:t>
      </w:r>
    </w:p>
    <w:p>
      <w:pPr>
        <w:pStyle w:val="FirstParagraph"/>
      </w:pPr>
      <w:r>
        <w:rPr>
          <w:b/>
          <w:bCs/>
        </w:rPr>
        <w:t xml:space="preserve">Physical Setup:</w:t>
      </w:r>
    </w:p>
    <w:p>
      <w:pPr>
        <w:pStyle w:val="SourceCode"/>
      </w:pPr>
      <w:r>
        <w:rPr>
          <w:rStyle w:val="VerbatimChar"/>
        </w:rPr>
        <w:t xml:space="preserve">┌─────────────────────────────────────────────────────────┐</w:t>
      </w:r>
      <w:r>
        <w:br/>
      </w:r>
      <w:r>
        <w:rPr>
          <w:rStyle w:val="VerbatimChar"/>
        </w:rPr>
        <w:t xml:space="preserve">│              ALL-SKY STAR TRACKER CONFIGURATION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Entaniya   │  ← 220° Field of View                 │</w:t>
      </w:r>
      <w:r>
        <w:br/>
      </w:r>
      <w:r>
        <w:rPr>
          <w:rStyle w:val="VerbatimChar"/>
        </w:rPr>
        <w:t xml:space="preserve">│    │  M12 220    │                                       │</w:t>
      </w:r>
      <w:r>
        <w:br/>
      </w:r>
      <w:r>
        <w:rPr>
          <w:rStyle w:val="VerbatimChar"/>
        </w:rPr>
        <w:t xml:space="preserve">│    │   Lens      │                                       │</w:t>
      </w:r>
      <w:r>
        <w:br/>
      </w:r>
      <w:r>
        <w:rPr>
          <w:rStyle w:val="VerbatimChar"/>
        </w:rPr>
        <w:t xml:space="preserve">│    └──────┬──────┘                                       │</w:t>
      </w:r>
      <w:r>
        <w:br/>
      </w:r>
      <w:r>
        <w:rPr>
          <w:rStyle w:val="VerbatimChar"/>
        </w:rPr>
        <w:t xml:space="preserve">│           │ M12 mount                                    │</w:t>
      </w:r>
      <w:r>
        <w:br/>
      </w:r>
      <w:r>
        <w:rPr>
          <w:rStyle w:val="VerbatimChar"/>
        </w:rPr>
        <w:t xml:space="preserve">│    ┌──────┴──────┐                                       │</w:t>
      </w:r>
      <w:r>
        <w:br/>
      </w:r>
      <w:r>
        <w:rPr>
          <w:rStyle w:val="VerbatimChar"/>
        </w:rPr>
        <w:t xml:space="preserve">│    │  ASI585MC   │  ← USB 3.0 to Computer               │</w:t>
      </w:r>
      <w:r>
        <w:br/>
      </w:r>
      <w:r>
        <w:rPr>
          <w:rStyle w:val="VerbatimChar"/>
        </w:rPr>
        <w:t xml:space="preserve">│    │   Camera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Tripod/   │  ← Pointing at zenith                 │</w:t>
      </w:r>
      <w:r>
        <w:br/>
      </w:r>
      <w:r>
        <w:rPr>
          <w:rStyle w:val="VerbatimChar"/>
        </w:rPr>
        <w:t xml:space="preserve">│    │   Mount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Camera Intrinsic Parameters (ASI585MC + Entaniya M12 220):</w:t>
      </w:r>
    </w:p>
    <w:p>
      <w:pPr>
        <w:pStyle w:val="SourceCode"/>
      </w:pPr>
      <w:r>
        <w:rPr>
          <w:rStyle w:val="VerbatimChar"/>
        </w:rPr>
        <w:t xml:space="preserve">Focal length: f = 1.34 mm</w:t>
      </w:r>
      <w:r>
        <w:br/>
      </w:r>
      <w:r>
        <w:rPr>
          <w:rStyle w:val="VerbatimChar"/>
        </w:rPr>
        <w:t xml:space="preserve">Pixel size: p = 2.9 μm</w:t>
      </w:r>
      <w:r>
        <w:br/>
      </w:r>
      <w:r>
        <w:rPr>
          <w:rStyle w:val="VerbatimChar"/>
        </w:rPr>
        <w:t xml:space="preserve">Focal length in pixels: f_px = f / p = 1340 / 2.9 ≈ 462 pixels</w:t>
      </w:r>
      <w:r>
        <w:br/>
      </w:r>
      <w:r>
        <w:br/>
      </w:r>
      <w:r>
        <w:rPr>
          <w:rStyle w:val="VerbatimChar"/>
        </w:rPr>
        <w:t xml:space="preserve">K = [f_px    0    cx ]   [462    0   1920]</w:t>
      </w:r>
      <w:r>
        <w:br/>
      </w:r>
      <w:r>
        <w:rPr>
          <w:rStyle w:val="VerbatimChar"/>
        </w:rPr>
        <w:t xml:space="preserve">    [  0   f_px   cy ] = [  0   462  1080]</w:t>
      </w:r>
      <w:r>
        <w:br/>
      </w:r>
      <w:r>
        <w:rPr>
          <w:rStyle w:val="VerbatimChar"/>
        </w:rPr>
        <w:t xml:space="preserve">    [  0     0     1 ]   [  0    0     1 ]</w:t>
      </w:r>
      <w:r>
        <w:br/>
      </w:r>
      <w:r>
        <w:br/>
      </w:r>
      <w:r>
        <w:rPr>
          <w:rStyle w:val="VerbatimChar"/>
        </w:rPr>
        <w:t xml:space="preserve">Image center: (1920, 1080) for 3840×2160 resolution</w:t>
      </w:r>
    </w:p>
    <w:p>
      <w:pPr>
        <w:pStyle w:val="FirstParagraph"/>
      </w:pPr>
      <w:r>
        <w:rPr>
          <w:b/>
          <w:bCs/>
        </w:rPr>
        <w:t xml:space="preserve">Angular Resolution:</w:t>
      </w:r>
    </w:p>
    <w:p>
      <w:pPr>
        <w:pStyle w:val="SourceCode"/>
      </w:pPr>
      <w:r>
        <w:rPr>
          <w:rStyle w:val="VerbatimChar"/>
        </w:rPr>
        <w:t xml:space="preserve">Pixel scale = arctan(pixel_size / focal_length)</w:t>
      </w:r>
      <w:r>
        <w:br/>
      </w:r>
      <w:r>
        <w:rPr>
          <w:rStyle w:val="VerbatimChar"/>
        </w:rPr>
        <w:t xml:space="preserve">            = arctan(2.9 μm / 1.34 mm)</w:t>
      </w:r>
      <w:r>
        <w:br/>
      </w:r>
      <w:r>
        <w:rPr>
          <w:rStyle w:val="VerbatimChar"/>
        </w:rPr>
        <w:t xml:space="preserve">            = arctan(0.00216)</w:t>
      </w:r>
      <w:r>
        <w:br/>
      </w:r>
      <w:r>
        <w:rPr>
          <w:rStyle w:val="VerbatimChar"/>
        </w:rPr>
        <w:t xml:space="preserve">            ≈ 0.124° = 7.44 arcmin/pixel</w:t>
      </w:r>
      <w:r>
        <w:br/>
      </w:r>
      <w:r>
        <w:br/>
      </w:r>
      <w:r>
        <w:rPr>
          <w:rStyle w:val="VerbatimChar"/>
        </w:rPr>
        <w:t xml:space="preserve">For 220° FOV across ~1700 pixel radius:</w:t>
      </w:r>
      <w:r>
        <w:br/>
      </w:r>
      <w:r>
        <w:rPr>
          <w:rStyle w:val="VerbatimChar"/>
        </w:rPr>
        <w:t xml:space="preserve">Effective resolution: ~7.7 arcmin/pixel at image center</w:t>
      </w:r>
    </w:p>
    <w:p>
      <w:pPr>
        <w:pStyle w:val="FirstParagraph"/>
      </w:pPr>
      <w:r>
        <w:rPr>
          <w:b/>
          <w:bCs/>
        </w:rPr>
        <w:t xml:space="preserve">Comparison: GoPro vs ASI585MC+Entaniya: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GoPro Hero 7 (Linear)</w:t>
            </w:r>
          </w:p>
        </w:tc>
        <w:tc>
          <w:tcPr/>
          <w:p>
            <w:pPr>
              <w:pStyle w:val="Compact"/>
            </w:pPr>
            <w:r>
              <w:t xml:space="preserve">ASI585MC + Entaniya</w:t>
            </w:r>
          </w:p>
        </w:tc>
      </w:tr>
      <w:tr>
        <w:tc>
          <w:tcPr/>
          <w:p>
            <w:pPr>
              <w:pStyle w:val="Compact"/>
            </w:pPr>
            <w:r>
              <w:t xml:space="preserve">Field of View</w:t>
            </w:r>
          </w:p>
        </w:tc>
        <w:tc>
          <w:tcPr/>
          <w:p>
            <w:pPr>
              <w:pStyle w:val="Compact"/>
            </w:pPr>
            <w:r>
              <w:t xml:space="preserve">94.4°</w:t>
            </w:r>
          </w:p>
        </w:tc>
        <w:tc>
          <w:tcPr/>
          <w:p>
            <w:pPr>
              <w:pStyle w:val="Compact"/>
            </w:pPr>
            <w:r>
              <w:t xml:space="preserve">220° (full sky)</w:t>
            </w:r>
          </w:p>
        </w:tc>
      </w:tr>
      <w:tr>
        <w:tc>
          <w:tcPr/>
          <w:p>
            <w:pPr>
              <w:pStyle w:val="Compact"/>
            </w:pPr>
            <w:r>
              <w:t xml:space="preserve">Resolution</w:t>
            </w:r>
          </w:p>
        </w:tc>
        <w:tc>
          <w:tcPr/>
          <w:p>
            <w:pPr>
              <w:pStyle w:val="Compact"/>
            </w:pPr>
            <w:r>
              <w:t xml:space="preserve">4000 × 3000</w:t>
            </w:r>
          </w:p>
        </w:tc>
        <w:tc>
          <w:tcPr/>
          <w:p>
            <w:pPr>
              <w:pStyle w:val="Compact"/>
            </w:pPr>
            <w:r>
              <w:t xml:space="preserve">3840 × 2160</w:t>
            </w:r>
          </w:p>
        </w:tc>
      </w:tr>
      <w:tr>
        <w:tc>
          <w:tcPr/>
          <w:p>
            <w:pPr>
              <w:pStyle w:val="Compact"/>
            </w:pPr>
            <w:r>
              <w:t xml:space="preserve">Pixel Scale</w:t>
            </w:r>
          </w:p>
        </w:tc>
        <w:tc>
          <w:tcPr/>
          <w:p>
            <w:pPr>
              <w:pStyle w:val="Compact"/>
            </w:pPr>
            <w:r>
              <w:t xml:space="preserve">~1.8 arcmin/pixel</w:t>
            </w:r>
          </w:p>
        </w:tc>
        <w:tc>
          <w:tcPr/>
          <w:p>
            <w:pPr>
              <w:pStyle w:val="Compact"/>
            </w:pPr>
            <w:r>
              <w:t xml:space="preserve">~7.4 arcmin/pixel</w:t>
            </w:r>
          </w:p>
        </w:tc>
      </w:tr>
      <w:tr>
        <w:tc>
          <w:tcPr/>
          <w:p>
            <w:pPr>
              <w:pStyle w:val="Compact"/>
            </w:pPr>
            <w:r>
              <w:t xml:space="preserve">Light Sensitivity</w:t>
            </w:r>
          </w:p>
        </w:tc>
        <w:tc>
          <w:tcPr/>
          <w:p>
            <w:pPr>
              <w:pStyle w:val="Compact"/>
            </w:pPr>
            <w:r>
              <w:t xml:space="preserve">Moderate</w:t>
            </w:r>
          </w:p>
        </w:tc>
        <w:tc>
          <w:tcPr/>
          <w:p>
            <w:pPr>
              <w:pStyle w:val="Compact"/>
            </w:pPr>
            <w:r>
              <w:t xml:space="preserve">Excellent (91% QE)</w:t>
            </w:r>
          </w:p>
        </w:tc>
      </w:tr>
      <w:tr>
        <w:tc>
          <w:tcPr/>
          <w:p>
            <w:pPr>
              <w:pStyle w:val="Compact"/>
            </w:pPr>
            <w:r>
              <w:t xml:space="preserve">Gyroscope</w:t>
            </w:r>
          </w:p>
        </w:tc>
        <w:tc>
          <w:tcPr/>
          <w:p>
            <w:pPr>
              <w:pStyle w:val="Compact"/>
            </w:pPr>
            <w:r>
              <w:t xml:space="preserve">Built-in 200 Hz</w:t>
            </w:r>
          </w:p>
        </w:tc>
        <w:tc>
          <w:tcPr/>
          <w:p>
            <w:pPr>
              <w:pStyle w:val="Compact"/>
            </w:pPr>
            <w:r>
              <w:t xml:space="preserve">External required</w:t>
            </w:r>
          </w:p>
        </w:tc>
      </w:tr>
      <w:tr>
        <w:tc>
          <w:tcPr/>
          <w:p>
            <w:pPr>
              <w:pStyle w:val="Compact"/>
            </w:pPr>
            <w:r>
              <w:t xml:space="preserve">Use Case</w:t>
            </w:r>
          </w:p>
        </w:tc>
        <w:tc>
          <w:tcPr/>
          <w:p>
            <w:pPr>
              <w:pStyle w:val="Compact"/>
            </w:pPr>
            <w:r>
              <w:t xml:space="preserve">Targeted fields</w:t>
            </w:r>
          </w:p>
        </w:tc>
        <w:tc>
          <w:tcPr/>
          <w:p>
            <w:pPr>
              <w:pStyle w:val="Compact"/>
            </w:pPr>
            <w:r>
              <w:t xml:space="preserve">All-sky monitoring</w:t>
            </w:r>
          </w:p>
        </w:tc>
      </w:tr>
      <w:tr>
        <w:tc>
          <w:tcPr/>
          <w:p>
            <w:pPr>
              <w:pStyle w:val="Compact"/>
            </w:pPr>
            <w:r>
              <w:t xml:space="preserve">Cost</w:t>
            </w:r>
          </w:p>
        </w:tc>
        <w:tc>
          <w:tcPr/>
          <w:p>
            <w:pPr>
              <w:pStyle w:val="Compact"/>
            </w:pPr>
            <w:r>
              <w:t xml:space="preserve">$200-400</w:t>
            </w:r>
          </w:p>
        </w:tc>
        <w:tc>
          <w:tcPr/>
          <w:p>
            <w:pPr>
              <w:pStyle w:val="Compact"/>
            </w:pPr>
            <w:r>
              <w:t xml:space="preserve">$450-600</w:t>
            </w:r>
          </w:p>
        </w:tc>
      </w:tr>
    </w:tbl>
    <w:bookmarkEnd w:id="57"/>
    <w:bookmarkStart w:id="58" w:name="recommended-settings-for-asi585mc"/>
    <w:p>
      <w:pPr>
        <w:pStyle w:val="Heading4"/>
      </w:pPr>
      <w:r>
        <w:t xml:space="preserve">5.4.4 Recommended Settings for ASI585MC</w:t>
      </w:r>
    </w:p>
    <w:p>
      <w:pPr>
        <w:pStyle w:val="FirstParagraph"/>
      </w:pPr>
      <w:r>
        <w:rPr>
          <w:b/>
          <w:bCs/>
        </w:rPr>
        <w:t xml:space="preserve">For Star Tracking / All-Sky Imaging: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Rationale</w:t>
            </w:r>
          </w:p>
        </w:tc>
      </w:tr>
      <w:tr>
        <w:tc>
          <w:tcPr/>
          <w:p>
            <w:pPr>
              <w:pStyle w:val="Compact"/>
            </w:pPr>
            <w:r>
              <w:t xml:space="preserve">Gain</w:t>
            </w:r>
          </w:p>
        </w:tc>
        <w:tc>
          <w:tcPr/>
          <w:p>
            <w:pPr>
              <w:pStyle w:val="Compact"/>
            </w:pPr>
            <w:r>
              <w:t xml:space="preserve">200-300</w:t>
            </w:r>
          </w:p>
        </w:tc>
        <w:tc>
          <w:tcPr/>
          <w:p>
            <w:pPr>
              <w:pStyle w:val="Compact"/>
            </w:pPr>
            <w:r>
              <w:t xml:space="preserve">HCG mode active, low noise</w:t>
            </w:r>
          </w:p>
        </w:tc>
      </w:tr>
      <w:tr>
        <w:tc>
          <w:tcPr/>
          <w:p>
            <w:pPr>
              <w:pStyle w:val="Compact"/>
            </w:pPr>
            <w:r>
              <w:t xml:space="preserve">Exposure</w:t>
            </w:r>
          </w:p>
        </w:tc>
        <w:tc>
          <w:tcPr/>
          <w:p>
            <w:pPr>
              <w:pStyle w:val="Compact"/>
            </w:pPr>
            <w:r>
              <w:t xml:space="preserve">1-10 seconds</w:t>
            </w:r>
          </w:p>
        </w:tc>
        <w:tc>
          <w:tcPr/>
          <w:p>
            <w:pPr>
              <w:pStyle w:val="Compact"/>
            </w:pPr>
            <w:r>
              <w:t xml:space="preserve">Balance sensitivity vs. trailing</w:t>
            </w:r>
          </w:p>
        </w:tc>
      </w:tr>
      <w:tr>
        <w:tc>
          <w:tcPr/>
          <w:p>
            <w:pPr>
              <w:pStyle w:val="Compact"/>
            </w:pPr>
            <w:r>
              <w:t xml:space="preserve">Binning</w:t>
            </w:r>
          </w:p>
        </w:tc>
        <w:tc>
          <w:tcPr/>
          <w:p>
            <w:pPr>
              <w:pStyle w:val="Compact"/>
            </w:pPr>
            <w:r>
              <w:t xml:space="preserve">1×1</w:t>
            </w:r>
          </w:p>
        </w:tc>
        <w:tc>
          <w:tcPr/>
          <w:p>
            <w:pPr>
              <w:pStyle w:val="Compact"/>
            </w:pPr>
            <w:r>
              <w:t xml:space="preserve">Full resolution</w:t>
            </w:r>
          </w:p>
        </w:tc>
      </w:tr>
      <w:tr>
        <w:tc>
          <w:tcPr/>
          <w:p>
            <w:pPr>
              <w:pStyle w:val="Compact"/>
            </w:pPr>
            <w:r>
              <w:t xml:space="preserve">Format</w:t>
            </w:r>
          </w:p>
        </w:tc>
        <w:tc>
          <w:tcPr/>
          <w:p>
            <w:pPr>
              <w:pStyle w:val="Compact"/>
            </w:pPr>
            <w:r>
              <w:t xml:space="preserve">RAW16</w:t>
            </w:r>
          </w:p>
        </w:tc>
        <w:tc>
          <w:tcPr/>
          <w:p>
            <w:pPr>
              <w:pStyle w:val="Compact"/>
            </w:pPr>
            <w:r>
              <w:t xml:space="preserve">Maximum dynamic range</w:t>
            </w:r>
          </w:p>
        </w:tc>
      </w:tr>
      <w:tr>
        <w:tc>
          <w:tcPr/>
          <w:p>
            <w:pPr>
              <w:pStyle w:val="Compact"/>
            </w:pPr>
            <w:r>
              <w:t xml:space="preserve">USB Traffic</w:t>
            </w:r>
          </w:p>
        </w:tc>
        <w:tc>
          <w:tcPr/>
          <w:p>
            <w:pPr>
              <w:pStyle w:val="Compact"/>
            </w:pPr>
            <w:r>
              <w:t xml:space="preserve">80-100</w:t>
            </w:r>
          </w:p>
        </w:tc>
        <w:tc>
          <w:tcPr/>
          <w:p>
            <w:pPr>
              <w:pStyle w:val="Compact"/>
            </w:pPr>
            <w:r>
              <w:t xml:space="preserve">Balance speed vs. stability</w:t>
            </w:r>
          </w:p>
        </w:tc>
      </w:tr>
      <w:tr>
        <w:tc>
          <w:tcPr/>
          <w:p>
            <w:pPr>
              <w:pStyle w:val="Compact"/>
            </w:pPr>
            <w:r>
              <w:t xml:space="preserve">Cooling (Pro)</w:t>
            </w:r>
          </w:p>
        </w:tc>
        <w:tc>
          <w:tcPr/>
          <w:p>
            <w:pPr>
              <w:pStyle w:val="Compact"/>
            </w:pPr>
            <w:r>
              <w:t xml:space="preserve">-10°C to -20°C</w:t>
            </w:r>
          </w:p>
        </w:tc>
        <w:tc>
          <w:tcPr/>
          <w:p>
            <w:pPr>
              <w:pStyle w:val="Compact"/>
            </w:pPr>
            <w:r>
              <w:t xml:space="preserve">Reduce thermal noise</w:t>
            </w:r>
          </w:p>
        </w:tc>
      </w:tr>
    </w:tbl>
    <w:p>
      <w:pPr>
        <w:pStyle w:val="BodyText"/>
      </w:pPr>
      <w:r>
        <w:rPr>
          <w:b/>
          <w:bCs/>
        </w:rPr>
        <w:t xml:space="preserve">For Meteor Detection: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Rationale</w:t>
            </w:r>
          </w:p>
        </w:tc>
      </w:tr>
      <w:tr>
        <w:tc>
          <w:tcPr/>
          <w:p>
            <w:pPr>
              <w:pStyle w:val="Compact"/>
            </w:pPr>
            <w:r>
              <w:t xml:space="preserve">Gain</w:t>
            </w:r>
          </w:p>
        </w:tc>
        <w:tc>
          <w:tcPr/>
          <w:p>
            <w:pPr>
              <w:pStyle w:val="Compact"/>
            </w:pPr>
            <w:r>
              <w:t xml:space="preserve">300-350</w:t>
            </w:r>
          </w:p>
        </w:tc>
        <w:tc>
          <w:tcPr/>
          <w:p>
            <w:pPr>
              <w:pStyle w:val="Compact"/>
            </w:pPr>
            <w:r>
              <w:t xml:space="preserve">Maximum sensitivity</w:t>
            </w:r>
          </w:p>
        </w:tc>
      </w:tr>
      <w:tr>
        <w:tc>
          <w:tcPr/>
          <w:p>
            <w:pPr>
              <w:pStyle w:val="Compact"/>
            </w:pPr>
            <w:r>
              <w:t xml:space="preserve">Exposure</w:t>
            </w:r>
          </w:p>
        </w:tc>
        <w:tc>
          <w:tcPr/>
          <w:p>
            <w:pPr>
              <w:pStyle w:val="Compact"/>
            </w:pPr>
            <w:r>
              <w:t xml:space="preserve">1/30s (video)</w:t>
            </w:r>
          </w:p>
        </w:tc>
        <w:tc>
          <w:tcPr/>
          <w:p>
            <w:pPr>
              <w:pStyle w:val="Compact"/>
            </w:pPr>
            <w:r>
              <w:t xml:space="preserve">Capture fast-moving objects</w:t>
            </w:r>
          </w:p>
        </w:tc>
      </w:tr>
      <w:tr>
        <w:tc>
          <w:tcPr/>
          <w:p>
            <w:pPr>
              <w:pStyle w:val="Compact"/>
            </w:pPr>
            <w:r>
              <w:t xml:space="preserve">Frame Rate</w:t>
            </w:r>
          </w:p>
        </w:tc>
        <w:tc>
          <w:tcPr/>
          <w:p>
            <w:pPr>
              <w:pStyle w:val="Compact"/>
            </w:pPr>
            <w:r>
              <w:t xml:space="preserve">30 FPS</w:t>
            </w:r>
          </w:p>
        </w:tc>
        <w:tc>
          <w:tcPr/>
          <w:p>
            <w:pPr>
              <w:pStyle w:val="Compact"/>
            </w:pPr>
            <w:r>
              <w:t xml:space="preserve">Adequate temporal resolution</w:t>
            </w:r>
          </w:p>
        </w:tc>
      </w:tr>
      <w:tr>
        <w:tc>
          <w:tcPr/>
          <w:p>
            <w:pPr>
              <w:pStyle w:val="Compact"/>
            </w:pPr>
            <w:r>
              <w:t xml:space="preserve">Format</w:t>
            </w:r>
          </w:p>
        </w:tc>
        <w:tc>
          <w:tcPr/>
          <w:p>
            <w:pPr>
              <w:pStyle w:val="Compact"/>
            </w:pPr>
            <w:r>
              <w:t xml:space="preserve">SER video</w:t>
            </w:r>
          </w:p>
        </w:tc>
        <w:tc>
          <w:tcPr/>
          <w:p>
            <w:pPr>
              <w:pStyle w:val="Compact"/>
            </w:pPr>
            <w:r>
              <w:t xml:space="preserve">Efficient capture format</w:t>
            </w:r>
          </w:p>
        </w:tc>
      </w:tr>
      <w:tr>
        <w:tc>
          <w:tcPr/>
          <w:p>
            <w:pPr>
              <w:pStyle w:val="Compact"/>
            </w:pPr>
            <w:r>
              <w:t xml:space="preserve">Trigger</w:t>
            </w:r>
          </w:p>
        </w:tc>
        <w:tc>
          <w:tcPr/>
          <w:p>
            <w:pPr>
              <w:pStyle w:val="Compact"/>
            </w:pPr>
            <w:r>
              <w:t xml:space="preserve">Motion detection</w:t>
            </w:r>
          </w:p>
        </w:tc>
        <w:tc>
          <w:tcPr/>
          <w:p>
            <w:pPr>
              <w:pStyle w:val="Compact"/>
            </w:pPr>
            <w:r>
              <w:t xml:space="preserve">Automated recording</w:t>
            </w:r>
          </w:p>
        </w:tc>
      </w:tr>
    </w:tbl>
    <w:bookmarkEnd w:id="58"/>
    <w:bookmarkStart w:id="59" w:name="all-sky-applications"/>
    <w:p>
      <w:pPr>
        <w:pStyle w:val="Heading4"/>
      </w:pPr>
      <w:r>
        <w:t xml:space="preserve">5.4.5 All-Sky Applications</w:t>
      </w:r>
    </w:p>
    <w:p>
      <w:pPr>
        <w:pStyle w:val="FirstParagraph"/>
      </w:pPr>
      <w:r>
        <w:t xml:space="preserve">The ASI585MC + Entaniya M12 220 configuration excels for:</w:t>
      </w:r>
    </w:p>
    <w:p>
      <w:pPr>
        <w:pStyle w:val="BodyText"/>
      </w:pPr>
      <w:r>
        <w:rPr>
          <w:b/>
          <w:bCs/>
        </w:rPr>
        <w:t xml:space="preserve">1. Meteor Shower Monitoring</w:t>
      </w:r>
      <w:r>
        <w:t xml:space="preserve"> </w:t>
      </w:r>
      <w:r>
        <w:t xml:space="preserve">- Full hemisphere coverage captures all meteor events</w:t>
      </w:r>
      <w:r>
        <w:t xml:space="preserve"> </w:t>
      </w:r>
      <w:r>
        <w:t xml:space="preserve">- High QE detects faint meteors (magnitude 5-6)</w:t>
      </w:r>
      <w:r>
        <w:t xml:space="preserve"> </w:t>
      </w:r>
      <w:r>
        <w:t xml:space="preserve">- Equidistant projection enables accurate trajectory reconstruction</w:t>
      </w:r>
      <w:r>
        <w:t xml:space="preserve"> </w:t>
      </w:r>
      <w:r>
        <w:t xml:space="preserve">- High frame rates capture meteor dynamics</w:t>
      </w:r>
    </w:p>
    <w:p>
      <w:pPr>
        <w:pStyle w:val="BodyText"/>
      </w:pPr>
      <w:r>
        <w:rPr>
          <w:b/>
          <w:bCs/>
        </w:rPr>
        <w:t xml:space="preserve">2. Satellite Tracking</w:t>
      </w:r>
      <w:r>
        <w:t xml:space="preserve"> </w:t>
      </w:r>
      <w:r>
        <w:t xml:space="preserve">- Simultaneous tracking of multiple satellites</w:t>
      </w:r>
      <w:r>
        <w:t xml:space="preserve"> </w:t>
      </w:r>
      <w:r>
        <w:t xml:space="preserve">- LEO to GEO orbit coverage</w:t>
      </w:r>
      <w:r>
        <w:t xml:space="preserve"> </w:t>
      </w:r>
      <w:r>
        <w:t xml:space="preserve">- Starlink constellation monitoring</w:t>
      </w:r>
      <w:r>
        <w:t xml:space="preserve"> </w:t>
      </w:r>
      <w:r>
        <w:t xml:space="preserve">- Space debris tracking</w:t>
      </w:r>
    </w:p>
    <w:p>
      <w:pPr>
        <w:pStyle w:val="BodyText"/>
      </w:pPr>
      <w:r>
        <w:rPr>
          <w:b/>
          <w:bCs/>
        </w:rPr>
        <w:t xml:space="preserve">3. Variable Star Photometry</w:t>
      </w:r>
      <w:r>
        <w:t xml:space="preserve"> </w:t>
      </w:r>
      <w:r>
        <w:t xml:space="preserve">- All-sky simultaneous observation</w:t>
      </w:r>
      <w:r>
        <w:t xml:space="preserve"> </w:t>
      </w:r>
      <w:r>
        <w:t xml:space="preserve">- Rapid transient detection</w:t>
      </w:r>
      <w:r>
        <w:t xml:space="preserve"> </w:t>
      </w:r>
      <w:r>
        <w:t xml:space="preserve">- Nova/supernova search</w:t>
      </w:r>
      <w:r>
        <w:t xml:space="preserve"> </w:t>
      </w:r>
      <w:r>
        <w:t xml:space="preserve">- Exoplanet transit monitoring (bright stars)</w:t>
      </w:r>
    </w:p>
    <w:p>
      <w:pPr>
        <w:pStyle w:val="BodyText"/>
      </w:pPr>
      <w:r>
        <w:rPr>
          <w:b/>
          <w:bCs/>
        </w:rPr>
        <w:t xml:space="preserve">4. Weather and Atmospheric Monitoring</w:t>
      </w:r>
      <w:r>
        <w:t xml:space="preserve"> </w:t>
      </w:r>
      <w:r>
        <w:t xml:space="preserve">- Cloud cover assessment</w:t>
      </w:r>
      <w:r>
        <w:t xml:space="preserve"> </w:t>
      </w:r>
      <w:r>
        <w:t xml:space="preserve">- Light pollution mapping</w:t>
      </w:r>
      <w:r>
        <w:t xml:space="preserve"> </w:t>
      </w:r>
      <w:r>
        <w:t xml:space="preserve">- Aurora monitoring</w:t>
      </w:r>
      <w:r>
        <w:t xml:space="preserve"> </w:t>
      </w:r>
      <w:r>
        <w:t xml:space="preserve">- Aircraft tracking</w:t>
      </w:r>
    </w:p>
    <w:p>
      <w:pPr>
        <w:pStyle w:val="BodyText"/>
      </w:pPr>
      <w:r>
        <w:rPr>
          <w:b/>
          <w:bCs/>
        </w:rPr>
        <w:t xml:space="preserve">5. Educational Demonstrations</w:t>
      </w:r>
      <w:r>
        <w:t xml:space="preserve"> </w:t>
      </w:r>
      <w:r>
        <w:t xml:space="preserve">- Real-time constellation identification</w:t>
      </w:r>
      <w:r>
        <w:t xml:space="preserve"> </w:t>
      </w:r>
      <w:r>
        <w:t xml:space="preserve">- Celestial sphere concepts</w:t>
      </w:r>
      <w:r>
        <w:t xml:space="preserve"> </w:t>
      </w:r>
      <w:r>
        <w:t xml:space="preserve">- Diurnal motion visualization</w:t>
      </w:r>
      <w:r>
        <w:t xml:space="preserve"> </w:t>
      </w:r>
      <w:r>
        <w:t xml:space="preserve">- Seasonal sky changes</w:t>
      </w:r>
    </w:p>
    <w:bookmarkEnd w:id="59"/>
    <w:bookmarkEnd w:id="60"/>
    <w:bookmarkStart w:id="61" w:name="hardware-configuration-comparison"/>
    <w:p>
      <w:pPr>
        <w:pStyle w:val="Heading3"/>
      </w:pPr>
      <w:r>
        <w:t xml:space="preserve">5.5 Hardware Configuration Comparison</w:t>
      </w:r>
    </w:p>
    <w:tbl>
      <w:tblPr>
        <w:tblStyle w:val="Table"/>
        <w:tblW w:type="pct" w:w="5000"/>
        <w:tblLayout w:type="fixed"/>
        <w:tblLook w:firstRow="1" w:lastRow="0" w:firstColumn="0" w:lastColumn="0" w:noHBand="0" w:noVBand="0" w:val="0020"/>
      </w:tblPr>
      <w:tblGrid>
        <w:gridCol w:w="2200"/>
        <w:gridCol w:w="880"/>
        <w:gridCol w:w="733"/>
        <w:gridCol w:w="1906"/>
        <w:gridCol w:w="2200"/>
      </w:tblGrid>
      <w:tr>
        <w:trPr>
          <w:tblHeader w:val="on"/>
        </w:trPr>
        <w:tc>
          <w:tcPr/>
          <w:p>
            <w:pPr>
              <w:pStyle w:val="Compact"/>
            </w:pPr>
            <w:r>
              <w:t xml:space="preserve">Configuration</w:t>
            </w:r>
          </w:p>
        </w:tc>
        <w:tc>
          <w:tcPr/>
          <w:p>
            <w:pPr>
              <w:pStyle w:val="Compact"/>
            </w:pPr>
            <w:r>
              <w:t xml:space="preserve">Cost</w:t>
            </w:r>
          </w:p>
        </w:tc>
        <w:tc>
          <w:tcPr/>
          <w:p>
            <w:pPr>
              <w:pStyle w:val="Compact"/>
            </w:pPr>
            <w:r>
              <w:t xml:space="preserve">FOV</w:t>
            </w:r>
          </w:p>
        </w:tc>
        <w:tc>
          <w:tcPr/>
          <w:p>
            <w:pPr>
              <w:pStyle w:val="Compact"/>
            </w:pPr>
            <w:r>
              <w:t xml:space="preserve">Sensitivity</w:t>
            </w:r>
          </w:p>
        </w:tc>
        <w:tc>
          <w:tcPr/>
          <w:p>
            <w:pPr>
              <w:pStyle w:val="Compact"/>
            </w:pPr>
            <w:r>
              <w:t xml:space="preserve">Best Use Case</w:t>
            </w:r>
          </w:p>
        </w:tc>
      </w:tr>
      <w:tr>
        <w:tc>
          <w:tcPr/>
          <w:p>
            <w:pPr>
              <w:pStyle w:val="Compact"/>
            </w:pPr>
            <w:r>
              <w:rPr>
                <w:b/>
                <w:bCs/>
              </w:rPr>
              <w:t xml:space="preserve">GoPro Hero 7 Black</w:t>
            </w:r>
          </w:p>
        </w:tc>
        <w:tc>
          <w:tcPr/>
          <w:p>
            <w:pPr>
              <w:pStyle w:val="Compact"/>
            </w:pPr>
            <w:r>
              <w:t xml:space="preserve">$200-400</w:t>
            </w:r>
          </w:p>
        </w:tc>
        <w:tc>
          <w:tcPr/>
          <w:p>
            <w:pPr>
              <w:pStyle w:val="Compact"/>
            </w:pPr>
            <w:r>
              <w:t xml:space="preserve">94-122°</w:t>
            </w:r>
          </w:p>
        </w:tc>
        <w:tc>
          <w:tcPr/>
          <w:p>
            <w:pPr>
              <w:pStyle w:val="Compact"/>
            </w:pPr>
            <w:r>
              <w:t xml:space="preserve">Moderate</w:t>
            </w:r>
          </w:p>
        </w:tc>
        <w:tc>
          <w:tcPr/>
          <w:p>
            <w:pPr>
              <w:pStyle w:val="Compact"/>
            </w:pPr>
            <w:r>
              <w:t xml:space="preserve">Portable astrophotography, travel</w:t>
            </w:r>
          </w:p>
        </w:tc>
      </w:tr>
      <w:tr>
        <w:tc>
          <w:tcPr/>
          <w:p>
            <w:pPr>
              <w:pStyle w:val="Compact"/>
            </w:pPr>
            <w:r>
              <w:rPr>
                <w:b/>
                <w:bCs/>
              </w:rPr>
              <w:t xml:space="preserve">ASI585MC + Entaniya</w:t>
            </w:r>
          </w:p>
        </w:tc>
        <w:tc>
          <w:tcPr/>
          <w:p>
            <w:pPr>
              <w:pStyle w:val="Compact"/>
            </w:pPr>
            <w:r>
              <w:t xml:space="preserve">$700-900</w:t>
            </w:r>
          </w:p>
        </w:tc>
        <w:tc>
          <w:tcPr/>
          <w:p>
            <w:pPr>
              <w:pStyle w:val="Compact"/>
            </w:pPr>
            <w:r>
              <w:t xml:space="preserve">220°</w:t>
            </w:r>
          </w:p>
        </w:tc>
        <w:tc>
          <w:tcPr/>
          <w:p>
            <w:pPr>
              <w:pStyle w:val="Compact"/>
            </w:pPr>
            <w:r>
              <w:t xml:space="preserve">Excellent</w:t>
            </w:r>
          </w:p>
        </w:tc>
        <w:tc>
          <w:tcPr/>
          <w:p>
            <w:pPr>
              <w:pStyle w:val="Compact"/>
            </w:pPr>
            <w:r>
              <w:t xml:space="preserve">All-sky monitoring, meteor detection</w:t>
            </w:r>
          </w:p>
        </w:tc>
      </w:tr>
      <w:tr>
        <w:tc>
          <w:tcPr/>
          <w:p>
            <w:pPr>
              <w:pStyle w:val="Compact"/>
            </w:pPr>
            <w:r>
              <w:rPr>
                <w:b/>
                <w:bCs/>
              </w:rPr>
              <w:t xml:space="preserve">ASI585MC Pro + Entaniya</w:t>
            </w:r>
          </w:p>
        </w:tc>
        <w:tc>
          <w:tcPr/>
          <w:p>
            <w:pPr>
              <w:pStyle w:val="Compact"/>
            </w:pPr>
            <w:r>
              <w:t xml:space="preserve">$900-1,100</w:t>
            </w:r>
          </w:p>
        </w:tc>
        <w:tc>
          <w:tcPr/>
          <w:p>
            <w:pPr>
              <w:pStyle w:val="Compact"/>
            </w:pPr>
            <w:r>
              <w:t xml:space="preserve">220°</w:t>
            </w:r>
          </w:p>
        </w:tc>
        <w:tc>
          <w:tcPr/>
          <w:p>
            <w:pPr>
              <w:pStyle w:val="Compact"/>
            </w:pPr>
            <w:r>
              <w:t xml:space="preserve">Exceptional</w:t>
            </w:r>
          </w:p>
        </w:tc>
        <w:tc>
          <w:tcPr/>
          <w:p>
            <w:pPr>
              <w:pStyle w:val="Compact"/>
            </w:pPr>
            <w:r>
              <w:t xml:space="preserve">Long-exposure, scientific applications</w:t>
            </w:r>
          </w:p>
        </w:tc>
      </w:tr>
    </w:tbl>
    <w:bookmarkEnd w:id="61"/>
    <w:bookmarkStart w:id="62" w:name="enhanced-system-cost-breakdown"/>
    <w:p>
      <w:pPr>
        <w:pStyle w:val="Heading3"/>
      </w:pPr>
      <w:r>
        <w:t xml:space="preserve">5.6 Enhanced System Cost Breakdown</w:t>
      </w:r>
    </w:p>
    <w:p>
      <w:pPr>
        <w:pStyle w:val="FirstParagraph"/>
      </w:pPr>
      <w:r>
        <w:rPr>
          <w:b/>
          <w:bCs/>
        </w:rPr>
        <w:t xml:space="preserve">Configuration 2: ASI585MC + Entaniya M12 220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 (USD)</w:t>
            </w:r>
          </w:p>
        </w:tc>
      </w:tr>
      <w:tr>
        <w:tc>
          <w:tcPr/>
          <w:p>
            <w:pPr>
              <w:pStyle w:val="Compact"/>
            </w:pPr>
            <w:r>
              <w:t xml:space="preserve">ZWO ASI585MC Camera</w:t>
            </w:r>
          </w:p>
        </w:tc>
        <w:tc>
          <w:tcPr/>
          <w:p>
            <w:pPr>
              <w:pStyle w:val="Compact"/>
            </w:pPr>
            <w:r>
              <w:t xml:space="preserve">$319-379</w:t>
            </w:r>
          </w:p>
        </w:tc>
      </w:tr>
      <w:tr>
        <w:tc>
          <w:tcPr/>
          <w:p>
            <w:pPr>
              <w:pStyle w:val="Compact"/>
            </w:pPr>
            <w:r>
              <w:t xml:space="preserve">ZWO ASI585MC Pro (cooled)</w:t>
            </w:r>
          </w:p>
        </w:tc>
        <w:tc>
          <w:tcPr/>
          <w:p>
            <w:pPr>
              <w:pStyle w:val="Compact"/>
            </w:pPr>
            <w:r>
              <w:t xml:space="preserve">$499-549</w:t>
            </w:r>
          </w:p>
        </w:tc>
      </w:tr>
      <w:tr>
        <w:tc>
          <w:tcPr/>
          <w:p>
            <w:pPr>
              <w:pStyle w:val="Compact"/>
            </w:pPr>
            <w:r>
              <w:t xml:space="preserve">Entaniya M12 220 Lens</w:t>
            </w:r>
          </w:p>
        </w:tc>
        <w:tc>
          <w:tcPr/>
          <w:p>
            <w:pPr>
              <w:pStyle w:val="Compact"/>
            </w:pPr>
            <w:r>
              <w:t xml:space="preserve">$280-350</w:t>
            </w:r>
          </w:p>
        </w:tc>
      </w:tr>
      <w:tr>
        <w:tc>
          <w:tcPr/>
          <w:p>
            <w:pPr>
              <w:pStyle w:val="Compact"/>
            </w:pPr>
            <w:r>
              <w:t xml:space="preserve">M12 to CS-mount Adapter</w:t>
            </w:r>
          </w:p>
        </w:tc>
        <w:tc>
          <w:tcPr/>
          <w:p>
            <w:pPr>
              <w:pStyle w:val="Compact"/>
            </w:pPr>
            <w:r>
              <w:t xml:space="preserve">Included with lens</w:t>
            </w:r>
          </w:p>
        </w:tc>
      </w:tr>
      <w:tr>
        <w:tc>
          <w:tcPr/>
          <w:p>
            <w:pPr>
              <w:pStyle w:val="Compact"/>
            </w:pPr>
            <w:r>
              <w:t xml:space="preserve">Weather-resistant Housing</w:t>
            </w:r>
          </w:p>
        </w:tc>
        <w:tc>
          <w:tcPr/>
          <w:p>
            <w:pPr>
              <w:pStyle w:val="Compact"/>
            </w:pPr>
            <w:r>
              <w:t xml:space="preserve">$50-100</w:t>
            </w:r>
          </w:p>
        </w:tc>
      </w:tr>
      <w:tr>
        <w:tc>
          <w:tcPr/>
          <w:p>
            <w:pPr>
              <w:pStyle w:val="Compact"/>
            </w:pPr>
            <w:r>
              <w:t xml:space="preserve">USB 3.0 Cable (active, 5m)</w:t>
            </w:r>
          </w:p>
        </w:tc>
        <w:tc>
          <w:tcPr/>
          <w:p>
            <w:pPr>
              <w:pStyle w:val="Compact"/>
            </w:pPr>
            <w:r>
              <w:t xml:space="preserve">$25-40</w:t>
            </w:r>
          </w:p>
        </w:tc>
      </w:tr>
      <w:tr>
        <w:tc>
          <w:tcPr/>
          <w:p>
            <w:pPr>
              <w:pStyle w:val="Compact"/>
            </w:pPr>
            <w:r>
              <w:t xml:space="preserve">Tripod/All-Sky Mount</w:t>
            </w:r>
          </w:p>
        </w:tc>
        <w:tc>
          <w:tcPr/>
          <w:p>
            <w:pPr>
              <w:pStyle w:val="Compact"/>
            </w:pPr>
            <w:r>
              <w:t xml:space="preserve">$50-150</w:t>
            </w:r>
          </w:p>
        </w:tc>
      </w:tr>
      <w:tr>
        <w:tc>
          <w:tcPr/>
          <w:p>
            <w:pPr>
              <w:pStyle w:val="Compact"/>
            </w:pPr>
            <w:r>
              <w:t xml:space="preserve">Processing Computer</w:t>
            </w:r>
          </w:p>
        </w:tc>
        <w:tc>
          <w:tcPr/>
          <w:p>
            <w:pPr>
              <w:pStyle w:val="Compact"/>
            </w:pPr>
            <w:r>
              <w:t xml:space="preserve">Existing or $300+</w:t>
            </w:r>
          </w:p>
        </w:tc>
      </w:tr>
      <w:tr>
        <w:tc>
          <w:tcPr/>
          <w:p>
            <w:pPr>
              <w:pStyle w:val="Compact"/>
            </w:pPr>
            <w:r>
              <w:t xml:space="preserve">Software</w:t>
            </w:r>
          </w:p>
        </w:tc>
        <w:tc>
          <w:tcPr/>
          <w:p>
            <w:pPr>
              <w:pStyle w:val="Compact"/>
            </w:pPr>
            <w:r>
              <w:t xml:space="preserve">Free (open source)</w:t>
            </w:r>
          </w:p>
        </w:tc>
      </w:tr>
      <w:tr>
        <w:tc>
          <w:tcPr/>
          <w:p>
            <w:pPr>
              <w:pStyle w:val="Compact"/>
            </w:pPr>
            <w:r>
              <w:rPr>
                <w:b/>
                <w:bCs/>
              </w:rPr>
              <w:t xml:space="preserve">Total (Standard)</w:t>
            </w:r>
          </w:p>
        </w:tc>
        <w:tc>
          <w:tcPr/>
          <w:p>
            <w:pPr>
              <w:pStyle w:val="Compact"/>
            </w:pPr>
            <w:r>
              <w:rPr>
                <w:b/>
                <w:bCs/>
              </w:rPr>
              <w:t xml:space="preserve">$724-1,019</w:t>
            </w:r>
          </w:p>
        </w:tc>
      </w:tr>
      <w:tr>
        <w:tc>
          <w:tcPr/>
          <w:p>
            <w:pPr>
              <w:pStyle w:val="Compact"/>
            </w:pPr>
            <w:r>
              <w:rPr>
                <w:b/>
                <w:bCs/>
              </w:rPr>
              <w:t xml:space="preserve">Total (Pro/Cooled)</w:t>
            </w:r>
          </w:p>
        </w:tc>
        <w:tc>
          <w:tcPr/>
          <w:p>
            <w:pPr>
              <w:pStyle w:val="Compact"/>
            </w:pPr>
            <w:r>
              <w:rPr>
                <w:b/>
                <w:bCs/>
              </w:rPr>
              <w:t xml:space="preserve">$904-1,189</w:t>
            </w:r>
          </w:p>
        </w:tc>
      </w:tr>
    </w:tbl>
    <w:p>
      <w:r>
        <w:pict>
          <v:rect style="width:0;height:1.5pt" o:hralign="center" o:hrstd="t" o:hr="t"/>
        </w:pict>
      </w:r>
    </w:p>
    <w:bookmarkEnd w:id="62"/>
    <w:bookmarkEnd w:id="63"/>
    <w:bookmarkStart w:id="85" w:name="camera-imu-sensor-fusion"/>
    <w:p>
      <w:pPr>
        <w:pStyle w:val="Heading2"/>
      </w:pPr>
      <w:r>
        <w:t xml:space="preserve">6. Camera + IMU Sensor Fusion</w:t>
      </w:r>
    </w:p>
    <w:bookmarkStart w:id="64" w:name="fundamental-concept"/>
    <w:p>
      <w:pPr>
        <w:pStyle w:val="Heading3"/>
      </w:pPr>
      <w:r>
        <w:t xml:space="preserve">6.1 Fundamental Concept</w:t>
      </w:r>
    </w:p>
    <w:p>
      <w:pPr>
        <w:pStyle w:val="FirstParagraph"/>
      </w:pPr>
      <w:r>
        <w:t xml:space="preserve">The core innovation of our star tracker lies in the tight integration of camera imagery with Inertial Measurement Unit (IMU) orientation data. This sensor fusion approach enables real-time knowledge of where the camera is pointing in celestial coordinates, which is essential for:</w:t>
      </w:r>
    </w:p>
    <w:p>
      <w:pPr>
        <w:pStyle w:val="Compact"/>
        <w:numPr>
          <w:ilvl w:val="0"/>
          <w:numId w:val="1007"/>
        </w:numPr>
      </w:pPr>
      <w:r>
        <w:rPr>
          <w:b/>
          <w:bCs/>
        </w:rPr>
        <w:t xml:space="preserve">Motion Compensation</w:t>
      </w:r>
      <w:r>
        <w:t xml:space="preserve"> </w:t>
      </w:r>
      <w:r>
        <w:t xml:space="preserve">- Correcting for camera movement during exposure</w:t>
      </w:r>
    </w:p>
    <w:p>
      <w:pPr>
        <w:pStyle w:val="Compact"/>
        <w:numPr>
          <w:ilvl w:val="0"/>
          <w:numId w:val="1007"/>
        </w:numPr>
      </w:pPr>
      <w:r>
        <w:rPr>
          <w:b/>
          <w:bCs/>
        </w:rPr>
        <w:t xml:space="preserve">Star Field Prediction</w:t>
      </w:r>
      <w:r>
        <w:t xml:space="preserve"> </w:t>
      </w:r>
      <w:r>
        <w:t xml:space="preserve">- Knowing which stars should appear in the field of view</w:t>
      </w:r>
    </w:p>
    <w:p>
      <w:pPr>
        <w:pStyle w:val="Compact"/>
        <w:numPr>
          <w:ilvl w:val="0"/>
          <w:numId w:val="1007"/>
        </w:numPr>
      </w:pPr>
      <w:r>
        <w:rPr>
          <w:b/>
          <w:bCs/>
        </w:rPr>
        <w:t xml:space="preserve">Frame Alignment</w:t>
      </w:r>
      <w:r>
        <w:t xml:space="preserve"> </w:t>
      </w:r>
      <w:r>
        <w:t xml:space="preserve">- Precise registration of multiple frames for stacking</w:t>
      </w:r>
    </w:p>
    <w:p>
      <w:pPr>
        <w:pStyle w:val="Compact"/>
        <w:numPr>
          <w:ilvl w:val="0"/>
          <w:numId w:val="1007"/>
        </w:numPr>
      </w:pPr>
      <w:r>
        <w:rPr>
          <w:b/>
          <w:bCs/>
        </w:rPr>
        <w:t xml:space="preserve">Lost-in-Space Solution</w:t>
      </w:r>
      <w:r>
        <w:t xml:space="preserve"> </w:t>
      </w:r>
      <w:r>
        <w:t xml:space="preserve">- Rapid star identification using predicted positions</w:t>
      </w:r>
    </w:p>
    <w:bookmarkEnd w:id="64"/>
    <w:bookmarkStart w:id="65" w:name="physical-setup-rigid-camera-imu-coupling"/>
    <w:p>
      <w:pPr>
        <w:pStyle w:val="Heading3"/>
      </w:pPr>
      <w:r>
        <w:t xml:space="preserve">6.2 Physical Setup: Rigid Camera-IMU Coupling</w:t>
      </w:r>
    </w:p>
    <w:p>
      <w:pPr>
        <w:pStyle w:val="FirstParagraph"/>
      </w:pPr>
      <w:r>
        <w:t xml:space="preserve">For accurate sensor fusion, the camera and IMU must be rigidly coupled so that any rotation of the camera is identically measured by the IMU.</w:t>
      </w:r>
    </w:p>
    <w:p>
      <w:pPr>
        <w:pStyle w:val="SourceCode"/>
      </w:pPr>
      <w:r>
        <w:rPr>
          <w:rStyle w:val="VerbatimChar"/>
        </w:rPr>
        <w:t xml:space="preserve">┌─────────────────────────────────────────────────────────────────────┐</w:t>
      </w:r>
      <w:r>
        <w:br/>
      </w:r>
      <w:r>
        <w:rPr>
          <w:rStyle w:val="VerbatimChar"/>
        </w:rPr>
        <w:t xml:space="preserve">│                    CAMERA + IMU RIGID BODY ASSEMBLY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CAMERA      │◄── Optical axis (boresight)               │</w:t>
      </w:r>
      <w:r>
        <w:br/>
      </w:r>
      <w:r>
        <w:rPr>
          <w:rStyle w:val="VerbatimChar"/>
        </w:rPr>
        <w:t xml:space="preserve">│         │   SENSOR      │                                           │</w:t>
      </w:r>
      <w:r>
        <w:br/>
      </w:r>
      <w:r>
        <w:rPr>
          <w:rStyle w:val="VerbatimChar"/>
        </w:rPr>
        <w:t xml:space="preserve">│         │   ┌─────┐     │                                           │</w:t>
      </w:r>
      <w:r>
        <w:br/>
      </w:r>
      <w:r>
        <w:rPr>
          <w:rStyle w:val="VerbatimChar"/>
        </w:rPr>
        <w:t xml:space="preserve">│         │   │     │     │    Field of View                          │</w:t>
      </w:r>
      <w:r>
        <w:br/>
      </w:r>
      <w:r>
        <w:rPr>
          <w:rStyle w:val="VerbatimChar"/>
        </w:rPr>
        <w:t xml:space="preserve">│         │   │ CCD │     │         ╱╲                                │</w:t>
      </w:r>
      <w:r>
        <w:br/>
      </w:r>
      <w:r>
        <w:rPr>
          <w:rStyle w:val="VerbatimChar"/>
        </w:rPr>
        <w:t xml:space="preserve">│         │   │     │     │        ╱  ╲                               │</w:t>
      </w:r>
      <w:r>
        <w:br/>
      </w:r>
      <w:r>
        <w:rPr>
          <w:rStyle w:val="VerbatimChar"/>
        </w:rPr>
        <w:t xml:space="preserve">│         │   └─────┘     │       ╱    ╲                              │</w:t>
      </w:r>
      <w:r>
        <w:br/>
      </w:r>
      <w:r>
        <w:rPr>
          <w:rStyle w:val="VerbatimChar"/>
        </w:rPr>
        <w:t xml:space="preserve">│         └───────┬───────┘      ╱      ╲                             │</w:t>
      </w:r>
      <w:r>
        <w:br/>
      </w:r>
      <w:r>
        <w:rPr>
          <w:rStyle w:val="VerbatimChar"/>
        </w:rPr>
        <w:t xml:space="preserve">│                 │             ╱ Stars  ╲                            │</w:t>
      </w:r>
      <w:r>
        <w:br/>
      </w:r>
      <w:r>
        <w:rPr>
          <w:rStyle w:val="VerbatimChar"/>
        </w:rPr>
        <w:t xml:space="preserve">│         ┌───────┴───────┐                                           │</w:t>
      </w:r>
      <w:r>
        <w:br/>
      </w:r>
      <w:r>
        <w:rPr>
          <w:rStyle w:val="VerbatimChar"/>
        </w:rPr>
        <w:t xml:space="preserve">│         │      IMU      │                                           │</w:t>
      </w:r>
      <w:r>
        <w:br/>
      </w:r>
      <w:r>
        <w:rPr>
          <w:rStyle w:val="VerbatimChar"/>
        </w:rPr>
        <w:t xml:space="preserve">│         │  ┌─────────┐  │                                           │</w:t>
      </w:r>
      <w:r>
        <w:br/>
      </w:r>
      <w:r>
        <w:rPr>
          <w:rStyle w:val="VerbatimChar"/>
        </w:rPr>
        <w:t xml:space="preserve">│         │  │ Gyro    │  │◄── 3-axis angular velocity (ωx, ωy, ωz)  │</w:t>
      </w:r>
      <w:r>
        <w:br/>
      </w:r>
      <w:r>
        <w:rPr>
          <w:rStyle w:val="VerbatimChar"/>
        </w:rPr>
        <w:t xml:space="preserve">│         │  │ Accel   │  │◄── 3-axis acceleration (ax, ay, az)      │</w:t>
      </w:r>
      <w:r>
        <w:br/>
      </w:r>
      <w:r>
        <w:rPr>
          <w:rStyle w:val="VerbatimChar"/>
        </w:rPr>
        <w:t xml:space="preserve">│         │  │ (Mag)   │  │◄── 3-axis magnetometer (optional)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Rigid coupling ensures: R_camera = R_imu (same orientation)      │</w:t>
      </w:r>
      <w:r>
        <w:br/>
      </w:r>
      <w:r>
        <w:rPr>
          <w:rStyle w:val="VerbatimChar"/>
        </w:rPr>
        <w:t xml:space="preserve">│                                                                      │</w:t>
      </w:r>
      <w:r>
        <w:br/>
      </w:r>
      <w:r>
        <w:rPr>
          <w:rStyle w:val="VerbatimChar"/>
        </w:rPr>
        <w:t xml:space="preserve">└─────────────────────────────────────────────────────────────────────┘</w:t>
      </w:r>
    </w:p>
    <w:p>
      <w:pPr>
        <w:pStyle w:val="FirstParagraph"/>
      </w:pPr>
      <w:r>
        <w:rPr>
          <w:b/>
          <w:bCs/>
        </w:rPr>
        <w:t xml:space="preserve">Implementation Options:</w:t>
      </w:r>
    </w:p>
    <w:tbl>
      <w:tblPr>
        <w:tblStyle w:val="Table"/>
        <w:tblW w:type="pct" w:w="5000"/>
        <w:tblLayout w:type="fixed"/>
        <w:tblLook w:firstRow="1" w:lastRow="0" w:firstColumn="0" w:lastColumn="0" w:noHBand="0" w:noVBand="0" w:val="0020"/>
      </w:tblPr>
      <w:tblGrid>
        <w:gridCol w:w="2582"/>
        <w:gridCol w:w="1893"/>
        <w:gridCol w:w="1721"/>
        <w:gridCol w:w="1721"/>
      </w:tblGrid>
      <w:tr>
        <w:trPr>
          <w:tblHeader w:val="on"/>
        </w:trPr>
        <w:tc>
          <w:tcPr/>
          <w:p>
            <w:pPr>
              <w:pStyle w:val="Compact"/>
            </w:pPr>
            <w:r>
              <w:t xml:space="preserve">Configuration</w:t>
            </w:r>
          </w:p>
        </w:tc>
        <w:tc>
          <w:tcPr/>
          <w:p>
            <w:pPr>
              <w:pStyle w:val="Compact"/>
            </w:pPr>
            <w:r>
              <w:t xml:space="preserve">IMU Source</w:t>
            </w:r>
          </w:p>
        </w:tc>
        <w:tc>
          <w:tcPr/>
          <w:p>
            <w:pPr>
              <w:pStyle w:val="Compact"/>
            </w:pPr>
            <w:r>
              <w:t xml:space="preserve">Coupling</w:t>
            </w:r>
          </w:p>
        </w:tc>
        <w:tc>
          <w:tcPr/>
          <w:p>
            <w:pPr>
              <w:pStyle w:val="Compact"/>
            </w:pPr>
            <w:r>
              <w:t xml:space="preserve">Accuracy</w:t>
            </w:r>
          </w:p>
        </w:tc>
      </w:tr>
      <w:tr>
        <w:tc>
          <w:tcPr/>
          <w:p>
            <w:pPr>
              <w:pStyle w:val="Compact"/>
            </w:pPr>
            <w:r>
              <w:t xml:space="preserve">GoPro Hero 7</w:t>
            </w:r>
          </w:p>
        </w:tc>
        <w:tc>
          <w:tcPr/>
          <w:p>
            <w:pPr>
              <w:pStyle w:val="Compact"/>
            </w:pPr>
            <w:r>
              <w:t xml:space="preserve">Built-in BMI260</w:t>
            </w:r>
          </w:p>
        </w:tc>
        <w:tc>
          <w:tcPr/>
          <w:p>
            <w:pPr>
              <w:pStyle w:val="Compact"/>
            </w:pPr>
            <w:r>
              <w:t xml:space="preserve">Factory-calibrated</w:t>
            </w:r>
          </w:p>
        </w:tc>
        <w:tc>
          <w:tcPr/>
          <w:p>
            <w:pPr>
              <w:pStyle w:val="Compact"/>
            </w:pPr>
            <w:r>
              <w:t xml:space="preserve">High</w:t>
            </w:r>
          </w:p>
        </w:tc>
      </w:tr>
      <w:tr>
        <w:tc>
          <w:tcPr/>
          <w:p>
            <w:pPr>
              <w:pStyle w:val="Compact"/>
            </w:pPr>
            <w:r>
              <w:t xml:space="preserve">External IMU + Camera</w:t>
            </w:r>
          </w:p>
        </w:tc>
        <w:tc>
          <w:tcPr/>
          <w:p>
            <w:pPr>
              <w:pStyle w:val="Compact"/>
            </w:pPr>
            <w:r>
              <w:t xml:space="preserve">BNO055, MPU9250</w:t>
            </w:r>
          </w:p>
        </w:tc>
        <w:tc>
          <w:tcPr/>
          <w:p>
            <w:pPr>
              <w:pStyle w:val="Compact"/>
            </w:pPr>
            <w:r>
              <w:t xml:space="preserve">Custom mount</w:t>
            </w:r>
          </w:p>
        </w:tc>
        <w:tc>
          <w:tcPr/>
          <w:p>
            <w:pPr>
              <w:pStyle w:val="Compact"/>
            </w:pPr>
            <w:r>
              <w:t xml:space="preserve">Requires calibration</w:t>
            </w:r>
          </w:p>
        </w:tc>
      </w:tr>
      <w:tr>
        <w:tc>
          <w:tcPr/>
          <w:p>
            <w:pPr>
              <w:pStyle w:val="Compact"/>
            </w:pPr>
            <w:r>
              <w:t xml:space="preserve">ASI585MC + External IMU</w:t>
            </w:r>
          </w:p>
        </w:tc>
        <w:tc>
          <w:tcPr/>
          <w:p>
            <w:pPr>
              <w:pStyle w:val="Compact"/>
            </w:pPr>
            <w:r>
              <w:t xml:space="preserve">Separate 9-DOF</w:t>
            </w:r>
          </w:p>
        </w:tc>
        <w:tc>
          <w:tcPr/>
          <w:p>
            <w:pPr>
              <w:pStyle w:val="Compact"/>
            </w:pPr>
            <w:r>
              <w:t xml:space="preserve">Rigid bracket</w:t>
            </w:r>
          </w:p>
        </w:tc>
        <w:tc>
          <w:tcPr/>
          <w:p>
            <w:pPr>
              <w:pStyle w:val="Compact"/>
            </w:pPr>
            <w:r>
              <w:t xml:space="preserve">Requires calibration</w:t>
            </w:r>
          </w:p>
        </w:tc>
      </w:tr>
    </w:tbl>
    <w:bookmarkEnd w:id="65"/>
    <w:bookmarkStart w:id="68" w:name="coordinate-systems-and-transformations"/>
    <w:p>
      <w:pPr>
        <w:pStyle w:val="Heading3"/>
      </w:pPr>
      <w:r>
        <w:t xml:space="preserve">6.3 Coordinate Systems and Transformations</w:t>
      </w:r>
    </w:p>
    <w:bookmarkStart w:id="66" w:name="reference-frames"/>
    <w:p>
      <w:pPr>
        <w:pStyle w:val="Heading4"/>
      </w:pPr>
      <w:r>
        <w:t xml:space="preserve">6.3.1 Reference Frames</w:t>
      </w:r>
    </w:p>
    <w:p>
      <w:pPr>
        <w:pStyle w:val="FirstParagraph"/>
      </w:pPr>
      <w:r>
        <w:t xml:space="preserve">Four coordinate systems are involved in the sensor fusion:</w:t>
      </w:r>
    </w:p>
    <w:p>
      <w:pPr>
        <w:pStyle w:val="SourceCode"/>
      </w:pPr>
      <w:r>
        <w:rPr>
          <w:rStyle w:val="VerbatimChar"/>
        </w:rPr>
        <w:t xml:space="preserve">1. IMU Body Frame (B)</w:t>
      </w:r>
      <w:r>
        <w:br/>
      </w:r>
      <w:r>
        <w:rPr>
          <w:rStyle w:val="VerbatimChar"/>
        </w:rPr>
        <w:t xml:space="preserve">   - Origin: IMU center</w:t>
      </w:r>
      <w:r>
        <w:br/>
      </w:r>
      <w:r>
        <w:rPr>
          <w:rStyle w:val="VerbatimChar"/>
        </w:rPr>
        <w:t xml:space="preserve">   - X: Forward (camera boresight direction)</w:t>
      </w:r>
      <w:r>
        <w:br/>
      </w:r>
      <w:r>
        <w:rPr>
          <w:rStyle w:val="VerbatimChar"/>
        </w:rPr>
        <w:t xml:space="preserve">   - Y: Right</w:t>
      </w:r>
      <w:r>
        <w:br/>
      </w:r>
      <w:r>
        <w:rPr>
          <w:rStyle w:val="VerbatimChar"/>
        </w:rPr>
        <w:t xml:space="preserve">   - Z: Down</w:t>
      </w:r>
      <w:r>
        <w:br/>
      </w:r>
      <w:r>
        <w:br/>
      </w:r>
      <w:r>
        <w:rPr>
          <w:rStyle w:val="VerbatimChar"/>
        </w:rPr>
        <w:t xml:space="preserve">2. Camera Frame (C)</w:t>
      </w:r>
      <w:r>
        <w:br/>
      </w:r>
      <w:r>
        <w:rPr>
          <w:rStyle w:val="VerbatimChar"/>
        </w:rPr>
        <w:t xml:space="preserve">   - Origin: Camera optical center</w:t>
      </w:r>
      <w:r>
        <w:br/>
      </w:r>
      <w:r>
        <w:rPr>
          <w:rStyle w:val="VerbatimChar"/>
        </w:rPr>
        <w:t xml:space="preserve">   - X: Right (image +u direction)</w:t>
      </w:r>
      <w:r>
        <w:br/>
      </w:r>
      <w:r>
        <w:rPr>
          <w:rStyle w:val="VerbatimChar"/>
        </w:rPr>
        <w:t xml:space="preserve">   - Y: Down (image +v direction)</w:t>
      </w:r>
      <w:r>
        <w:br/>
      </w:r>
      <w:r>
        <w:rPr>
          <w:rStyle w:val="VerbatimChar"/>
        </w:rPr>
        <w:t xml:space="preserve">   - Z: Forward (optical axis)</w:t>
      </w:r>
      <w:r>
        <w:br/>
      </w:r>
      <w:r>
        <w:br/>
      </w:r>
      <w:r>
        <w:rPr>
          <w:rStyle w:val="VerbatimChar"/>
        </w:rPr>
        <w:t xml:space="preserve">3. Local Navigation Frame (N) - North-East-Down (NED)</w:t>
      </w:r>
      <w:r>
        <w:br/>
      </w:r>
      <w:r>
        <w:rPr>
          <w:rStyle w:val="VerbatimChar"/>
        </w:rPr>
        <w:t xml:space="preserve">   - X: North</w:t>
      </w:r>
      <w:r>
        <w:br/>
      </w:r>
      <w:r>
        <w:rPr>
          <w:rStyle w:val="VerbatimChar"/>
        </w:rPr>
        <w:t xml:space="preserve">   - Y: East</w:t>
      </w:r>
      <w:r>
        <w:br/>
      </w:r>
      <w:r>
        <w:rPr>
          <w:rStyle w:val="VerbatimChar"/>
        </w:rPr>
        <w:t xml:space="preserve">   - Z: Down (gravity direction)</w:t>
      </w:r>
      <w:r>
        <w:br/>
      </w:r>
      <w:r>
        <w:br/>
      </w:r>
      <w:r>
        <w:rPr>
          <w:rStyle w:val="VerbatimChar"/>
        </w:rPr>
        <w:t xml:space="preserve">4. Celestial Frame (ICRS/J2000)</w:t>
      </w:r>
      <w:r>
        <w:br/>
      </w:r>
      <w:r>
        <w:rPr>
          <w:rStyle w:val="VerbatimChar"/>
        </w:rPr>
        <w:t xml:space="preserve">   - Origin: Solar system barycenter</w:t>
      </w:r>
      <w:r>
        <w:br/>
      </w:r>
      <w:r>
        <w:rPr>
          <w:rStyle w:val="VerbatimChar"/>
        </w:rPr>
        <w:t xml:space="preserve">   - X: Vernal equinox direction</w:t>
      </w:r>
      <w:r>
        <w:br/>
      </w:r>
      <w:r>
        <w:rPr>
          <w:rStyle w:val="VerbatimChar"/>
        </w:rPr>
        <w:t xml:space="preserve">   - Y: 90° east along celestial equator</w:t>
      </w:r>
      <w:r>
        <w:br/>
      </w:r>
      <w:r>
        <w:rPr>
          <w:rStyle w:val="VerbatimChar"/>
        </w:rPr>
        <w:t xml:space="preserve">   - Z: Celestial north pole</w:t>
      </w:r>
    </w:p>
    <w:bookmarkEnd w:id="66"/>
    <w:bookmarkStart w:id="67" w:name="transformation-chain"/>
    <w:p>
      <w:pPr>
        <w:pStyle w:val="Heading4"/>
      </w:pPr>
      <w:r>
        <w:t xml:space="preserve">6.3.2 Transformation Chain</w:t>
      </w:r>
    </w:p>
    <w:p>
      <w:pPr>
        <w:pStyle w:val="FirstParagraph"/>
      </w:pPr>
      <w:r>
        <w:t xml:space="preserve">To map a celestial coordinate to image pixels:</w:t>
      </w:r>
    </w:p>
    <w:p>
      <w:pPr>
        <w:pStyle w:val="SourceCode"/>
      </w:pPr>
      <w:r>
        <w:rPr>
          <w:rStyle w:val="VerbatimChar"/>
        </w:rPr>
        <w:t xml:space="preserve">                    R_earth        R_local        R_imu         R_cam_imu      K</w:t>
      </w:r>
      <w:r>
        <w:br/>
      </w:r>
      <w:r>
        <w:rPr>
          <w:rStyle w:val="VerbatimChar"/>
        </w:rPr>
        <w:t xml:space="preserve">Celestial (RA,Dec) ────────► NED ────────► Body ────────► Camera ────────► Pixels (u,v)</w:t>
      </w:r>
      <w:r>
        <w:br/>
      </w:r>
      <w:r>
        <w:rPr>
          <w:rStyle w:val="VerbatimChar"/>
        </w:rPr>
        <w:t xml:space="preserve">      ↓                 ↓              ↓              ↓              ↓</w:t>
      </w:r>
      <w:r>
        <w:br/>
      </w:r>
      <w:r>
        <w:rPr>
          <w:rStyle w:val="VerbatimChar"/>
        </w:rPr>
        <w:t xml:space="preserve">   (α, δ)         (LST, lat)    (q_orientation)   (calibrated)   (intrinsics)</w:t>
      </w:r>
    </w:p>
    <w:p>
      <w:pPr>
        <w:pStyle w:val="FirstParagraph"/>
      </w:pPr>
      <w:r>
        <w:rPr>
          <w:b/>
          <w:bCs/>
        </w:rPr>
        <w:t xml:space="preserve">Mathematical Formulation:</w:t>
      </w:r>
    </w:p>
    <w:p>
      <w:pPr>
        <w:pStyle w:val="SourceCode"/>
      </w:pPr>
      <w:r>
        <w:rPr>
          <w:rStyle w:val="VerbatimChar"/>
        </w:rPr>
        <w:t xml:space="preserve">p_celestial = [cos(δ)cos(α), cos(δ)sin(α), sin(δ)]ᵀ     # Unit vector to star</w:t>
      </w:r>
      <w:r>
        <w:br/>
      </w:r>
      <w:r>
        <w:br/>
      </w:r>
      <w:r>
        <w:rPr>
          <w:rStyle w:val="VerbatimChar"/>
        </w:rPr>
        <w:t xml:space="preserve">p_local = R_earth(LST, latitude) · p_celestial           # Transform to local frame</w:t>
      </w:r>
      <w:r>
        <w:br/>
      </w:r>
      <w:r>
        <w:br/>
      </w:r>
      <w:r>
        <w:rPr>
          <w:rStyle w:val="VerbatimChar"/>
        </w:rPr>
        <w:t xml:space="preserve">p_body = R_imu · p_local                                 # Apply IMU orientation</w:t>
      </w:r>
      <w:r>
        <w:br/>
      </w:r>
      <w:r>
        <w:br/>
      </w:r>
      <w:r>
        <w:rPr>
          <w:rStyle w:val="VerbatimChar"/>
        </w:rPr>
        <w:t xml:space="preserve">p_camera = R_cam_imu · p_body                            # IMU-to-camera alignment</w:t>
      </w:r>
      <w:r>
        <w:br/>
      </w:r>
      <w:r>
        <w:br/>
      </w:r>
      <w:r>
        <w:rPr>
          <w:rStyle w:val="VerbatimChar"/>
        </w:rPr>
        <w:t xml:space="preserve">p_image = K · p_camera / p_camera[2]                     # Project to image plane</w:t>
      </w:r>
      <w:r>
        <w:br/>
      </w:r>
      <w:r>
        <w:br/>
      </w:r>
      <w:r>
        <w:rPr>
          <w:rStyle w:val="VerbatimChar"/>
        </w:rPr>
        <w:t xml:space="preserve">Where:</w:t>
      </w:r>
      <w:r>
        <w:br/>
      </w:r>
      <w:r>
        <w:rPr>
          <w:rStyle w:val="VerbatimChar"/>
        </w:rPr>
        <w:t xml:space="preserve">- LST = Local Sidereal Time</w:t>
      </w:r>
      <w:r>
        <w:br/>
      </w:r>
      <w:r>
        <w:rPr>
          <w:rStyle w:val="VerbatimChar"/>
        </w:rPr>
        <w:t xml:space="preserve">- R_imu = Rotation matrix from IMU quaternion</w:t>
      </w:r>
      <w:r>
        <w:br/>
      </w:r>
      <w:r>
        <w:rPr>
          <w:rStyle w:val="VerbatimChar"/>
        </w:rPr>
        <w:t xml:space="preserve">- R_cam_imu = Camera-IMU alignment matrix (calibrated)</w:t>
      </w:r>
      <w:r>
        <w:br/>
      </w:r>
      <w:r>
        <w:rPr>
          <w:rStyle w:val="VerbatimChar"/>
        </w:rPr>
        <w:t xml:space="preserve">- K = Camera intrinsic matrix</w:t>
      </w:r>
    </w:p>
    <w:bookmarkEnd w:id="67"/>
    <w:bookmarkEnd w:id="68"/>
    <w:bookmarkStart w:id="74" w:name="d-celestial-sphere-visualization"/>
    <w:p>
      <w:pPr>
        <w:pStyle w:val="Heading3"/>
      </w:pPr>
      <w:r>
        <w:t xml:space="preserve">6.4 3D Celestial Sphere Visualization</w:t>
      </w:r>
    </w:p>
    <w:p>
      <w:pPr>
        <w:pStyle w:val="FirstParagraph"/>
      </w:pPr>
      <w:r>
        <w:t xml:space="preserve">Our system includes a real-time 3D Celestial Sphere Viewer that visualizes the camera’s orientation relative to the star field. This tool is invaluable for:</w:t>
      </w:r>
    </w:p>
    <w:p>
      <w:pPr>
        <w:pStyle w:val="Compact"/>
        <w:numPr>
          <w:ilvl w:val="0"/>
          <w:numId w:val="1008"/>
        </w:numPr>
      </w:pPr>
      <w:r>
        <w:rPr>
          <w:b/>
          <w:bCs/>
        </w:rPr>
        <w:t xml:space="preserve">Debugging</w:t>
      </w:r>
      <w:r>
        <w:t xml:space="preserve"> </w:t>
      </w:r>
      <w:r>
        <w:t xml:space="preserve">sensor fusion algorithms</w:t>
      </w:r>
    </w:p>
    <w:p>
      <w:pPr>
        <w:pStyle w:val="Compact"/>
        <w:numPr>
          <w:ilvl w:val="0"/>
          <w:numId w:val="1008"/>
        </w:numPr>
      </w:pPr>
      <w:r>
        <w:rPr>
          <w:b/>
          <w:bCs/>
        </w:rPr>
        <w:t xml:space="preserve">Verifying</w:t>
      </w:r>
      <w:r>
        <w:t xml:space="preserve"> </w:t>
      </w:r>
      <w:r>
        <w:t xml:space="preserve">IMU-camera alignment</w:t>
      </w:r>
    </w:p>
    <w:p>
      <w:pPr>
        <w:pStyle w:val="Compact"/>
        <w:numPr>
          <w:ilvl w:val="0"/>
          <w:numId w:val="1008"/>
        </w:numPr>
      </w:pPr>
      <w:r>
        <w:rPr>
          <w:b/>
          <w:bCs/>
        </w:rPr>
        <w:t xml:space="preserve">Educational</w:t>
      </w:r>
      <w:r>
        <w:t xml:space="preserve"> </w:t>
      </w:r>
      <w:r>
        <w:t xml:space="preserve">demonstration of celestial mechanics</w:t>
      </w:r>
    </w:p>
    <w:p>
      <w:pPr>
        <w:pStyle w:val="Compact"/>
        <w:numPr>
          <w:ilvl w:val="0"/>
          <w:numId w:val="1008"/>
        </w:numPr>
      </w:pPr>
      <w:r>
        <w:rPr>
          <w:b/>
          <w:bCs/>
        </w:rPr>
        <w:t xml:space="preserve">Real-time monitoring</w:t>
      </w:r>
      <w:r>
        <w:t xml:space="preserve"> </w:t>
      </w:r>
      <w:r>
        <w:t xml:space="preserve">of pointing direction</w:t>
      </w:r>
    </w:p>
    <w:p>
      <w:pPr>
        <w:pStyle w:val="FirstParagraph"/>
      </w:pPr>
      <w:r>
        <w:rPr>
          <w:b/>
          <w:bCs/>
        </w:rPr>
        <w:t xml:space="preserve">Figure 1: 3D Celestial Sphere Viewer with Camera + IMU Setup</w:t>
      </w:r>
    </w:p>
    <w:p>
      <w:pPr>
        <w:pStyle w:val="CaptionedFigure"/>
      </w:pPr>
      <w:r>
        <w:drawing>
          <wp:inline>
            <wp:extent cx="5334000" cy="2802657"/>
            <wp:effectExtent b="0" l="0" r="0" t="0"/>
            <wp:docPr descr="3D Celestial Sphere Viewer showing camera FOV projected onto star field, with live camera feed from rigidly coupled camera and IMU (Orange Cube)" title="" id="70" name="Picture"/>
            <a:graphic>
              <a:graphicData uri="http://schemas.openxmlformats.org/drawingml/2006/picture">
                <pic:pic>
                  <pic:nvPicPr>
                    <pic:cNvPr descr="Screenshot%202026-01-11%20155616.png" id="71" name="Picture"/>
                    <pic:cNvPicPr>
                      <a:picLocks noChangeArrowheads="1" noChangeAspect="1"/>
                    </pic:cNvPicPr>
                  </pic:nvPicPr>
                  <pic:blipFill>
                    <a:blip r:embed="rId69"/>
                    <a:stretch>
                      <a:fillRect/>
                    </a:stretch>
                  </pic:blipFill>
                  <pic:spPr bwMode="auto">
                    <a:xfrm>
                      <a:off x="0" y="0"/>
                      <a:ext cx="5334000" cy="2802657"/>
                    </a:xfrm>
                    <a:prstGeom prst="rect">
                      <a:avLst/>
                    </a:prstGeom>
                    <a:noFill/>
                    <a:ln w="9525">
                      <a:noFill/>
                      <a:headEnd/>
                      <a:tailEnd/>
                    </a:ln>
                  </pic:spPr>
                </pic:pic>
              </a:graphicData>
            </a:graphic>
          </wp:inline>
        </w:drawing>
      </w:r>
    </w:p>
    <w:p>
      <w:pPr>
        <w:pStyle w:val="ImageCaption"/>
      </w:pPr>
      <w:r>
        <w:t xml:space="preserve">3D Celestial Sphere Viewer showing camera FOV projected onto star field, with live camera feed from rigidly coupled camera and IMU (Orange Cube)</w:t>
      </w:r>
    </w:p>
    <w:p>
      <w:pPr>
        <w:pStyle w:val="BodyText"/>
      </w:pPr>
      <w:r>
        <w:rPr>
          <w:i/>
          <w:iCs/>
        </w:rPr>
        <w:t xml:space="preserve">The screenshot shows the 3D Celestial Sphere Viewer (left) displaying the camera’s field of view (green trapezoid) projected onto the celestial sphere with stars. The camera feed (right) shows the physical setup with the camera and Orange Cube IMU held together, demonstrating the rigid coupling required for accurate sensor fusion.</w:t>
      </w:r>
    </w:p>
    <w:bookmarkStart w:id="72" w:name="visualization-components"/>
    <w:p>
      <w:pPr>
        <w:pStyle w:val="Heading4"/>
      </w:pPr>
      <w:r>
        <w:t xml:space="preserve">6.4.1 Visualization Components</w:t>
      </w:r>
    </w:p>
    <w:p>
      <w:pPr>
        <w:pStyle w:val="SourceCode"/>
      </w:pPr>
      <w:r>
        <w:rPr>
          <w:rStyle w:val="VerbatimChar"/>
        </w:rPr>
        <w:t xml:space="preserve">┌─────────────────────────────────────────────────────────────────────┐</w:t>
      </w:r>
      <w:r>
        <w:br/>
      </w:r>
      <w:r>
        <w:rPr>
          <w:rStyle w:val="VerbatimChar"/>
        </w:rPr>
        <w:t xml:space="preserve">│                    3D CELESTIAL SPHERE VIEWER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  │                             │ │</w:t>
      </w:r>
      <w:r>
        <w:br/>
      </w:r>
      <w:r>
        <w:rPr>
          <w:rStyle w:val="VerbatimChar"/>
        </w:rPr>
        <w:t xml:space="preserve">│    │      CELESTIAL SPHERE       │  │       CAMERA FEED           │ │</w:t>
      </w:r>
      <w:r>
        <w:br/>
      </w:r>
      <w:r>
        <w:rPr>
          <w:rStyle w:val="VerbatimChar"/>
        </w:rPr>
        <w:t xml:space="preserve">│    │                             │  │                             │ │</w:t>
      </w:r>
      <w:r>
        <w:br/>
      </w:r>
      <w:r>
        <w:rPr>
          <w:rStyle w:val="VerbatimChar"/>
        </w:rPr>
        <w:t xml:space="preserve">│    │    ★  ·  ·  ★  ·           │  │    ┌─────────────────────┐  │ │</w:t>
      </w:r>
      <w:r>
        <w:br/>
      </w:r>
      <w:r>
        <w:rPr>
          <w:rStyle w:val="VerbatimChar"/>
        </w:rPr>
        <w:t xml:space="preserve">│    │   ·  ·  ★  ·  ·  ★         │  │    │                     │  │ │</w:t>
      </w:r>
      <w:r>
        <w:br/>
      </w:r>
      <w:r>
        <w:rPr>
          <w:rStyle w:val="VerbatimChar"/>
        </w:rPr>
        <w:t xml:space="preserve">│    │  ·  ┌────────────┐  ·      │  │    │   Live camera       │  │ │</w:t>
      </w:r>
      <w:r>
        <w:br/>
      </w:r>
      <w:r>
        <w:rPr>
          <w:rStyle w:val="VerbatimChar"/>
        </w:rPr>
        <w:t xml:space="preserve">│    │ ★  │  CAMERA    │  ·  ★   │  │    │   preview with      │  │ │</w:t>
      </w:r>
      <w:r>
        <w:br/>
      </w:r>
      <w:r>
        <w:rPr>
          <w:rStyle w:val="VerbatimChar"/>
        </w:rPr>
        <w:t xml:space="preserve">│    │  ·  │    FOV     │  ·      │  │    │   detected stars    │  │ │</w:t>
      </w:r>
      <w:r>
        <w:br/>
      </w:r>
      <w:r>
        <w:rPr>
          <w:rStyle w:val="VerbatimChar"/>
        </w:rPr>
        <w:t xml:space="preserve">│    │   ·  └────────────┘  ·     │  │    │                     │  │ │</w:t>
      </w:r>
      <w:r>
        <w:br/>
      </w:r>
      <w:r>
        <w:rPr>
          <w:rStyle w:val="VerbatimChar"/>
        </w:rPr>
        <w:t xml:space="preserve">│    │    ★  ·  ·  ★  ·  ★        │  │    └─────────────────────┘  │ │</w:t>
      </w:r>
      <w:r>
        <w:br/>
      </w:r>
      <w:r>
        <w:rPr>
          <w:rStyle w:val="VerbatimChar"/>
        </w:rPr>
        <w:t xml:space="preserve">│    │                             │  │                             │ │</w:t>
      </w:r>
      <w:r>
        <w:br/>
      </w:r>
      <w:r>
        <w:rPr>
          <w:rStyle w:val="VerbatimChar"/>
        </w:rPr>
        <w:t xml:space="preserve">│    │  ── Celestial equator       │  │   IMU: [w,x,y,z]           │ │</w:t>
      </w:r>
      <w:r>
        <w:br/>
      </w:r>
      <w:r>
        <w:rPr>
          <w:rStyle w:val="VerbatimChar"/>
        </w:rPr>
        <w:t xml:space="preserve">│    │  ── Ecliptic                │  │   RA: 12h 34m 56s          │ │</w:t>
      </w:r>
      <w:r>
        <w:br/>
      </w:r>
      <w:r>
        <w:rPr>
          <w:rStyle w:val="VerbatimChar"/>
        </w:rPr>
        <w:t xml:space="preserve">│    │  ── Local horizon           │  │   Dec: +45° 12' 34"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Controls:                                                         │</w:t>
      </w:r>
      <w:r>
        <w:br/>
      </w:r>
      <w:r>
        <w:rPr>
          <w:rStyle w:val="VerbatimChar"/>
        </w:rPr>
        <w:t xml:space="preserve">│    ─────────────────────────────────────────────────────────────    │</w:t>
      </w:r>
      <w:r>
        <w:br/>
      </w:r>
      <w:r>
        <w:rPr>
          <w:rStyle w:val="VerbatimChar"/>
        </w:rPr>
        <w:t xml:space="preserve">│    Left Mouse Drag - Rotate view    R - Reset view                  │</w:t>
      </w:r>
      <w:r>
        <w:br/>
      </w:r>
      <w:r>
        <w:rPr>
          <w:rStyle w:val="VerbatimChar"/>
        </w:rPr>
        <w:t xml:space="preserve">│    Scroll Wheel    - Zoom in/out    G - Toggle grid                 │</w:t>
      </w:r>
      <w:r>
        <w:br/>
      </w:r>
      <w:r>
        <w:rPr>
          <w:rStyle w:val="VerbatimChar"/>
        </w:rPr>
        <w:t xml:space="preserve">│    C - Toggle constellations        F - Toggle FOV display          │</w:t>
      </w:r>
      <w:r>
        <w:br/>
      </w:r>
      <w:r>
        <w:rPr>
          <w:rStyle w:val="VerbatimChar"/>
        </w:rPr>
        <w:t xml:space="preserve">│    Space - Pause/Resume             Q/ESC - Quit                    │</w:t>
      </w:r>
      <w:r>
        <w:br/>
      </w:r>
      <w:r>
        <w:rPr>
          <w:rStyle w:val="VerbatimChar"/>
        </w:rPr>
        <w:t xml:space="preserve">│                                                                      │</w:t>
      </w:r>
      <w:r>
        <w:br/>
      </w:r>
      <w:r>
        <w:rPr>
          <w:rStyle w:val="VerbatimChar"/>
        </w:rPr>
        <w:t xml:space="preserve">└─────────────────────────────────────────────────────────────────────┘</w:t>
      </w:r>
    </w:p>
    <w:bookmarkEnd w:id="72"/>
    <w:bookmarkStart w:id="73" w:name="camera-field-of-view-projection"/>
    <w:p>
      <w:pPr>
        <w:pStyle w:val="Heading4"/>
      </w:pPr>
      <w:r>
        <w:t xml:space="preserve">6.4.2 Camera Field of View Projection</w:t>
      </w:r>
    </w:p>
    <w:p>
      <w:pPr>
        <w:pStyle w:val="FirstParagraph"/>
      </w:pPr>
      <w:r>
        <w:t xml:space="preserve">The camera’s field of view is projected onto the celestial sphere as a quadrilateral (frustum intersection):</w:t>
      </w:r>
    </w:p>
    <w:p>
      <w:pPr>
        <w:pStyle w:val="SourceCode"/>
      </w:pPr>
      <w:r>
        <w:rPr>
          <w:rStyle w:val="VerbatimChar"/>
        </w:rPr>
        <w:t xml:space="preserve">Given camera orientation quaternion q and intrinsic matrix K:</w:t>
      </w:r>
      <w:r>
        <w:br/>
      </w:r>
      <w:r>
        <w:br/>
      </w:r>
      <w:r>
        <w:rPr>
          <w:rStyle w:val="VerbatimChar"/>
        </w:rPr>
        <w:t xml:space="preserve">1. Define image corners: (0,0), (W,0), (W,H), (0,H)</w:t>
      </w:r>
      <w:r>
        <w:br/>
      </w:r>
      <w:r>
        <w:br/>
      </w:r>
      <w:r>
        <w:rPr>
          <w:rStyle w:val="VerbatimChar"/>
        </w:rPr>
        <w:t xml:space="preserve">2. Back-project to unit rays:</w:t>
      </w:r>
      <w:r>
        <w:br/>
      </w:r>
      <w:r>
        <w:rPr>
          <w:rStyle w:val="VerbatimChar"/>
        </w:rPr>
        <w:t xml:space="preserve">   ray_i = K⁻¹ · [u_i, v_i, 1]ᵀ</w:t>
      </w:r>
      <w:r>
        <w:br/>
      </w:r>
      <w:r>
        <w:rPr>
          <w:rStyle w:val="VerbatimChar"/>
        </w:rPr>
        <w:t xml:space="preserve">   ray_i = ray_i / ||ray_i||</w:t>
      </w:r>
      <w:r>
        <w:br/>
      </w:r>
      <w:r>
        <w:br/>
      </w:r>
      <w:r>
        <w:rPr>
          <w:rStyle w:val="VerbatimChar"/>
        </w:rPr>
        <w:t xml:space="preserve">3. Rotate to celestial frame:</w:t>
      </w:r>
      <w:r>
        <w:br/>
      </w:r>
      <w:r>
        <w:rPr>
          <w:rStyle w:val="VerbatimChar"/>
        </w:rPr>
        <w:t xml:space="preserve">   celestial_ray_i = R(q)ᵀ · R_earth(t)ᵀ · ray_i</w:t>
      </w:r>
      <w:r>
        <w:br/>
      </w:r>
      <w:r>
        <w:br/>
      </w:r>
      <w:r>
        <w:rPr>
          <w:rStyle w:val="VerbatimChar"/>
        </w:rPr>
        <w:t xml:space="preserve">4. Convert to spherical coordinates:</w:t>
      </w:r>
      <w:r>
        <w:br/>
      </w:r>
      <w:r>
        <w:rPr>
          <w:rStyle w:val="VerbatimChar"/>
        </w:rPr>
        <w:t xml:space="preserve">   RA_i = atan2(y_i, x_i)</w:t>
      </w:r>
      <w:r>
        <w:br/>
      </w:r>
      <w:r>
        <w:rPr>
          <w:rStyle w:val="VerbatimChar"/>
        </w:rPr>
        <w:t xml:space="preserve">   Dec_i = asin(z_i)</w:t>
      </w:r>
      <w:r>
        <w:br/>
      </w:r>
      <w:r>
        <w:br/>
      </w:r>
      <w:r>
        <w:rPr>
          <w:rStyle w:val="VerbatimChar"/>
        </w:rPr>
        <w:t xml:space="preserve">5. Draw FOV polygon on celestial sphere connecting the 4 corners</w:t>
      </w:r>
    </w:p>
    <w:bookmarkEnd w:id="73"/>
    <w:bookmarkEnd w:id="74"/>
    <w:bookmarkStart w:id="77" w:name="imu-camera-calibration"/>
    <w:p>
      <w:pPr>
        <w:pStyle w:val="Heading3"/>
      </w:pPr>
      <w:r>
        <w:t xml:space="preserve">6.5 IMU-Camera Calibration</w:t>
      </w:r>
    </w:p>
    <w:p>
      <w:pPr>
        <w:pStyle w:val="FirstParagraph"/>
      </w:pPr>
      <w:r>
        <w:t xml:space="preserve">For systems with external IMUs, the relative orientation between IMU and camera must be calibrated.</w:t>
      </w:r>
    </w:p>
    <w:bookmarkStart w:id="75" w:name="calibration-procedure"/>
    <w:p>
      <w:pPr>
        <w:pStyle w:val="Heading4"/>
      </w:pPr>
      <w:r>
        <w:t xml:space="preserve">6.5.1 Calibration Procedure</w:t>
      </w:r>
    </w:p>
    <w:p>
      <w:pPr>
        <w:pStyle w:val="SourceCode"/>
      </w:pPr>
      <w:r>
        <w:rPr>
          <w:rStyle w:val="VerbatimChar"/>
        </w:rPr>
        <w:t xml:space="preserve">┌─────────────────────────────────────────────────────────────────────┐</w:t>
      </w:r>
      <w:r>
        <w:br/>
      </w:r>
      <w:r>
        <w:rPr>
          <w:rStyle w:val="VerbatimChar"/>
        </w:rPr>
        <w:t xml:space="preserve">│                    IMU-CAMERA CALIBRATION PROCEDURE                  │</w:t>
      </w:r>
      <w:r>
        <w:br/>
      </w:r>
      <w:r>
        <w:rPr>
          <w:rStyle w:val="VerbatimChar"/>
        </w:rPr>
        <w:t xml:space="preserve">├─────────────────────────────────────────────────────────────────────┤</w:t>
      </w:r>
      <w:r>
        <w:br/>
      </w:r>
      <w:r>
        <w:rPr>
          <w:rStyle w:val="VerbatimChar"/>
        </w:rPr>
        <w:t xml:space="preserve">│                                                                      │</w:t>
      </w:r>
      <w:r>
        <w:br/>
      </w:r>
      <w:r>
        <w:rPr>
          <w:rStyle w:val="VerbatimChar"/>
        </w:rPr>
        <w:t xml:space="preserve">│  Step 1: Mount camera and IMU rigidly together                      │</w:t>
      </w:r>
      <w:r>
        <w:br/>
      </w:r>
      <w:r>
        <w:rPr>
          <w:rStyle w:val="VerbatimChar"/>
        </w:rPr>
        <w:t xml:space="preserve">│          ┌─────────┐                                                │</w:t>
      </w:r>
      <w:r>
        <w:br/>
      </w:r>
      <w:r>
        <w:rPr>
          <w:rStyle w:val="VerbatimChar"/>
        </w:rPr>
        <w:t xml:space="preserve">│          │ Camera  │                                                │</w:t>
      </w:r>
      <w:r>
        <w:br/>
      </w:r>
      <w:r>
        <w:rPr>
          <w:rStyle w:val="VerbatimChar"/>
        </w:rPr>
        <w:t xml:space="preserve">│          └────┬────┘                                                │</w:t>
      </w:r>
      <w:r>
        <w:br/>
      </w:r>
      <w:r>
        <w:rPr>
          <w:rStyle w:val="VerbatimChar"/>
        </w:rPr>
        <w:t xml:space="preserve">│          ┌────┴────┐                                                │</w:t>
      </w:r>
      <w:r>
        <w:br/>
      </w:r>
      <w:r>
        <w:rPr>
          <w:rStyle w:val="VerbatimChar"/>
        </w:rPr>
        <w:t xml:space="preserve">│          │   IMU   │  ◄── Approximate alignment                     │</w:t>
      </w:r>
      <w:r>
        <w:br/>
      </w:r>
      <w:r>
        <w:rPr>
          <w:rStyle w:val="VerbatimChar"/>
        </w:rPr>
        <w:t xml:space="preserve">│          └─────────┘                                                │</w:t>
      </w:r>
      <w:r>
        <w:br/>
      </w:r>
      <w:r>
        <w:rPr>
          <w:rStyle w:val="VerbatimChar"/>
        </w:rPr>
        <w:t xml:space="preserve">│                                                                      │</w:t>
      </w:r>
      <w:r>
        <w:br/>
      </w:r>
      <w:r>
        <w:rPr>
          <w:rStyle w:val="VerbatimChar"/>
        </w:rPr>
        <w:t xml:space="preserve">│  Step 2: Capture calibration sequence                               │</w:t>
      </w:r>
      <w:r>
        <w:br/>
      </w:r>
      <w:r>
        <w:rPr>
          <w:rStyle w:val="VerbatimChar"/>
        </w:rPr>
        <w:t xml:space="preserve">│          - Point at known star field (use planetarium software)     │</w:t>
      </w:r>
      <w:r>
        <w:br/>
      </w:r>
      <w:r>
        <w:rPr>
          <w:rStyle w:val="VerbatimChar"/>
        </w:rPr>
        <w:t xml:space="preserve">│          - Rotate assembly through multiple orientations            │</w:t>
      </w:r>
      <w:r>
        <w:br/>
      </w:r>
      <w:r>
        <w:rPr>
          <w:rStyle w:val="VerbatimChar"/>
        </w:rPr>
        <w:t xml:space="preserve">│          - Record IMU data + star positions in each frame           │</w:t>
      </w:r>
      <w:r>
        <w:br/>
      </w:r>
      <w:r>
        <w:rPr>
          <w:rStyle w:val="VerbatimChar"/>
        </w:rPr>
        <w:t xml:space="preserve">│                                                                      │</w:t>
      </w:r>
      <w:r>
        <w:br/>
      </w:r>
      <w:r>
        <w:rPr>
          <w:rStyle w:val="VerbatimChar"/>
        </w:rPr>
        <w:t xml:space="preserve">│  Step 3: Solve for R_cam_imu                                        │</w:t>
      </w:r>
      <w:r>
        <w:br/>
      </w:r>
      <w:r>
        <w:rPr>
          <w:rStyle w:val="VerbatimChar"/>
        </w:rPr>
        <w:t xml:space="preserve">│          - Detect stars in images → measured positions              │</w:t>
      </w:r>
      <w:r>
        <w:br/>
      </w:r>
      <w:r>
        <w:rPr>
          <w:rStyle w:val="VerbatimChar"/>
        </w:rPr>
        <w:t xml:space="preserve">│          - Query star catalog → true celestial positions            │</w:t>
      </w:r>
      <w:r>
        <w:br/>
      </w:r>
      <w:r>
        <w:rPr>
          <w:rStyle w:val="VerbatimChar"/>
        </w:rPr>
        <w:t xml:space="preserve">│          - IMU provides R_imu for each frame                        │</w:t>
      </w:r>
      <w:r>
        <w:br/>
      </w:r>
      <w:r>
        <w:rPr>
          <w:rStyle w:val="VerbatimChar"/>
        </w:rPr>
        <w:t xml:space="preserve">│          - Solve: R_cam_imu = argmin Σ ||p_measured - p_predicted||²│</w:t>
      </w:r>
      <w:r>
        <w:br/>
      </w:r>
      <w:r>
        <w:rPr>
          <w:rStyle w:val="VerbatimChar"/>
        </w:rPr>
        <w:t xml:space="preserve">│                                                                      │</w:t>
      </w:r>
      <w:r>
        <w:br/>
      </w:r>
      <w:r>
        <w:rPr>
          <w:rStyle w:val="VerbatimChar"/>
        </w:rPr>
        <w:t xml:space="preserve">│  Step 4: Validate calibration                                       │</w:t>
      </w:r>
      <w:r>
        <w:br/>
      </w:r>
      <w:r>
        <w:rPr>
          <w:rStyle w:val="VerbatimChar"/>
        </w:rPr>
        <w:t xml:space="preserve">│          - Point at different star field                            │</w:t>
      </w:r>
      <w:r>
        <w:br/>
      </w:r>
      <w:r>
        <w:rPr>
          <w:rStyle w:val="VerbatimChar"/>
        </w:rPr>
        <w:t xml:space="preserve">│          - Verify predicted vs measured star positions              │</w:t>
      </w:r>
      <w:r>
        <w:br/>
      </w:r>
      <w:r>
        <w:rPr>
          <w:rStyle w:val="VerbatimChar"/>
        </w:rPr>
        <w:t xml:space="preserve">│          - Reprojection error should be &lt; 1 pixel                   │</w:t>
      </w:r>
      <w:r>
        <w:br/>
      </w:r>
      <w:r>
        <w:rPr>
          <w:rStyle w:val="VerbatimChar"/>
        </w:rPr>
        <w:t xml:space="preserve">│                                                                      │</w:t>
      </w:r>
      <w:r>
        <w:br/>
      </w:r>
      <w:r>
        <w:rPr>
          <w:rStyle w:val="VerbatimChar"/>
        </w:rPr>
        <w:t xml:space="preserve">└─────────────────────────────────────────────────────────────────────┘</w:t>
      </w:r>
    </w:p>
    <w:bookmarkEnd w:id="75"/>
    <w:bookmarkStart w:id="76" w:name="calibration-matrix"/>
    <w:p>
      <w:pPr>
        <w:pStyle w:val="Heading4"/>
      </w:pPr>
      <w:r>
        <w:t xml:space="preserve">6.5.2 Calibration Matrix</w:t>
      </w:r>
    </w:p>
    <w:p>
      <w:pPr>
        <w:pStyle w:val="FirstParagraph"/>
      </w:pPr>
      <w:r>
        <w:t xml:space="preserve">The IMU-to-camera rotation is typically a small correction:</w:t>
      </w:r>
    </w:p>
    <w:p>
      <w:pPr>
        <w:pStyle w:val="SourceCode"/>
      </w:pPr>
      <w:r>
        <w:rPr>
          <w:rStyle w:val="VerbatimChar"/>
        </w:rPr>
        <w:t xml:space="preserve">R_cam_imu = R_z(ψ) · R_y(θ) · R_x(φ)</w:t>
      </w:r>
      <w:r>
        <w:br/>
      </w:r>
      <w:r>
        <w:br/>
      </w:r>
      <w:r>
        <w:rPr>
          <w:rStyle w:val="VerbatimChar"/>
        </w:rPr>
        <w:t xml:space="preserve">Where:</w:t>
      </w:r>
      <w:r>
        <w:br/>
      </w:r>
      <w:r>
        <w:rPr>
          <w:rStyle w:val="VerbatimChar"/>
        </w:rPr>
        <w:t xml:space="preserve">- φ (roll): Rotation about optical axis</w:t>
      </w:r>
      <w:r>
        <w:br/>
      </w:r>
      <w:r>
        <w:rPr>
          <w:rStyle w:val="VerbatimChar"/>
        </w:rPr>
        <w:t xml:space="preserve">- θ (pitch): Rotation about camera Y axis</w:t>
      </w:r>
      <w:r>
        <w:br/>
      </w:r>
      <w:r>
        <w:rPr>
          <w:rStyle w:val="VerbatimChar"/>
        </w:rPr>
        <w:t xml:space="preserve">- ψ (yaw): Rotation about camera Z axis</w:t>
      </w:r>
      <w:r>
        <w:br/>
      </w:r>
      <w:r>
        <w:br/>
      </w:r>
      <w:r>
        <w:rPr>
          <w:rStyle w:val="VerbatimChar"/>
        </w:rPr>
        <w:t xml:space="preserve">For GoPro with built-in IMU: R_cam_imu ≈ I (identity, factory-calibrated)</w:t>
      </w:r>
      <w:r>
        <w:br/>
      </w:r>
      <w:r>
        <w:rPr>
          <w:rStyle w:val="VerbatimChar"/>
        </w:rPr>
        <w:t xml:space="preserve">For external IMU: Typically |φ|, |θ|, |ψ| &lt; 5° after careful mounting</w:t>
      </w:r>
    </w:p>
    <w:bookmarkEnd w:id="76"/>
    <w:bookmarkEnd w:id="77"/>
    <w:bookmarkStart w:id="81" w:name="sensor-fusion-algorithms"/>
    <w:p>
      <w:pPr>
        <w:pStyle w:val="Heading3"/>
      </w:pPr>
      <w:r>
        <w:t xml:space="preserve">6.6 Sensor Fusion Algorithms</w:t>
      </w:r>
    </w:p>
    <w:bookmarkStart w:id="78" w:name="gyroscope-only-integration"/>
    <w:p>
      <w:pPr>
        <w:pStyle w:val="Heading4"/>
      </w:pPr>
      <w:r>
        <w:t xml:space="preserve">6.6.1 Gyroscope-Only Integration</w:t>
      </w:r>
    </w:p>
    <w:p>
      <w:pPr>
        <w:pStyle w:val="FirstParagraph"/>
      </w:pPr>
      <w:r>
        <w:t xml:space="preserve">The simplest approach integrates gyroscope angular velocities:</w:t>
      </w:r>
    </w:p>
    <w:p>
      <w:pPr>
        <w:pStyle w:val="SourceCode"/>
      </w:pPr>
      <w:r>
        <w:rPr>
          <w:rStyle w:val="KeywordTok"/>
        </w:rPr>
        <w:t xml:space="preserve">def</w:t>
      </w:r>
      <w:r>
        <w:rPr>
          <w:rStyle w:val="NormalTok"/>
        </w:rPr>
        <w:t xml:space="preserve"> integrate_gyro(gyro_data, dt):</w:t>
      </w:r>
      <w:r>
        <w:br/>
      </w:r>
      <w:r>
        <w:rPr>
          <w:rStyle w:val="NormalTok"/>
        </w:rPr>
        <w:t xml:space="preserve">    </w:t>
      </w:r>
      <w:r>
        <w:rPr>
          <w:rStyle w:val="CommentTok"/>
        </w:rPr>
        <w:t xml:space="preserve">"""Dead-reckoning orientation from gyroscope."""</w:t>
      </w:r>
      <w:r>
        <w:br/>
      </w:r>
      <w:r>
        <w:rPr>
          <w:rStyle w:val="NormalTok"/>
        </w:rPr>
        <w:t xml:space="preserve">    q </w:t>
      </w:r>
      <w:r>
        <w:rPr>
          <w:rStyle w:val="OperatorTok"/>
        </w:rPr>
        <w:t xml:space="preserve">=</w:t>
      </w:r>
      <w:r>
        <w:rPr>
          <w:rStyle w:val="NormalTok"/>
        </w:rPr>
        <w:t xml:space="preserve"> Quaternion(</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Identity (initial orientation)</w:t>
      </w:r>
      <w:r>
        <w:br/>
      </w:r>
      <w:r>
        <w:br/>
      </w:r>
      <w:r>
        <w:rPr>
          <w:rStyle w:val="NormalTok"/>
        </w:rPr>
        <w:t xml:space="preserve">    </w:t>
      </w:r>
      <w:r>
        <w:rPr>
          <w:rStyle w:val="ControlFlowTok"/>
        </w:rPr>
        <w:t xml:space="preserve">for</w:t>
      </w:r>
      <w:r>
        <w:rPr>
          <w:rStyle w:val="NormalTok"/>
        </w:rPr>
        <w:t xml:space="preserve"> omega </w:t>
      </w:r>
      <w:r>
        <w:rPr>
          <w:rStyle w:val="KeywordTok"/>
        </w:rPr>
        <w:t xml:space="preserve">in</w:t>
      </w:r>
      <w:r>
        <w:rPr>
          <w:rStyle w:val="NormalTok"/>
        </w:rPr>
        <w:t xml:space="preserve"> gyro_data:</w:t>
      </w:r>
      <w:r>
        <w:br/>
      </w:r>
      <w:r>
        <w:rPr>
          <w:rStyle w:val="NormalTok"/>
        </w:rPr>
        <w:t xml:space="preserve">        </w:t>
      </w:r>
      <w:r>
        <w:rPr>
          <w:rStyle w:val="CommentTok"/>
        </w:rPr>
        <w:t xml:space="preserve"># Quaternion derivative: dq/dt = 0.5 * q ⊗ [0, ω]</w:t>
      </w:r>
      <w:r>
        <w:br/>
      </w:r>
      <w:r>
        <w:rPr>
          <w:rStyle w:val="NormalTok"/>
        </w:rPr>
        <w:t xml:space="preserve">        omega_quat </w:t>
      </w:r>
      <w:r>
        <w:rPr>
          <w:rStyle w:val="OperatorTok"/>
        </w:rPr>
        <w:t xml:space="preserve">=</w:t>
      </w:r>
      <w:r>
        <w:rPr>
          <w:rStyle w:val="NormalTok"/>
        </w:rPr>
        <w:t xml:space="preserve"> Quaternion(</w:t>
      </w:r>
      <w:r>
        <w:rPr>
          <w:rStyle w:val="DecValTok"/>
        </w:rPr>
        <w:t xml:space="preserve">0</w:t>
      </w:r>
      <w:r>
        <w:rPr>
          <w:rStyle w:val="NormalTok"/>
        </w:rPr>
        <w:t xml:space="preserve">, omega[</w:t>
      </w:r>
      <w:r>
        <w:rPr>
          <w:rStyle w:val="DecValTok"/>
        </w:rPr>
        <w:t xml:space="preserve">0</w:t>
      </w:r>
      <w:r>
        <w:rPr>
          <w:rStyle w:val="NormalTok"/>
        </w:rPr>
        <w:t xml:space="preserve">], omega[</w:t>
      </w:r>
      <w:r>
        <w:rPr>
          <w:rStyle w:val="DecValTok"/>
        </w:rPr>
        <w:t xml:space="preserve">1</w:t>
      </w:r>
      <w:r>
        <w:rPr>
          <w:rStyle w:val="NormalTok"/>
        </w:rPr>
        <w:t xml:space="preserve">], omega[</w:t>
      </w:r>
      <w:r>
        <w:rPr>
          <w:rStyle w:val="DecValTok"/>
        </w:rPr>
        <w:t xml:space="preserve">2</w:t>
      </w:r>
      <w:r>
        <w:rPr>
          <w:rStyle w:val="NormalTok"/>
        </w:rPr>
        <w:t xml:space="preserve">])</w:t>
      </w:r>
      <w:r>
        <w:br/>
      </w:r>
      <w:r>
        <w:rPr>
          <w:rStyle w:val="NormalTok"/>
        </w:rPr>
        <w:t xml:space="preserve">        q_dot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q </w:t>
      </w:r>
      <w:r>
        <w:rPr>
          <w:rStyle w:val="OperatorTok"/>
        </w:rPr>
        <w:t xml:space="preserve">*</w:t>
      </w:r>
      <w:r>
        <w:rPr>
          <w:rStyle w:val="NormalTok"/>
        </w:rPr>
        <w:t xml:space="preserve"> omega_quat</w:t>
      </w:r>
      <w:r>
        <w:br/>
      </w:r>
      <w:r>
        <w:br/>
      </w:r>
      <w:r>
        <w:rPr>
          <w:rStyle w:val="NormalTok"/>
        </w:rPr>
        <w:t xml:space="preserve">        </w:t>
      </w:r>
      <w:r>
        <w:rPr>
          <w:rStyle w:val="CommentTok"/>
        </w:rPr>
        <w:t xml:space="preserve"># Integrate</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q_dot </w:t>
      </w:r>
      <w:r>
        <w:rPr>
          <w:rStyle w:val="OperatorTok"/>
        </w:rPr>
        <w:t xml:space="preserve">*</w:t>
      </w:r>
      <w:r>
        <w:rPr>
          <w:rStyle w:val="NormalTok"/>
        </w:rPr>
        <w:t xml:space="preserve"> dt</w:t>
      </w:r>
      <w:r>
        <w:br/>
      </w:r>
      <w:r>
        <w:rPr>
          <w:rStyle w:val="NormalTok"/>
        </w:rPr>
        <w:t xml:space="preserve">        q </w:t>
      </w:r>
      <w:r>
        <w:rPr>
          <w:rStyle w:val="OperatorTok"/>
        </w:rPr>
        <w:t xml:space="preserve">=</w:t>
      </w:r>
      <w:r>
        <w:rPr>
          <w:rStyle w:val="NormalTok"/>
        </w:rPr>
        <w:t xml:space="preserve"> q.normalized()</w:t>
      </w:r>
      <w:r>
        <w:br/>
      </w:r>
      <w:r>
        <w:br/>
      </w:r>
      <w:r>
        <w:rPr>
          <w:rStyle w:val="NormalTok"/>
        </w:rPr>
        <w:t xml:space="preserve">    </w:t>
      </w:r>
      <w:r>
        <w:rPr>
          <w:rStyle w:val="ControlFlowTok"/>
        </w:rPr>
        <w:t xml:space="preserve">return</w:t>
      </w:r>
      <w:r>
        <w:rPr>
          <w:rStyle w:val="NormalTok"/>
        </w:rPr>
        <w:t xml:space="preserve"> q</w:t>
      </w:r>
    </w:p>
    <w:p>
      <w:pPr>
        <w:pStyle w:val="FirstParagraph"/>
      </w:pPr>
      <w:r>
        <w:rPr>
          <w:b/>
          <w:bCs/>
        </w:rPr>
        <w:t xml:space="preserve">Limitations:</w:t>
      </w:r>
      <w:r>
        <w:t xml:space="preserve"> </w:t>
      </w:r>
      <w:r>
        <w:t xml:space="preserve">- Gyroscope bias causes drift (~1-10°/hour)</w:t>
      </w:r>
      <w:r>
        <w:t xml:space="preserve"> </w:t>
      </w:r>
      <w:r>
        <w:t xml:space="preserve">- No absolute reference (only relative orientation)</w:t>
      </w:r>
      <w:r>
        <w:t xml:space="preserve"> </w:t>
      </w:r>
      <w:r>
        <w:t xml:space="preserve">- Accumulating errors over time</w:t>
      </w:r>
    </w:p>
    <w:bookmarkEnd w:id="78"/>
    <w:bookmarkStart w:id="79" w:name="vqf-sensor-fusion-recommended"/>
    <w:p>
      <w:pPr>
        <w:pStyle w:val="Heading4"/>
      </w:pPr>
      <w:r>
        <w:t xml:space="preserve">6.6.2 VQF Sensor Fusion (Recommended)</w:t>
      </w:r>
    </w:p>
    <w:p>
      <w:pPr>
        <w:pStyle w:val="FirstParagraph"/>
      </w:pPr>
      <w:r>
        <w:t xml:space="preserve">The Versatile Quaternion-based Filter (VQF) combines gyroscope and accelerometer for drift-free orientation:</w:t>
      </w:r>
    </w:p>
    <w:p>
      <w:pPr>
        <w:pStyle w:val="SourceCode"/>
      </w:pPr>
      <w:r>
        <w:rPr>
          <w:rStyle w:val="VerbatimChar"/>
        </w:rPr>
        <w:t xml:space="preserve">┌─────────────────────────────────────────────────────────────────────┐</w:t>
      </w:r>
      <w:r>
        <w:br/>
      </w:r>
      <w:r>
        <w:rPr>
          <w:rStyle w:val="VerbatimChar"/>
        </w:rPr>
        <w:t xml:space="preserve">│                         VQF SENSOR FUSION                            │</w:t>
      </w:r>
      <w:r>
        <w:br/>
      </w:r>
      <w:r>
        <w:rPr>
          <w:rStyle w:val="VerbatimChar"/>
        </w:rPr>
        <w:t xml:space="preserve">├─────────────────────────────────────────────────────────────────────┤</w:t>
      </w:r>
      <w:r>
        <w:br/>
      </w:r>
      <w:r>
        <w:rPr>
          <w:rStyle w:val="VerbatimChar"/>
        </w:rPr>
        <w:t xml:space="preserve">│                                                                      │</w:t>
      </w:r>
      <w:r>
        <w:br/>
      </w:r>
      <w:r>
        <w:rPr>
          <w:rStyle w:val="VerbatimChar"/>
        </w:rPr>
        <w:t xml:space="preserve">│    Gyroscope ω ──┐                                                  │</w:t>
      </w:r>
      <w:r>
        <w:br/>
      </w:r>
      <w:r>
        <w:rPr>
          <w:rStyle w:val="VerbatimChar"/>
        </w:rPr>
        <w:t xml:space="preserve">│                  │     ┌──────────────┐                             │</w:t>
      </w:r>
      <w:r>
        <w:br/>
      </w:r>
      <w:r>
        <w:rPr>
          <w:rStyle w:val="VerbatimChar"/>
        </w:rPr>
        <w:t xml:space="preserve">│                  ├────►│   Gyroscope  │                             │</w:t>
      </w:r>
      <w:r>
        <w:br/>
      </w:r>
      <w:r>
        <w:rPr>
          <w:rStyle w:val="VerbatimChar"/>
        </w:rPr>
        <w:t xml:space="preserve">│                  │     │  Integration │────┐                        │</w:t>
      </w:r>
      <w:r>
        <w:br/>
      </w:r>
      <w:r>
        <w:rPr>
          <w:rStyle w:val="VerbatimChar"/>
        </w:rPr>
        <w:t xml:space="preserve">│    Bias b̂ ──────┘     └──────────────┘    │                        │</w:t>
      </w:r>
      <w:r>
        <w:br/>
      </w:r>
      <w:r>
        <w:rPr>
          <w:rStyle w:val="VerbatimChar"/>
        </w:rPr>
        <w:t xml:space="preserve">│                                            │    ┌────────────────┐  │</w:t>
      </w:r>
      <w:r>
        <w:br/>
      </w:r>
      <w:r>
        <w:rPr>
          <w:rStyle w:val="VerbatimChar"/>
        </w:rPr>
        <w:t xml:space="preserve">│                              ┌─────────────┼───►│   Quaternion   │  │</w:t>
      </w:r>
      <w:r>
        <w:br/>
      </w:r>
      <w:r>
        <w:rPr>
          <w:rStyle w:val="VerbatimChar"/>
        </w:rPr>
        <w:t xml:space="preserve">│                              │             │    │    Output      │──►│</w:t>
      </w:r>
      <w:r>
        <w:br/>
      </w:r>
      <w:r>
        <w:rPr>
          <w:rStyle w:val="VerbatimChar"/>
        </w:rPr>
        <w:t xml:space="preserve">│    Accelerometer a ──┐       │             │    │   q(t)         │  │</w:t>
      </w:r>
      <w:r>
        <w:br/>
      </w:r>
      <w:r>
        <w:rPr>
          <w:rStyle w:val="VerbatimChar"/>
        </w:rPr>
        <w:t xml:space="preserve">│                      │  ┌────┴─────┐       │    └────────────────┘  │</w:t>
      </w:r>
      <w:r>
        <w:br/>
      </w:r>
      <w:r>
        <w:rPr>
          <w:rStyle w:val="VerbatimChar"/>
        </w:rPr>
        <w:t xml:space="preserve">│                      └─►│   Tilt   │───────┘                        │</w:t>
      </w:r>
      <w:r>
        <w:br/>
      </w:r>
      <w:r>
        <w:rPr>
          <w:rStyle w:val="VerbatimChar"/>
        </w:rPr>
        <w:t xml:space="preserve">│                         │Correction│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Rest   │                                │</w:t>
      </w:r>
      <w:r>
        <w:br/>
      </w:r>
      <w:r>
        <w:rPr>
          <w:rStyle w:val="VerbatimChar"/>
        </w:rPr>
        <w:t xml:space="preserve">│                         │Detection │                                │</w:t>
      </w:r>
      <w:r>
        <w:br/>
      </w:r>
      <w:r>
        <w:rPr>
          <w:rStyle w:val="VerbatimChar"/>
        </w:rPr>
        <w:t xml:space="preserve">│                         └──────────┘                                │</w:t>
      </w:r>
      <w:r>
        <w:br/>
      </w:r>
      <w:r>
        <w:rPr>
          <w:rStyle w:val="VerbatimChar"/>
        </w:rPr>
        <w:t xml:space="preserve">│                                                                      │</w:t>
      </w:r>
      <w:r>
        <w:br/>
      </w:r>
      <w:r>
        <w:rPr>
          <w:rStyle w:val="VerbatimChar"/>
        </w:rPr>
        <w:t xml:space="preserve">│    Key Features:                                                    │</w:t>
      </w:r>
      <w:r>
        <w:br/>
      </w:r>
      <w:r>
        <w:rPr>
          <w:rStyle w:val="VerbatimChar"/>
        </w:rPr>
        <w:t xml:space="preserve">│    • Online gyroscope bias estimation                               │</w:t>
      </w:r>
      <w:r>
        <w:br/>
      </w:r>
      <w:r>
        <w:rPr>
          <w:rStyle w:val="VerbatimChar"/>
        </w:rPr>
        <w:t xml:space="preserve">│    • Accelerometer-based tilt correction (gravity reference)        │</w:t>
      </w:r>
      <w:r>
        <w:br/>
      </w:r>
      <w:r>
        <w:rPr>
          <w:rStyle w:val="VerbatimChar"/>
        </w:rPr>
        <w:t xml:space="preserve">│    • Rest detection for improved bias estimation                    │</w:t>
      </w:r>
      <w:r>
        <w:br/>
      </w:r>
      <w:r>
        <w:rPr>
          <w:rStyle w:val="VerbatimChar"/>
        </w:rPr>
        <w:t xml:space="preserve">│    • Adaptive gain based on motion dynamics                         │</w:t>
      </w:r>
      <w:r>
        <w:br/>
      </w:r>
      <w:r>
        <w:rPr>
          <w:rStyle w:val="VerbatimChar"/>
        </w:rPr>
        <w:t xml:space="preserve">│                                                                      │</w:t>
      </w:r>
      <w:r>
        <w:br/>
      </w:r>
      <w:r>
        <w:rPr>
          <w:rStyle w:val="VerbatimChar"/>
        </w:rPr>
        <w:t xml:space="preserve">└─────────────────────────────────────────────────────────────────────┘</w:t>
      </w:r>
    </w:p>
    <w:p>
      <w:pPr>
        <w:pStyle w:val="FirstParagraph"/>
      </w:pPr>
      <w:r>
        <w:rPr>
          <w:b/>
          <w:bCs/>
        </w:rPr>
        <w:t xml:space="preserve">VQF Algorithm Steps:</w:t>
      </w:r>
    </w:p>
    <w:p>
      <w:pPr>
        <w:numPr>
          <w:ilvl w:val="0"/>
          <w:numId w:val="1009"/>
        </w:numPr>
      </w:pPr>
      <w:r>
        <w:rPr>
          <w:b/>
          <w:bCs/>
        </w:rPr>
        <w:t xml:space="preserve">Gyroscope Integration:</w:t>
      </w:r>
    </w:p>
    <w:p>
      <w:pPr>
        <w:pStyle w:val="SourceCode"/>
        <w:numPr>
          <w:ilvl w:val="0"/>
          <w:numId w:val="1000"/>
        </w:numPr>
      </w:pPr>
      <w:r>
        <w:rPr>
          <w:rStyle w:val="VerbatimChar"/>
        </w:rPr>
        <w:t xml:space="preserve">q_gyro(t) = q(t-1) ⊗ exp([0, (ω - b̂) · dt / 2])</w:t>
      </w:r>
    </w:p>
    <w:p>
      <w:pPr>
        <w:numPr>
          <w:ilvl w:val="0"/>
          <w:numId w:val="1009"/>
        </w:numPr>
      </w:pPr>
      <w:r>
        <w:rPr>
          <w:b/>
          <w:bCs/>
        </w:rPr>
        <w:t xml:space="preserve">Tilt Correction (from accelerometer):</w:t>
      </w:r>
    </w:p>
    <w:p>
      <w:pPr>
        <w:pStyle w:val="SourceCode"/>
        <w:numPr>
          <w:ilvl w:val="0"/>
          <w:numId w:val="1000"/>
        </w:numPr>
      </w:pPr>
      <w:r>
        <w:rPr>
          <w:rStyle w:val="VerbatimChar"/>
        </w:rPr>
        <w:t xml:space="preserve">g_measured = R(q_gyro) · [0, 0, 1]ᵀ  # Expected gravity in body frame</w:t>
      </w:r>
      <w:r>
        <w:br/>
      </w:r>
      <w:r>
        <w:rPr>
          <w:rStyle w:val="VerbatimChar"/>
        </w:rPr>
        <w:t xml:space="preserve">g_actual = normalize(accelerometer)   # Measured gravity</w:t>
      </w:r>
      <w:r>
        <w:br/>
      </w:r>
      <w:r>
        <w:br/>
      </w:r>
      <w:r>
        <w:rPr>
          <w:rStyle w:val="VerbatimChar"/>
        </w:rPr>
        <w:t xml:space="preserve"># Correction quaternion</w:t>
      </w:r>
      <w:r>
        <w:br/>
      </w:r>
      <w:r>
        <w:rPr>
          <w:rStyle w:val="VerbatimChar"/>
        </w:rPr>
        <w:t xml:space="preserve">q_correction = quaternion_from_vectors(g_measured, g_actual)</w:t>
      </w:r>
      <w:r>
        <w:br/>
      </w:r>
      <w:r>
        <w:rPr>
          <w:rStyle w:val="VerbatimChar"/>
        </w:rPr>
        <w:t xml:space="preserve">q(t) = slerp(q_gyro, q_gyro ⊗ q_correction, α)</w:t>
      </w:r>
    </w:p>
    <w:p>
      <w:pPr>
        <w:numPr>
          <w:ilvl w:val="0"/>
          <w:numId w:val="1009"/>
        </w:numPr>
      </w:pPr>
      <w:r>
        <w:rPr>
          <w:b/>
          <w:bCs/>
        </w:rPr>
        <w:t xml:space="preserve">Bias Estimation (during rest):</w:t>
      </w:r>
    </w:p>
    <w:p>
      <w:pPr>
        <w:pStyle w:val="SourceCode"/>
        <w:numPr>
          <w:ilvl w:val="0"/>
          <w:numId w:val="1000"/>
        </w:numPr>
      </w:pPr>
      <w:r>
        <w:rPr>
          <w:rStyle w:val="VerbatimChar"/>
        </w:rPr>
        <w:t xml:space="preserve">if is_stationary(accelerometer):</w:t>
      </w:r>
      <w:r>
        <w:br/>
      </w:r>
      <w:r>
        <w:rPr>
          <w:rStyle w:val="VerbatimChar"/>
        </w:rPr>
        <w:t xml:space="preserve">    b̂ = b̂ + β · (ω - b̂)  # Update bias estimate</w:t>
      </w:r>
    </w:p>
    <w:bookmarkEnd w:id="79"/>
    <w:bookmarkStart w:id="80" w:name="star-aided-correction"/>
    <w:p>
      <w:pPr>
        <w:pStyle w:val="Heading4"/>
      </w:pPr>
      <w:r>
        <w:t xml:space="preserve">6.6.3 Star-Aided Correction</w:t>
      </w:r>
    </w:p>
    <w:p>
      <w:pPr>
        <w:pStyle w:val="FirstParagraph"/>
      </w:pPr>
      <w:r>
        <w:t xml:space="preserve">For highest accuracy, detected stars provide absolute orientation correction:</w:t>
      </w:r>
    </w:p>
    <w:p>
      <w:pPr>
        <w:pStyle w:val="SourceCode"/>
      </w:pPr>
      <w:r>
        <w:rPr>
          <w:rStyle w:val="VerbatimChar"/>
        </w:rPr>
        <w:t xml:space="preserve">┌─────────────────────────────────────────────────────────────────────┐</w:t>
      </w:r>
      <w:r>
        <w:br/>
      </w:r>
      <w:r>
        <w:rPr>
          <w:rStyle w:val="VerbatimChar"/>
        </w:rPr>
        <w:t xml:space="preserve">│                    STAR-AIDED ORIENTATION CORRECTION                 │</w:t>
      </w:r>
      <w:r>
        <w:br/>
      </w:r>
      <w:r>
        <w:rPr>
          <w:rStyle w:val="VerbatimChar"/>
        </w:rPr>
        <w:t xml:space="preserve">├─────────────────────────────────────────────────────────────────────┤</w:t>
      </w:r>
      <w:r>
        <w:br/>
      </w:r>
      <w:r>
        <w:rPr>
          <w:rStyle w:val="VerbatimChar"/>
        </w:rPr>
        <w:t xml:space="preserve">│                                                                      │</w:t>
      </w:r>
      <w:r>
        <w:br/>
      </w:r>
      <w:r>
        <w:rPr>
          <w:rStyle w:val="VerbatimChar"/>
        </w:rPr>
        <w:t xml:space="preserve">│    IMU Orientation ───────┐                                         │</w:t>
      </w:r>
      <w:r>
        <w:br/>
      </w:r>
      <w:r>
        <w:rPr>
          <w:rStyle w:val="VerbatimChar"/>
        </w:rPr>
        <w:t xml:space="preserve">│    q_imu(t)               │                                         │</w:t>
      </w:r>
      <w:r>
        <w:br/>
      </w:r>
      <w:r>
        <w:rPr>
          <w:rStyle w:val="VerbatimChar"/>
        </w:rPr>
        <w:t xml:space="preserve">│                           ▼                                         │</w:t>
      </w:r>
      <w:r>
        <w:br/>
      </w:r>
      <w:r>
        <w:rPr>
          <w:rStyle w:val="VerbatimChar"/>
        </w:rPr>
        <w:t xml:space="preserve">│                    ┌──────────────┐                                 │</w:t>
      </w:r>
      <w:r>
        <w:br/>
      </w:r>
      <w:r>
        <w:rPr>
          <w:rStyle w:val="VerbatimChar"/>
        </w:rPr>
        <w:t xml:space="preserve">│                    │   Predict    │                                 │</w:t>
      </w:r>
      <w:r>
        <w:br/>
      </w:r>
      <w:r>
        <w:rPr>
          <w:rStyle w:val="VerbatimChar"/>
        </w:rPr>
        <w:t xml:space="preserve">│    Star Catalog ──►│    Star      │──► Expected star positions      │</w:t>
      </w:r>
      <w:r>
        <w:br/>
      </w:r>
      <w:r>
        <w:rPr>
          <w:rStyle w:val="VerbatimChar"/>
        </w:rPr>
        <w:t xml:space="preserve">│                    │  Positions   │    in image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Camera Frame ──►│    Match     │                                 │</w:t>
      </w:r>
      <w:r>
        <w:br/>
      </w:r>
      <w:r>
        <w:rPr>
          <w:rStyle w:val="VerbatimChar"/>
        </w:rPr>
        <w:t xml:space="preserve">│    (detected      │    Stars     │                                 │</w:t>
      </w:r>
      <w:r>
        <w:br/>
      </w:r>
      <w:r>
        <w:rPr>
          <w:rStyle w:val="VerbatimChar"/>
        </w:rPr>
        <w:t xml:space="preserve">│     stars)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Compute    │                                 │</w:t>
      </w:r>
      <w:r>
        <w:br/>
      </w:r>
      <w:r>
        <w:rPr>
          <w:rStyle w:val="VerbatimChar"/>
        </w:rPr>
        <w:t xml:space="preserve">│                    │  Correction  │──► Δq (orientation error)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Apply     │                                 │</w:t>
      </w:r>
      <w:r>
        <w:br/>
      </w:r>
      <w:r>
        <w:rPr>
          <w:rStyle w:val="VerbatimChar"/>
        </w:rPr>
        <w:t xml:space="preserve">│                    │   Kalman     │──► q_corrected(t)               │</w:t>
      </w:r>
      <w:r>
        <w:br/>
      </w:r>
      <w:r>
        <w:rPr>
          <w:rStyle w:val="VerbatimChar"/>
        </w:rPr>
        <w:t xml:space="preserve">│                    │   Update     │                                 │</w:t>
      </w:r>
      <w:r>
        <w:br/>
      </w:r>
      <w:r>
        <w:rPr>
          <w:rStyle w:val="VerbatimChar"/>
        </w:rPr>
        <w:t xml:space="preserve">│                    └──────────────┘                                 │</w:t>
      </w:r>
      <w:r>
        <w:br/>
      </w:r>
      <w:r>
        <w:rPr>
          <w:rStyle w:val="VerbatimChar"/>
        </w:rPr>
        <w:t xml:space="preserve">│                                                                      │</w:t>
      </w:r>
      <w:r>
        <w:br/>
      </w:r>
      <w:r>
        <w:rPr>
          <w:rStyle w:val="VerbatimChar"/>
        </w:rPr>
        <w:t xml:space="preserve">│    Benefits:                                                        │</w:t>
      </w:r>
      <w:r>
        <w:br/>
      </w:r>
      <w:r>
        <w:rPr>
          <w:rStyle w:val="VerbatimChar"/>
        </w:rPr>
        <w:t xml:space="preserve">│    • Eliminates gyroscope drift completely                          │</w:t>
      </w:r>
      <w:r>
        <w:br/>
      </w:r>
      <w:r>
        <w:rPr>
          <w:rStyle w:val="VerbatimChar"/>
        </w:rPr>
        <w:t xml:space="preserve">│    • Provides absolute celestial orientation                        │</w:t>
      </w:r>
      <w:r>
        <w:br/>
      </w:r>
      <w:r>
        <w:rPr>
          <w:rStyle w:val="VerbatimChar"/>
        </w:rPr>
        <w:t xml:space="preserve">│    • Sub-arcminute accuracy achievable                              │</w:t>
      </w:r>
      <w:r>
        <w:br/>
      </w:r>
      <w:r>
        <w:rPr>
          <w:rStyle w:val="VerbatimChar"/>
        </w:rPr>
        <w:t xml:space="preserve">│                                                                      │</w:t>
      </w:r>
      <w:r>
        <w:br/>
      </w:r>
      <w:r>
        <w:rPr>
          <w:rStyle w:val="VerbatimChar"/>
        </w:rPr>
        <w:t xml:space="preserve">└─────────────────────────────────────────────────────────────────────┘</w:t>
      </w:r>
    </w:p>
    <w:bookmarkEnd w:id="80"/>
    <w:bookmarkEnd w:id="81"/>
    <w:bookmarkStart w:id="82" w:name="benefits-for-star-tracking"/>
    <w:p>
      <w:pPr>
        <w:pStyle w:val="Heading3"/>
      </w:pPr>
      <w:r>
        <w:t xml:space="preserve">6.7 Benefits for Star Tracking</w:t>
      </w:r>
    </w:p>
    <w:p>
      <w:pPr>
        <w:pStyle w:val="FirstParagraph"/>
      </w:pPr>
      <w:r>
        <w:t xml:space="preserve">The camera+IMU sensor fusion provides critical advantages:</w:t>
      </w:r>
    </w:p>
    <w:tbl>
      <w:tblPr>
        <w:tblStyle w:val="Table"/>
        <w:tblW w:type="pct" w:w="5000"/>
        <w:tblLayout w:type="fixed"/>
        <w:tblLook w:firstRow="1" w:lastRow="0" w:firstColumn="0" w:lastColumn="0" w:noHBand="0" w:noVBand="0" w:val="0020"/>
      </w:tblPr>
      <w:tblGrid>
        <w:gridCol w:w="2262"/>
        <w:gridCol w:w="2451"/>
        <w:gridCol w:w="3205"/>
      </w:tblGrid>
      <w:tr>
        <w:trPr>
          <w:tblHeader w:val="on"/>
        </w:trPr>
        <w:tc>
          <w:tcPr/>
          <w:p>
            <w:pPr>
              <w:pStyle w:val="Compact"/>
            </w:pPr>
            <w:r>
              <w:t xml:space="preserve">Capability</w:t>
            </w:r>
          </w:p>
        </w:tc>
        <w:tc>
          <w:tcPr/>
          <w:p>
            <w:pPr>
              <w:pStyle w:val="Compact"/>
            </w:pPr>
            <w:r>
              <w:t xml:space="preserve">Without IMU</w:t>
            </w:r>
          </w:p>
        </w:tc>
        <w:tc>
          <w:tcPr/>
          <w:p>
            <w:pPr>
              <w:pStyle w:val="Compact"/>
            </w:pPr>
            <w:r>
              <w:t xml:space="preserve">With IMU Fusion</w:t>
            </w:r>
          </w:p>
        </w:tc>
      </w:tr>
      <w:tr>
        <w:tc>
          <w:tcPr/>
          <w:p>
            <w:pPr>
              <w:pStyle w:val="Compact"/>
            </w:pPr>
            <w:r>
              <w:t xml:space="preserve">Motion compensation</w:t>
            </w:r>
          </w:p>
        </w:tc>
        <w:tc>
          <w:tcPr/>
          <w:p>
            <w:pPr>
              <w:pStyle w:val="Compact"/>
            </w:pPr>
            <w:r>
              <w:t xml:space="preserve">Optical flow (slow)</w:t>
            </w:r>
          </w:p>
        </w:tc>
        <w:tc>
          <w:tcPr/>
          <w:p>
            <w:pPr>
              <w:pStyle w:val="Compact"/>
            </w:pPr>
            <w:r>
              <w:t xml:space="preserve">Direct quaternion transform (fast)</w:t>
            </w:r>
          </w:p>
        </w:tc>
      </w:tr>
      <w:tr>
        <w:tc>
          <w:tcPr/>
          <w:p>
            <w:pPr>
              <w:pStyle w:val="Compact"/>
            </w:pPr>
            <w:r>
              <w:t xml:space="preserve">Frame alignment</w:t>
            </w:r>
          </w:p>
        </w:tc>
        <w:tc>
          <w:tcPr/>
          <w:p>
            <w:pPr>
              <w:pStyle w:val="Compact"/>
            </w:pPr>
            <w:r>
              <w:t xml:space="preserve">Feature matching</w:t>
            </w:r>
          </w:p>
        </w:tc>
        <w:tc>
          <w:tcPr/>
          <w:p>
            <w:pPr>
              <w:pStyle w:val="Compact"/>
            </w:pPr>
            <w:r>
              <w:t xml:space="preserve">Predicted + refined</w:t>
            </w:r>
          </w:p>
        </w:tc>
      </w:tr>
      <w:tr>
        <w:tc>
          <w:tcPr/>
          <w:p>
            <w:pPr>
              <w:pStyle w:val="Compact"/>
            </w:pPr>
            <w:r>
              <w:t xml:space="preserve">Star identification</w:t>
            </w:r>
          </w:p>
        </w:tc>
        <w:tc>
          <w:tcPr/>
          <w:p>
            <w:pPr>
              <w:pStyle w:val="Compact"/>
            </w:pPr>
            <w:r>
              <w:t xml:space="preserve">Lost-in-space search</w:t>
            </w:r>
          </w:p>
        </w:tc>
        <w:tc>
          <w:tcPr/>
          <w:p>
            <w:pPr>
              <w:pStyle w:val="Compact"/>
            </w:pPr>
            <w:r>
              <w:t xml:space="preserve">Catalog lookup by position</w:t>
            </w:r>
          </w:p>
        </w:tc>
      </w:tr>
      <w:tr>
        <w:tc>
          <w:tcPr/>
          <w:p>
            <w:pPr>
              <w:pStyle w:val="Compact"/>
            </w:pPr>
            <w:r>
              <w:t xml:space="preserve">Exposure during motion</w:t>
            </w:r>
          </w:p>
        </w:tc>
        <w:tc>
          <w:tcPr/>
          <w:p>
            <w:pPr>
              <w:pStyle w:val="Compact"/>
            </w:pPr>
            <w:r>
              <w:t xml:space="preserve">Blurred stars</w:t>
            </w:r>
          </w:p>
        </w:tc>
        <w:tc>
          <w:tcPr/>
          <w:p>
            <w:pPr>
              <w:pStyle w:val="Compact"/>
            </w:pPr>
            <w:r>
              <w:t xml:space="preserve">Sharp (compensated)</w:t>
            </w:r>
          </w:p>
        </w:tc>
      </w:tr>
      <w:tr>
        <w:tc>
          <w:tcPr/>
          <w:p>
            <w:pPr>
              <w:pStyle w:val="Compact"/>
            </w:pPr>
            <w:r>
              <w:t xml:space="preserve">Real-time preview</w:t>
            </w:r>
          </w:p>
        </w:tc>
        <w:tc>
          <w:tcPr/>
          <w:p>
            <w:pPr>
              <w:pStyle w:val="Compact"/>
            </w:pPr>
            <w:r>
              <w:t xml:space="preserve">Not possible</w:t>
            </w:r>
          </w:p>
        </w:tc>
        <w:tc>
          <w:tcPr/>
          <w:p>
            <w:pPr>
              <w:pStyle w:val="Compact"/>
            </w:pPr>
            <w:r>
              <w:t xml:space="preserve">Live celestial overlay</w:t>
            </w:r>
          </w:p>
        </w:tc>
      </w:tr>
      <w:tr>
        <w:tc>
          <w:tcPr/>
          <w:p>
            <w:pPr>
              <w:pStyle w:val="Compact"/>
            </w:pPr>
            <w:r>
              <w:t xml:space="preserve">Processing speed</w:t>
            </w:r>
          </w:p>
        </w:tc>
        <w:tc>
          <w:tcPr/>
          <w:p>
            <w:pPr>
              <w:pStyle w:val="Compact"/>
            </w:pPr>
            <w:r>
              <w:t xml:space="preserve">1-5 fps</w:t>
            </w:r>
          </w:p>
        </w:tc>
        <w:tc>
          <w:tcPr/>
          <w:p>
            <w:pPr>
              <w:pStyle w:val="Compact"/>
            </w:pPr>
            <w:r>
              <w:t xml:space="preserve">30+ fps</w:t>
            </w:r>
          </w:p>
        </w:tc>
      </w:tr>
    </w:tbl>
    <w:bookmarkEnd w:id="82"/>
    <w:bookmarkStart w:id="84" w:name="video-demonstration"/>
    <w:p>
      <w:pPr>
        <w:pStyle w:val="Heading3"/>
      </w:pPr>
      <w:r>
        <w:t xml:space="preserve">6.8 Video Demonstration</w:t>
      </w:r>
    </w:p>
    <w:p>
      <w:pPr>
        <w:pStyle w:val="FirstParagraph"/>
      </w:pPr>
      <w:r>
        <w:t xml:space="preserve">A demonstration of the camera+IMU fusion system is available:</w:t>
      </w:r>
    </w:p>
    <w:p>
      <w:pPr>
        <w:pStyle w:val="BodyText"/>
      </w:pPr>
      <w:r>
        <w:rPr>
          <w:b/>
          <w:bCs/>
        </w:rPr>
        <w:t xml:space="preserve">YouTube Short:</w:t>
      </w:r>
      <w:r>
        <w:t xml:space="preserve"> </w:t>
      </w:r>
      <w:hyperlink r:id="rId83">
        <w:r>
          <w:rPr>
            <w:rStyle w:val="Hyperlink"/>
          </w:rPr>
          <w:t xml:space="preserve">▶️ Watch Demo Video</w:t>
        </w:r>
      </w:hyperlink>
    </w:p>
    <w:p>
      <w:pPr>
        <w:pStyle w:val="BodyText"/>
      </w:pPr>
      <w:r>
        <w:t xml:space="preserve">The video shows:</w:t>
      </w:r>
      <w:r>
        <w:t xml:space="preserve"> </w:t>
      </w:r>
      <w:r>
        <w:t xml:space="preserve">1. Physical setup with camera and IMU (orange cube) rigidly coupled</w:t>
      </w:r>
      <w:r>
        <w:t xml:space="preserve"> </w:t>
      </w:r>
      <w:r>
        <w:t xml:space="preserve">2. Real-time 3D Celestial Sphere Viewer tracking camera orientation</w:t>
      </w:r>
      <w:r>
        <w:t xml:space="preserve"> </w:t>
      </w:r>
      <w:r>
        <w:t xml:space="preserve">3. Camera field of view projected onto the star field</w:t>
      </w:r>
      <w:r>
        <w:t xml:space="preserve"> </w:t>
      </w:r>
      <w:r>
        <w:t xml:space="preserve">4. Responsive orientation updates as the assembly is rotated</w:t>
      </w:r>
    </w:p>
    <w:p>
      <w:r>
        <w:pict>
          <v:rect style="width:0;height:1.5pt" o:hralign="center" o:hrstd="t" o:hr="t"/>
        </w:pict>
      </w:r>
    </w:p>
    <w:bookmarkEnd w:id="84"/>
    <w:bookmarkEnd w:id="85"/>
    <w:bookmarkStart w:id="113" w:name="imu-based-motion-deblur"/>
    <w:p>
      <w:pPr>
        <w:pStyle w:val="Heading2"/>
      </w:pPr>
      <w:r>
        <w:t xml:space="preserve">7. IMU-Based Motion Deblur</w:t>
      </w:r>
    </w:p>
    <w:p>
      <w:pPr>
        <w:pStyle w:val="FirstParagraph"/>
      </w:pPr>
      <w:r>
        <w:t xml:space="preserve">During long-exposure astrophotography, camera motion causes stars to appear as trails (motion blur) instead of points. Traditional solutions require expensive motorized tracking mounts. Our approach uses IMU attitude data to computationally reverse the motion blur, recovering sharp star images from blurred exposures.</w:t>
      </w:r>
    </w:p>
    <w:bookmarkStart w:id="89" w:name="the-motion-blur-problem"/>
    <w:p>
      <w:pPr>
        <w:pStyle w:val="Heading3"/>
      </w:pPr>
      <w:r>
        <w:t xml:space="preserve">7.1 The Motion Blur Problem</w:t>
      </w:r>
    </w:p>
    <w:p>
      <w:pPr>
        <w:pStyle w:val="FirstParagraph"/>
      </w:pPr>
      <w:r>
        <w:t xml:space="preserve">Motion blur in star field images occurs when the camera orientation changes during exposure. The resulting image is a convolution of the sharp star field with a Point Spread Function (PSF) that encodes the motion trajectory:</w:t>
      </w:r>
    </w:p>
    <w:p>
      <w:pPr>
        <w:pStyle w:val="SourceCode"/>
      </w:pPr>
      <w:r>
        <w:rPr>
          <w:rStyle w:val="VerbatimChar"/>
        </w:rPr>
        <w:t xml:space="preserve">I_blurred(x,y) = I_sharp(x,y) * PSF(x,y) + noise</w:t>
      </w:r>
    </w:p>
    <w:p>
      <w:pPr>
        <w:pStyle w:val="FirstParagraph"/>
      </w:pPr>
      <w:r>
        <w:t xml:space="preserve">Where</w:t>
      </w:r>
      <w:r>
        <w:t xml:space="preserve"> </w:t>
      </w:r>
      <w:r>
        <w:rPr>
          <w:rStyle w:val="VerbatimChar"/>
        </w:rPr>
        <w:t xml:space="preserve">*</w:t>
      </w:r>
      <w:r>
        <w:t xml:space="preserve"> </w:t>
      </w:r>
      <w:r>
        <w:t xml:space="preserve">denotes convolution and PSF represents the motion blur kernel.</w:t>
      </w:r>
    </w:p>
    <w:p>
      <w:pPr>
        <w:pStyle w:val="BodyText"/>
      </w:pPr>
      <w:r>
        <w:rPr>
          <w:b/>
          <w:bCs/>
        </w:rPr>
        <w:t xml:space="preserve">Figure 7.1: Motion Deblur Pipeline</w:t>
      </w:r>
    </w:p>
    <w:p>
      <w:pPr>
        <w:pStyle w:val="CaptionedFigure"/>
      </w:pPr>
      <w:r>
        <w:drawing>
          <wp:inline>
            <wp:extent cx="5334000" cy="2667000"/>
            <wp:effectExtent b="0" l="0" r="0" t="0"/>
            <wp:docPr descr="Motion Deblur Pipeline" title="" id="87" name="Picture"/>
            <a:graphic>
              <a:graphicData uri="http://schemas.openxmlformats.org/drawingml/2006/picture">
                <pic:pic>
                  <pic:nvPicPr>
                    <pic:cNvPr descr="images/motion_deblur/deblur_pipeline.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Motion Deblur Pipeline</w:t>
      </w:r>
    </w:p>
    <w:bookmarkEnd w:id="89"/>
    <w:bookmarkStart w:id="94" w:name="psf-generation-from-imu-data"/>
    <w:p>
      <w:pPr>
        <w:pStyle w:val="Heading3"/>
      </w:pPr>
      <w:r>
        <w:t xml:space="preserve">8.2 PSF Generation from IMU Data</w:t>
      </w:r>
    </w:p>
    <w:p>
      <w:pPr>
        <w:pStyle w:val="FirstParagraph"/>
      </w:pPr>
      <w:r>
        <w:t xml:space="preserve">The key insight is that the IMU provides a complete record of camera orientation during exposure. By tracking how each pixel moves across the image plane, we can reconstruct the exact PSF.</w:t>
      </w:r>
    </w:p>
    <w:bookmarkStart w:id="93" w:name="quaternion-trajectory-to-pixel-motion"/>
    <w:p>
      <w:pPr>
        <w:pStyle w:val="Heading4"/>
      </w:pPr>
      <w:r>
        <w:t xml:space="preserve">8.2.1 Quaternion Trajectory to Pixel Motion</w:t>
      </w:r>
    </w:p>
    <w:p>
      <w:pPr>
        <w:pStyle w:val="FirstParagraph"/>
      </w:pPr>
      <w:r>
        <w:t xml:space="preserve">For a point at image coordinates (x, y):</w:t>
      </w:r>
    </w:p>
    <w:p>
      <w:pPr>
        <w:numPr>
          <w:ilvl w:val="0"/>
          <w:numId w:val="1010"/>
        </w:numPr>
      </w:pPr>
      <w:r>
        <w:rPr>
          <w:b/>
          <w:bCs/>
        </w:rPr>
        <w:t xml:space="preserve">Back-project</w:t>
      </w:r>
      <w:r>
        <w:t xml:space="preserve"> </w:t>
      </w:r>
      <w:r>
        <w:t xml:space="preserve">to 3D direction using camera intrinsics:</w:t>
      </w:r>
    </w:p>
    <w:p>
      <w:pPr>
        <w:pStyle w:val="SourceCode"/>
        <w:numPr>
          <w:ilvl w:val="0"/>
          <w:numId w:val="1000"/>
        </w:numPr>
      </w:pPr>
      <w:r>
        <w:rPr>
          <w:rStyle w:val="VerbatimChar"/>
        </w:rPr>
        <w:t xml:space="preserve">d_camera = K⁻¹ · [x, y, 1]ᵀ</w:t>
      </w:r>
    </w:p>
    <w:p>
      <w:pPr>
        <w:numPr>
          <w:ilvl w:val="0"/>
          <w:numId w:val="1010"/>
        </w:numPr>
      </w:pPr>
      <w:r>
        <w:rPr>
          <w:b/>
          <w:bCs/>
        </w:rPr>
        <w:t xml:space="preserve">Transform</w:t>
      </w:r>
      <w:r>
        <w:t xml:space="preserve"> </w:t>
      </w:r>
      <w:r>
        <w:t xml:space="preserve">to world frame using reference orientation:</w:t>
      </w:r>
    </w:p>
    <w:p>
      <w:pPr>
        <w:pStyle w:val="SourceCode"/>
        <w:numPr>
          <w:ilvl w:val="0"/>
          <w:numId w:val="1000"/>
        </w:numPr>
      </w:pPr>
      <w:r>
        <w:rPr>
          <w:rStyle w:val="VerbatimChar"/>
        </w:rPr>
        <w:t xml:space="preserve">d_world = R_ref · d_camera</w:t>
      </w:r>
    </w:p>
    <w:p>
      <w:pPr>
        <w:numPr>
          <w:ilvl w:val="0"/>
          <w:numId w:val="1010"/>
        </w:numPr>
      </w:pPr>
      <w:r>
        <w:rPr>
          <w:b/>
          <w:bCs/>
        </w:rPr>
        <w:t xml:space="preserve">Project</w:t>
      </w:r>
      <w:r>
        <w:t xml:space="preserve"> </w:t>
      </w:r>
      <w:r>
        <w:t xml:space="preserve">through each IMU sample to get trajectory:</w:t>
      </w:r>
    </w:p>
    <w:p>
      <w:pPr>
        <w:pStyle w:val="SourceCode"/>
        <w:numPr>
          <w:ilvl w:val="0"/>
          <w:numId w:val="1000"/>
        </w:numPr>
      </w:pPr>
      <w:r>
        <w:rPr>
          <w:rStyle w:val="VerbatimChar"/>
        </w:rPr>
        <w:t xml:space="preserve">For each quaternion q(t):</w:t>
      </w:r>
      <w:r>
        <w:br/>
      </w:r>
      <w:r>
        <w:rPr>
          <w:rStyle w:val="VerbatimChar"/>
        </w:rPr>
        <w:t xml:space="preserve">    d_current = R(q(t)) · d_world</w:t>
      </w:r>
      <w:r>
        <w:br/>
      </w:r>
      <w:r>
        <w:rPr>
          <w:rStyle w:val="VerbatimChar"/>
        </w:rPr>
        <w:t xml:space="preserve">    (x(t), y(t)) = project(d_current)</w:t>
      </w:r>
    </w:p>
    <w:p>
      <w:pPr>
        <w:pStyle w:val="FirstParagraph"/>
      </w:pPr>
      <w:r>
        <w:rPr>
          <w:b/>
          <w:bCs/>
        </w:rPr>
        <w:t xml:space="preserve">Figure 7.2: PSF Visualization for Different Motion Types</w:t>
      </w:r>
    </w:p>
    <w:p>
      <w:pPr>
        <w:pStyle w:val="CaptionedFigure"/>
      </w:pPr>
      <w:r>
        <w:drawing>
          <wp:inline>
            <wp:extent cx="5334000" cy="3429000"/>
            <wp:effectExtent b="0" l="0" r="0" t="0"/>
            <wp:docPr descr="PSF Visualization" title="" id="91" name="Picture"/>
            <a:graphic>
              <a:graphicData uri="http://schemas.openxmlformats.org/drawingml/2006/picture">
                <pic:pic>
                  <pic:nvPicPr>
                    <pic:cNvPr descr="images/motion_deblur/psf_visualization.png" id="92" name="Picture"/>
                    <pic:cNvPicPr>
                      <a:picLocks noChangeArrowheads="1" noChangeAspect="1"/>
                    </pic:cNvPicPr>
                  </pic:nvPicPr>
                  <pic:blipFill>
                    <a:blip r:embed="rId90"/>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PSF Visualization</w:t>
      </w:r>
    </w:p>
    <w:p>
      <w:pPr>
        <w:pStyle w:val="BodyText"/>
      </w:pPr>
      <w:r>
        <w:t xml:space="preserve">The figure shows PSFs generated from three motion scenarios:</w:t>
      </w:r>
      <w:r>
        <w:t xml:space="preserve"> </w:t>
      </w:r>
      <w:r>
        <w:t xml:space="preserve">-</w:t>
      </w:r>
      <w:r>
        <w:t xml:space="preserve"> </w:t>
      </w:r>
      <w:r>
        <w:rPr>
          <w:b/>
          <w:bCs/>
        </w:rPr>
        <w:t xml:space="preserve">Drift Only</w:t>
      </w:r>
      <w:r>
        <w:t xml:space="preserve">: Linear blur from constant angular rate</w:t>
      </w:r>
      <w:r>
        <w:t xml:space="preserve"> </w:t>
      </w:r>
      <w:r>
        <w:t xml:space="preserve">-</w:t>
      </w:r>
      <w:r>
        <w:t xml:space="preserve"> </w:t>
      </w:r>
      <w:r>
        <w:rPr>
          <w:b/>
          <w:bCs/>
        </w:rPr>
        <w:t xml:space="preserve">Vibration Only</w:t>
      </w:r>
      <w:r>
        <w:t xml:space="preserve">: Complex pattern from periodic motion</w:t>
      </w:r>
      <w:r>
        <w:t xml:space="preserve"> </w:t>
      </w:r>
      <w:r>
        <w:t xml:space="preserve">-</w:t>
      </w:r>
      <w:r>
        <w:t xml:space="preserve"> </w:t>
      </w:r>
      <w:r>
        <w:rPr>
          <w:b/>
          <w:bCs/>
        </w:rPr>
        <w:t xml:space="preserve">Combined</w:t>
      </w:r>
      <w:r>
        <w:t xml:space="preserve">: Realistic blur combining drift and vibration</w:t>
      </w:r>
    </w:p>
    <w:bookmarkEnd w:id="93"/>
    <w:bookmarkEnd w:id="94"/>
    <w:bookmarkStart w:id="97" w:name="deconvolution-algorithms"/>
    <w:p>
      <w:pPr>
        <w:pStyle w:val="Heading3"/>
      </w:pPr>
      <w:r>
        <w:t xml:space="preserve">8.3 Deconvolution Algorithms</w:t>
      </w:r>
    </w:p>
    <w:p>
      <w:pPr>
        <w:pStyle w:val="FirstParagraph"/>
      </w:pPr>
      <w:r>
        <w:t xml:space="preserve">Given the PSF, we recover the sharp image using deconvolution.</w:t>
      </w:r>
    </w:p>
    <w:bookmarkStart w:id="95" w:name="richardson-lucy-algorithm"/>
    <w:p>
      <w:pPr>
        <w:pStyle w:val="Heading4"/>
      </w:pPr>
      <w:r>
        <w:t xml:space="preserve">8.3.1 Richardson-Lucy Algorithm</w:t>
      </w:r>
    </w:p>
    <w:p>
      <w:pPr>
        <w:pStyle w:val="FirstParagraph"/>
      </w:pPr>
      <w:r>
        <w:t xml:space="preserve">An iterative maximum-likelihood method well-suited for Poisson noise (star photon counting):</w:t>
      </w:r>
    </w:p>
    <w:p>
      <w:pPr>
        <w:pStyle w:val="SourceCode"/>
      </w:pPr>
      <w:r>
        <w:rPr>
          <w:rStyle w:val="VerbatimChar"/>
        </w:rPr>
        <w:t xml:space="preserve">estimate(n+1) = estimate(n) · [image / (estimate(n) * PSF)] * PSF_flipped</w:t>
      </w:r>
    </w:p>
    <w:p>
      <w:pPr>
        <w:pStyle w:val="FirstParagraph"/>
      </w:pPr>
      <w:r>
        <w:rPr>
          <w:b/>
          <w:bCs/>
        </w:rPr>
        <w:t xml:space="preserve">Advantages:</w:t>
      </w:r>
      <w:r>
        <w:t xml:space="preserve"> </w:t>
      </w:r>
      <w:r>
        <w:t xml:space="preserve">- Preserves positivity (important for star images)</w:t>
      </w:r>
      <w:r>
        <w:t xml:space="preserve"> </w:t>
      </w:r>
      <w:r>
        <w:t xml:space="preserve">- Handles Poisson noise characteristics</w:t>
      </w:r>
      <w:r>
        <w:t xml:space="preserve"> </w:t>
      </w:r>
      <w:r>
        <w:t xml:space="preserve">- Converges to maximum likelihood solution</w:t>
      </w:r>
    </w:p>
    <w:p>
      <w:pPr>
        <w:pStyle w:val="BodyText"/>
      </w:pPr>
      <w:r>
        <w:rPr>
          <w:b/>
          <w:bCs/>
        </w:rPr>
        <w:t xml:space="preserve">Parameters:</w:t>
      </w:r>
      <w:r>
        <w:t xml:space="preserve"> </w:t>
      </w:r>
      <w:r>
        <w:t xml:space="preserve">- Iterations: 20-30 (balance between sharpness and noise amplification)</w:t>
      </w:r>
      <w:r>
        <w:t xml:space="preserve"> </w:t>
      </w:r>
      <w:r>
        <w:t xml:space="preserve">- PSF kernel size: Depends on motion extent (typically 51-101 pixels)</w:t>
      </w:r>
    </w:p>
    <w:bookmarkEnd w:id="95"/>
    <w:bookmarkStart w:id="96" w:name="wiener-filter"/>
    <w:p>
      <w:pPr>
        <w:pStyle w:val="Heading4"/>
      </w:pPr>
      <w:r>
        <w:t xml:space="preserve">8.3.2 Wiener Filter</w:t>
      </w:r>
    </w:p>
    <w:p>
      <w:pPr>
        <w:pStyle w:val="FirstParagraph"/>
      </w:pPr>
      <w:r>
        <w:t xml:space="preserve">A frequency-domain approach with explicit noise regularization:</w:t>
      </w:r>
    </w:p>
    <w:p>
      <w:pPr>
        <w:pStyle w:val="SourceCode"/>
      </w:pPr>
      <w:r>
        <w:rPr>
          <w:rStyle w:val="VerbatimChar"/>
        </w:rPr>
        <w:t xml:space="preserve">H_wiener = H* / (|H|² + K)</w:t>
      </w:r>
    </w:p>
    <w:p>
      <w:pPr>
        <w:pStyle w:val="FirstParagraph"/>
      </w:pPr>
      <w:r>
        <w:t xml:space="preserve">Where K is the noise-to-signal ratio estimate.</w:t>
      </w:r>
    </w:p>
    <w:p>
      <w:pPr>
        <w:pStyle w:val="BodyText"/>
      </w:pPr>
      <w:r>
        <w:rPr>
          <w:b/>
          <w:bCs/>
        </w:rPr>
        <w:t xml:space="preserve">Advantages:</w:t>
      </w:r>
      <w:r>
        <w:t xml:space="preserve"> </w:t>
      </w:r>
      <w:r>
        <w:t xml:space="preserve">- Single-pass computation (faster)</w:t>
      </w:r>
      <w:r>
        <w:t xml:space="preserve"> </w:t>
      </w:r>
      <w:r>
        <w:t xml:space="preserve">- Explicit noise suppression</w:t>
      </w:r>
    </w:p>
    <w:bookmarkEnd w:id="96"/>
    <w:bookmarkEnd w:id="97"/>
    <w:bookmarkStart w:id="106" w:name="the-star-trail-overlap-problem"/>
    <w:p>
      <w:pPr>
        <w:pStyle w:val="Heading3"/>
      </w:pPr>
      <w:r>
        <w:t xml:space="preserve">8.4 The Star Trail Overlap Problem</w:t>
      </w:r>
    </w:p>
    <w:p>
      <w:pPr>
        <w:pStyle w:val="FirstParagraph"/>
      </w:pPr>
      <w:r>
        <w:t xml:space="preserve">A critical corner case occurs when the frame shift is large (significant angular motion during long exposures). Star trails from opposite sides of the image can overlap.</w:t>
      </w:r>
    </w:p>
    <w:p>
      <w:pPr>
        <w:pStyle w:val="BodyText"/>
      </w:pPr>
      <w:r>
        <w:rPr>
          <w:b/>
          <w:bCs/>
        </w:rPr>
        <w:t xml:space="preserve">Figure 7.3: Star Trail Overlap Concept</w:t>
      </w:r>
    </w:p>
    <w:p>
      <w:pPr>
        <w:pStyle w:val="CaptionedFigure"/>
      </w:pPr>
      <w:r>
        <w:drawing>
          <wp:inline>
            <wp:extent cx="5334000" cy="2667000"/>
            <wp:effectExtent b="0" l="0" r="0" t="0"/>
            <wp:docPr descr="Overlap Concept" title="" id="99" name="Picture"/>
            <a:graphic>
              <a:graphicData uri="http://schemas.openxmlformats.org/drawingml/2006/picture">
                <pic:pic>
                  <pic:nvPicPr>
                    <pic:cNvPr descr="images/motion_deblur/overlap_concept_diagram.png" id="100" name="Picture"/>
                    <pic:cNvPicPr>
                      <a:picLocks noChangeArrowheads="1" noChangeAspect="1"/>
                    </pic:cNvPicPr>
                  </pic:nvPicPr>
                  <pic:blipFill>
                    <a:blip r:embed="rId9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Overlap Concept</w:t>
      </w:r>
    </w:p>
    <w:p>
      <w:pPr>
        <w:pStyle w:val="BodyText"/>
      </w:pPr>
      <w:r>
        <w:rPr>
          <w:b/>
          <w:bCs/>
        </w:rPr>
        <w:t xml:space="preserve">The Problem:</w:t>
      </w:r>
      <w:r>
        <w:t xml:space="preserve"> </w:t>
      </w:r>
      <w:r>
        <w:t xml:space="preserve">- Frame shifts right during exposure</w:t>
      </w:r>
      <w:r>
        <w:t xml:space="preserve"> </w:t>
      </w:r>
      <w:r>
        <w:t xml:space="preserve">- Star A (near left edge) produces a trail extending rightward before exiting the frame</w:t>
      </w:r>
      <w:r>
        <w:t xml:space="preserve"> </w:t>
      </w:r>
      <w:r>
        <w:t xml:space="preserve">- Star B enters from the right side, its trail also extends rightward</w:t>
      </w:r>
      <w:r>
        <w:t xml:space="preserve"> </w:t>
      </w:r>
      <w:r>
        <w:t xml:space="preserve">- The END of Star A’s trail overlaps with the START of Star B’s trail</w:t>
      </w:r>
      <w:r>
        <w:t xml:space="preserve"> </w:t>
      </w:r>
      <w:r>
        <w:t xml:space="preserve">- Standard deconvolution cannot separate these overlapping signals</w:t>
      </w:r>
    </w:p>
    <w:bookmarkStart w:id="101" w:name="overlap-detection"/>
    <w:p>
      <w:pPr>
        <w:pStyle w:val="Heading4"/>
      </w:pPr>
      <w:r>
        <w:t xml:space="preserve">8.4.1 Overlap Detection</w:t>
      </w:r>
    </w:p>
    <w:p>
      <w:pPr>
        <w:pStyle w:val="FirstParagraph"/>
      </w:pPr>
      <w:r>
        <w:t xml:space="preserve">We detect overlap conditions by analyzing the total frame shift:</w:t>
      </w:r>
    </w:p>
    <w:p>
      <w:pPr>
        <w:pStyle w:val="SourceCode"/>
      </w:pPr>
      <w:r>
        <w:rPr>
          <w:rStyle w:val="NormalTok"/>
        </w:rPr>
        <w:t xml:space="preserve">frame_shift </w:t>
      </w:r>
      <w:r>
        <w:rPr>
          <w:rStyle w:val="OperatorTok"/>
        </w:rPr>
        <w:t xml:space="preserve">=</w:t>
      </w:r>
      <w:r>
        <w:rPr>
          <w:rStyle w:val="NormalTok"/>
        </w:rPr>
        <w:t xml:space="preserve"> compute_total_motion(imu_data)</w:t>
      </w:r>
      <w:r>
        <w:br/>
      </w:r>
      <w:r>
        <w:rPr>
          <w:rStyle w:val="ControlFlowTok"/>
        </w:rPr>
        <w:t xml:space="preserve">if</w:t>
      </w:r>
      <w:r>
        <w:rPr>
          <w:rStyle w:val="NormalTok"/>
        </w:rPr>
        <w:t xml:space="preserve"> </w:t>
      </w:r>
      <w:r>
        <w:rPr>
          <w:rStyle w:val="BuiltInTok"/>
        </w:rPr>
        <w:t xml:space="preserve">abs</w:t>
      </w:r>
      <w:r>
        <w:rPr>
          <w:rStyle w:val="NormalTok"/>
        </w:rPr>
        <w:t xml:space="preserve">(frame_shift.x) </w:t>
      </w:r>
      <w:r>
        <w:rPr>
          <w:rStyle w:val="OperatorTok"/>
        </w:rPr>
        <w:t xml:space="preserve">&gt;</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image_width:</w:t>
      </w:r>
      <w:r>
        <w:br/>
      </w:r>
      <w:r>
        <w:rPr>
          <w:rStyle w:val="NormalTok"/>
        </w:rPr>
        <w:t xml:space="preserve">    overlap_detected </w:t>
      </w:r>
      <w:r>
        <w:rPr>
          <w:rStyle w:val="OperatorTok"/>
        </w:rPr>
        <w:t xml:space="preserve">=</w:t>
      </w:r>
      <w:r>
        <w:rPr>
          <w:rStyle w:val="NormalTok"/>
        </w:rPr>
        <w:t xml:space="preserve"> </w:t>
      </w:r>
      <w:r>
        <w:rPr>
          <w:rStyle w:val="VariableTok"/>
        </w:rPr>
        <w:t xml:space="preserve">True</w:t>
      </w:r>
    </w:p>
    <w:bookmarkEnd w:id="101"/>
    <w:bookmarkStart w:id="105" w:name="time-windowed-deconvolution"/>
    <w:p>
      <w:pPr>
        <w:pStyle w:val="Heading4"/>
      </w:pPr>
      <w:r>
        <w:t xml:space="preserve">8.4.2 Time-Windowed Deconvolution</w:t>
      </w:r>
    </w:p>
    <w:p>
      <w:pPr>
        <w:pStyle w:val="FirstParagraph"/>
      </w:pPr>
      <w:r>
        <w:t xml:space="preserve">Our solution segments the exposure into time windows and processes overlap regions separately:</w:t>
      </w:r>
    </w:p>
    <w:p>
      <w:pPr>
        <w:pStyle w:val="Compact"/>
        <w:numPr>
          <w:ilvl w:val="0"/>
          <w:numId w:val="1011"/>
        </w:numPr>
      </w:pPr>
      <w:r>
        <w:rPr>
          <w:b/>
          <w:bCs/>
        </w:rPr>
        <w:t xml:space="preserve">Segment</w:t>
      </w:r>
      <w:r>
        <w:t xml:space="preserve"> </w:t>
      </w:r>
      <w:r>
        <w:t xml:space="preserve">the image into regions based on frame shift direction</w:t>
      </w:r>
    </w:p>
    <w:p>
      <w:pPr>
        <w:pStyle w:val="Compact"/>
        <w:numPr>
          <w:ilvl w:val="0"/>
          <w:numId w:val="1011"/>
        </w:numPr>
      </w:pPr>
      <w:r>
        <w:rPr>
          <w:b/>
          <w:bCs/>
        </w:rPr>
        <w:t xml:space="preserve">Generate time-windowed PSFs</w:t>
      </w:r>
      <w:r>
        <w:t xml:space="preserve"> </w:t>
      </w:r>
      <w:r>
        <w:t xml:space="preserve">for each region:</w:t>
      </w:r>
    </w:p>
    <w:p>
      <w:pPr>
        <w:pStyle w:val="Compact"/>
        <w:numPr>
          <w:ilvl w:val="1"/>
          <w:numId w:val="1012"/>
        </w:numPr>
      </w:pPr>
      <w:r>
        <w:t xml:space="preserve">Edge regions use partial-exposure PSFs</w:t>
      </w:r>
    </w:p>
    <w:p>
      <w:pPr>
        <w:pStyle w:val="Compact"/>
        <w:numPr>
          <w:ilvl w:val="1"/>
          <w:numId w:val="1012"/>
        </w:numPr>
      </w:pPr>
      <w:r>
        <w:t xml:space="preserve">Center regions use full-exposure PSF</w:t>
      </w:r>
    </w:p>
    <w:p>
      <w:pPr>
        <w:pStyle w:val="Compact"/>
        <w:numPr>
          <w:ilvl w:val="0"/>
          <w:numId w:val="1011"/>
        </w:numPr>
      </w:pPr>
      <w:r>
        <w:rPr>
          <w:b/>
          <w:bCs/>
        </w:rPr>
        <w:t xml:space="preserve">Deconvolve</w:t>
      </w:r>
      <w:r>
        <w:t xml:space="preserve"> </w:t>
      </w:r>
      <w:r>
        <w:t xml:space="preserve">each region independently</w:t>
      </w:r>
    </w:p>
    <w:p>
      <w:pPr>
        <w:pStyle w:val="Compact"/>
        <w:numPr>
          <w:ilvl w:val="0"/>
          <w:numId w:val="1011"/>
        </w:numPr>
      </w:pPr>
      <w:r>
        <w:rPr>
          <w:b/>
          <w:bCs/>
        </w:rPr>
        <w:t xml:space="preserve">Blend</w:t>
      </w:r>
      <w:r>
        <w:t xml:space="preserve"> </w:t>
      </w:r>
      <w:r>
        <w:t xml:space="preserve">results with smooth transitions</w:t>
      </w:r>
    </w:p>
    <w:p>
      <w:pPr>
        <w:pStyle w:val="FirstParagraph"/>
      </w:pPr>
      <w:r>
        <w:rPr>
          <w:b/>
          <w:bCs/>
        </w:rPr>
        <w:t xml:space="preserve">Figure 7.4: Overlap Handling Comparison</w:t>
      </w:r>
    </w:p>
    <w:p>
      <w:pPr>
        <w:pStyle w:val="CaptionedFigure"/>
      </w:pPr>
      <w:r>
        <w:drawing>
          <wp:inline>
            <wp:extent cx="5334000" cy="4445000"/>
            <wp:effectExtent b="0" l="0" r="0" t="0"/>
            <wp:docPr descr="Overlap Handling Comparison" title="" id="103" name="Picture"/>
            <a:graphic>
              <a:graphicData uri="http://schemas.openxmlformats.org/drawingml/2006/picture">
                <pic:pic>
                  <pic:nvPicPr>
                    <pic:cNvPr descr="images/motion_deblur/overlap_handling_comparison.png" id="104" name="Picture"/>
                    <pic:cNvPicPr>
                      <a:picLocks noChangeArrowheads="1" noChangeAspect="1"/>
                    </pic:cNvPicPr>
                  </pic:nvPicPr>
                  <pic:blipFill>
                    <a:blip r:embed="rId10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Overlap Handling Comparison</w:t>
      </w:r>
    </w:p>
    <w:p>
      <w:pPr>
        <w:pStyle w:val="BodyText"/>
      </w:pPr>
      <w:r>
        <w:t xml:space="preserve">The comparison shows:</w:t>
      </w:r>
      <w:r>
        <w:t xml:space="preserve"> </w:t>
      </w:r>
      <w:r>
        <w:t xml:space="preserve">- Top-left: Sharp reference image</w:t>
      </w:r>
      <w:r>
        <w:t xml:space="preserve"> </w:t>
      </w:r>
      <w:r>
        <w:t xml:space="preserve">- Top-right: Motion-blurred image with large drift</w:t>
      </w:r>
      <w:r>
        <w:t xml:space="preserve"> </w:t>
      </w:r>
      <w:r>
        <w:t xml:space="preserve">- Bottom-left: Deblurred WITHOUT overlap handling (artifacts at edges)</w:t>
      </w:r>
      <w:r>
        <w:t xml:space="preserve"> </w:t>
      </w:r>
      <w:r>
        <w:t xml:space="preserve">- Bottom-right: Deblurred WITH overlap handling (improved edge recovery)</w:t>
      </w:r>
    </w:p>
    <w:bookmarkEnd w:id="105"/>
    <w:bookmarkEnd w:id="106"/>
    <w:bookmarkStart w:id="110" w:name="results-motion-deblur-performance"/>
    <w:p>
      <w:pPr>
        <w:pStyle w:val="Heading3"/>
      </w:pPr>
      <w:r>
        <w:t xml:space="preserve">8.5 Results: Motion Deblur Performance</w:t>
      </w:r>
    </w:p>
    <w:p>
      <w:pPr>
        <w:pStyle w:val="FirstParagraph"/>
      </w:pPr>
      <w:r>
        <w:rPr>
          <w:b/>
          <w:bCs/>
        </w:rPr>
        <w:t xml:space="preserve">Figure 7.5: Basic Motion Deblur Results</w:t>
      </w:r>
    </w:p>
    <w:p>
      <w:pPr>
        <w:pStyle w:val="CaptionedFigure"/>
      </w:pPr>
      <w:r>
        <w:drawing>
          <wp:inline>
            <wp:extent cx="5334000" cy="1472518"/>
            <wp:effectExtent b="0" l="0" r="0" t="0"/>
            <wp:docPr descr="Basic Deblur Comparison" title="" id="108" name="Picture"/>
            <a:graphic>
              <a:graphicData uri="http://schemas.openxmlformats.org/drawingml/2006/picture">
                <pic:pic>
                  <pic:nvPicPr>
                    <pic:cNvPr descr="images/motion_deblur/basic_deblur_comparison.png" id="109" name="Picture"/>
                    <pic:cNvPicPr>
                      <a:picLocks noChangeArrowheads="1" noChangeAspect="1"/>
                    </pic:cNvPicPr>
                  </pic:nvPicPr>
                  <pic:blipFill>
                    <a:blip r:embed="rId107"/>
                    <a:stretch>
                      <a:fillRect/>
                    </a:stretch>
                  </pic:blipFill>
                  <pic:spPr bwMode="auto">
                    <a:xfrm>
                      <a:off x="0" y="0"/>
                      <a:ext cx="5334000" cy="1472518"/>
                    </a:xfrm>
                    <a:prstGeom prst="rect">
                      <a:avLst/>
                    </a:prstGeom>
                    <a:noFill/>
                    <a:ln w="9525">
                      <a:noFill/>
                      <a:headEnd/>
                      <a:tailEnd/>
                    </a:ln>
                  </pic:spPr>
                </pic:pic>
              </a:graphicData>
            </a:graphic>
          </wp:inline>
        </w:drawing>
      </w:r>
    </w:p>
    <w:p>
      <w:pPr>
        <w:pStyle w:val="ImageCaption"/>
      </w:pPr>
      <w:r>
        <w:t xml:space="preserve">Basic Deblur Comparison</w:t>
      </w:r>
    </w:p>
    <w:p>
      <w:pPr>
        <w:pStyle w:val="BodyText"/>
      </w:pPr>
      <w:r>
        <w:t xml:space="preserve">Typical performance metrics:</w:t>
      </w:r>
      <w:r>
        <w:t xml:space="preserve"> </w:t>
      </w:r>
      <w:r>
        <w:t xml:space="preserve">- PSNR improvement: 3-8 dB (depending on motion severity)</w:t>
      </w:r>
      <w:r>
        <w:t xml:space="preserve"> </w:t>
      </w:r>
      <w:r>
        <w:t xml:space="preserve">- Star recovery rate: &gt;90% of blurred stars become detectable as points</w:t>
      </w:r>
      <w:r>
        <w:t xml:space="preserve"> </w:t>
      </w:r>
      <w:r>
        <w:t xml:space="preserve">- Processing time: &lt;5 seconds for 1920x1080 image (25 iterations)</w:t>
      </w:r>
    </w:p>
    <w:bookmarkEnd w:id="110"/>
    <w:bookmarkStart w:id="111" w:name="implementation"/>
    <w:p>
      <w:pPr>
        <w:pStyle w:val="Heading3"/>
      </w:pPr>
      <w:r>
        <w:t xml:space="preserve">8.6 Implementation</w:t>
      </w:r>
    </w:p>
    <w:p>
      <w:pPr>
        <w:pStyle w:val="FirstParagraph"/>
      </w:pPr>
      <w:r>
        <w:t xml:space="preserve">The motion deblur module is implemented in Python and available in</w:t>
      </w:r>
      <w:r>
        <w:t xml:space="preserve"> </w:t>
      </w:r>
      <w:r>
        <w:rPr>
          <w:rStyle w:val="VerbatimChar"/>
        </w:rPr>
        <w:t xml:space="preserve">motion_deblur/</w:t>
      </w:r>
      <w:r>
        <w:t xml:space="preserve">:</w:t>
      </w:r>
    </w:p>
    <w:p>
      <w:pPr>
        <w:pStyle w:val="SourceCode"/>
      </w:pPr>
      <w:r>
        <w:rPr>
          <w:rStyle w:val="ImportTok"/>
        </w:rPr>
        <w:t xml:space="preserve">from</w:t>
      </w:r>
      <w:r>
        <w:rPr>
          <w:rStyle w:val="NormalTok"/>
        </w:rPr>
        <w:t xml:space="preserve"> motion_deblur </w:t>
      </w:r>
      <w:r>
        <w:rPr>
          <w:rStyle w:val="ImportTok"/>
        </w:rPr>
        <w:t xml:space="preserve">import</w:t>
      </w:r>
      <w:r>
        <w:rPr>
          <w:rStyle w:val="NormalTok"/>
        </w:rPr>
        <w:t xml:space="preserve"> MotionDeblur, IMUData, DeblurParams</w:t>
      </w:r>
      <w:r>
        <w:br/>
      </w:r>
      <w:r>
        <w:br/>
      </w:r>
      <w:r>
        <w:rPr>
          <w:rStyle w:val="CommentTok"/>
        </w:rPr>
        <w:t xml:space="preserve"># Load IMU data from Orange Cube</w:t>
      </w:r>
      <w:r>
        <w:br/>
      </w:r>
      <w:r>
        <w:rPr>
          <w:rStyle w:val="NormalTok"/>
        </w:rPr>
        <w:t xml:space="preserve">imu_data </w:t>
      </w:r>
      <w:r>
        <w:rPr>
          <w:rStyle w:val="OperatorTok"/>
        </w:rPr>
        <w:t xml:space="preserve">=</w:t>
      </w:r>
      <w:r>
        <w:rPr>
          <w:rStyle w:val="NormalTok"/>
        </w:rPr>
        <w:t xml:space="preserve"> IMUData(timestamps, quaternions)</w:t>
      </w:r>
      <w:r>
        <w:br/>
      </w:r>
      <w:r>
        <w:br/>
      </w:r>
      <w:r>
        <w:rPr>
          <w:rStyle w:val="CommentTok"/>
        </w:rPr>
        <w:t xml:space="preserve"># Create deblur processor</w:t>
      </w:r>
      <w:r>
        <w:br/>
      </w:r>
      <w:r>
        <w:rPr>
          <w:rStyle w:val="NormalTok"/>
        </w:rPr>
        <w:t xml:space="preserve">deblur </w:t>
      </w:r>
      <w:r>
        <w:rPr>
          <w:rStyle w:val="OperatorTok"/>
        </w:rPr>
        <w:t xml:space="preserve">=</w:t>
      </w:r>
      <w:r>
        <w:rPr>
          <w:rStyle w:val="NormalTok"/>
        </w:rPr>
        <w:t xml:space="preserve"> MotionDeblur(</w:t>
      </w:r>
      <w:r>
        <w:br/>
      </w:r>
      <w:r>
        <w:rPr>
          <w:rStyle w:val="NormalTok"/>
        </w:rPr>
        <w:t xml:space="preserve">    image_width</w:t>
      </w:r>
      <w:r>
        <w:rPr>
          <w:rStyle w:val="OperatorTok"/>
        </w:rPr>
        <w:t xml:space="preserve">=</w:t>
      </w:r>
      <w:r>
        <w:rPr>
          <w:rStyle w:val="DecValTok"/>
        </w:rPr>
        <w:t xml:space="preserve">1920</w:t>
      </w:r>
      <w:r>
        <w:rPr>
          <w:rStyle w:val="NormalTok"/>
        </w:rPr>
        <w:t xml:space="preserve">,</w:t>
      </w:r>
      <w:r>
        <w:br/>
      </w:r>
      <w:r>
        <w:rPr>
          <w:rStyle w:val="NormalTok"/>
        </w:rPr>
        <w:t xml:space="preserve">    image_height</w:t>
      </w:r>
      <w:r>
        <w:rPr>
          <w:rStyle w:val="OperatorTok"/>
        </w:rPr>
        <w:t xml:space="preserve">=</w:t>
      </w:r>
      <w:r>
        <w:rPr>
          <w:rStyle w:val="DecValTok"/>
        </w:rPr>
        <w:t xml:space="preserve">1080</w:t>
      </w:r>
      <w:r>
        <w:rPr>
          <w:rStyle w:val="NormalTok"/>
        </w:rPr>
        <w:t xml:space="preserve">,</w:t>
      </w:r>
      <w:r>
        <w:br/>
      </w:r>
      <w:r>
        <w:rPr>
          <w:rStyle w:val="NormalTok"/>
        </w:rPr>
        <w:t xml:space="preserve">    focal_length_px</w:t>
      </w:r>
      <w:r>
        <w:rPr>
          <w:rStyle w:val="OperatorTok"/>
        </w:rPr>
        <w:t xml:space="preserve">=</w:t>
      </w:r>
      <w:r>
        <w:rPr>
          <w:rStyle w:val="DecValTok"/>
        </w:rPr>
        <w:t xml:space="preserve">1200</w:t>
      </w:r>
      <w:r>
        <w:br/>
      </w:r>
      <w:r>
        <w:rPr>
          <w:rStyle w:val="NormalTok"/>
        </w:rPr>
        <w:t xml:space="preserve">)</w:t>
      </w:r>
      <w:r>
        <w:br/>
      </w:r>
      <w:r>
        <w:br/>
      </w:r>
      <w:r>
        <w:rPr>
          <w:rStyle w:val="CommentTok"/>
        </w:rPr>
        <w:t xml:space="preserve"># Deblur with overlap handling</w:t>
      </w:r>
      <w:r>
        <w:br/>
      </w:r>
      <w:r>
        <w:rPr>
          <w:rStyle w:val="NormalTok"/>
        </w:rPr>
        <w:t xml:space="preserve">params </w:t>
      </w:r>
      <w:r>
        <w:rPr>
          <w:rStyle w:val="OperatorTok"/>
        </w:rPr>
        <w:t xml:space="preserve">=</w:t>
      </w:r>
      <w:r>
        <w:rPr>
          <w:rStyle w:val="NormalTok"/>
        </w:rPr>
        <w:t xml:space="preserve"> DeblurParams(</w:t>
      </w:r>
      <w:r>
        <w:br/>
      </w:r>
      <w:r>
        <w:rPr>
          <w:rStyle w:val="NormalTok"/>
        </w:rPr>
        <w:t xml:space="preserve">    method</w:t>
      </w:r>
      <w:r>
        <w:rPr>
          <w:rStyle w:val="OperatorTok"/>
        </w:rPr>
        <w:t xml:space="preserve">=</w:t>
      </w:r>
      <w:r>
        <w:rPr>
          <w:rStyle w:val="StringTok"/>
        </w:rPr>
        <w:t xml:space="preserve">'richardson_lucy'</w:t>
      </w:r>
      <w:r>
        <w:rPr>
          <w:rStyle w:val="NormalTok"/>
        </w:rPr>
        <w:t xml:space="preserve">,</w:t>
      </w:r>
      <w:r>
        <w:br/>
      </w:r>
      <w:r>
        <w:rPr>
          <w:rStyle w:val="NormalTok"/>
        </w:rPr>
        <w:t xml:space="preserve">    iterations</w:t>
      </w:r>
      <w:r>
        <w:rPr>
          <w:rStyle w:val="OperatorTok"/>
        </w:rPr>
        <w:t xml:space="preserve">=</w:t>
      </w:r>
      <w:r>
        <w:rPr>
          <w:rStyle w:val="DecValTok"/>
        </w:rPr>
        <w:t xml:space="preserve">25</w:t>
      </w:r>
      <w:r>
        <w:rPr>
          <w:rStyle w:val="NormalTok"/>
        </w:rPr>
        <w:t xml:space="preserve">,</w:t>
      </w:r>
      <w:r>
        <w:br/>
      </w:r>
      <w:r>
        <w:rPr>
          <w:rStyle w:val="NormalTok"/>
        </w:rPr>
        <w:t xml:space="preserve">    handle_overlap</w:t>
      </w:r>
      <w:r>
        <w:rPr>
          <w:rStyle w:val="OperatorTok"/>
        </w:rPr>
        <w:t xml:space="preserve">=</w:t>
      </w:r>
      <w:r>
        <w:rPr>
          <w:rStyle w:val="VariableTok"/>
        </w:rPr>
        <w:t xml:space="preserve">True</w:t>
      </w:r>
      <w:r>
        <w:br/>
      </w:r>
      <w:r>
        <w:rPr>
          <w:rStyle w:val="NormalTok"/>
        </w:rPr>
        <w:t xml:space="preserve">)</w:t>
      </w:r>
      <w:r>
        <w:br/>
      </w:r>
      <w:r>
        <w:rPr>
          <w:rStyle w:val="NormalTok"/>
        </w:rPr>
        <w:t xml:space="preserve">result, metadata </w:t>
      </w:r>
      <w:r>
        <w:rPr>
          <w:rStyle w:val="OperatorTok"/>
        </w:rPr>
        <w:t xml:space="preserve">=</w:t>
      </w:r>
      <w:r>
        <w:rPr>
          <w:rStyle w:val="NormalTok"/>
        </w:rPr>
        <w:t xml:space="preserve"> deblur.deblur(blurred_image, imu_data, params)</w:t>
      </w:r>
    </w:p>
    <w:bookmarkEnd w:id="111"/>
    <w:bookmarkStart w:id="112" w:name="practical-considerations"/>
    <w:p>
      <w:pPr>
        <w:pStyle w:val="Heading3"/>
      </w:pPr>
      <w:r>
        <w:t xml:space="preserve">7.7 Practical Considerations</w:t>
      </w:r>
    </w:p>
    <w:p>
      <w:pPr>
        <w:pStyle w:val="FirstParagraph"/>
      </w:pPr>
      <w:r>
        <w:rPr>
          <w:b/>
          <w:bCs/>
        </w:rPr>
        <w:t xml:space="preserve">When to use motion deblur:</w:t>
      </w:r>
      <w:r>
        <w:t xml:space="preserve"> </w:t>
      </w:r>
      <w:r>
        <w:t xml:space="preserve">- Long exposures (&gt;5 seconds) without tracking mount</w:t>
      </w:r>
      <w:r>
        <w:t xml:space="preserve"> </w:t>
      </w:r>
      <w:r>
        <w:t xml:space="preserve">- Handheld or vehicle-mounted operation</w:t>
      </w:r>
      <w:r>
        <w:t xml:space="preserve"> </w:t>
      </w:r>
      <w:r>
        <w:t xml:space="preserve">- Recovering images from unstable platforms</w:t>
      </w:r>
    </w:p>
    <w:p>
      <w:pPr>
        <w:pStyle w:val="BodyText"/>
      </w:pPr>
      <w:r>
        <w:rPr>
          <w:b/>
          <w:bCs/>
        </w:rPr>
        <w:t xml:space="preserve">Limitations:</w:t>
      </w:r>
      <w:r>
        <w:t xml:space="preserve"> </w:t>
      </w:r>
      <w:r>
        <w:t xml:space="preserve">- Requires synchronized IMU data during exposure</w:t>
      </w:r>
      <w:r>
        <w:t xml:space="preserve"> </w:t>
      </w:r>
      <w:r>
        <w:t xml:space="preserve">- Very large motion (&gt;45°) degrades recovery quality</w:t>
      </w:r>
      <w:r>
        <w:t xml:space="preserve"> </w:t>
      </w:r>
      <w:r>
        <w:t xml:space="preserve">- Noise amplification increases with blur severity</w:t>
      </w:r>
    </w:p>
    <w:p>
      <w:pPr>
        <w:pStyle w:val="BodyText"/>
      </w:pPr>
      <w:r>
        <w:rPr>
          <w:b/>
          <w:bCs/>
        </w:rPr>
        <w:t xml:space="preserve">Best practices:</w:t>
      </w:r>
      <w:r>
        <w:t xml:space="preserve"> </w:t>
      </w:r>
      <w:r>
        <w:t xml:space="preserve">- Keep exposure short enough that blur &lt; 50 pixels</w:t>
      </w:r>
      <w:r>
        <w:t xml:space="preserve"> </w:t>
      </w:r>
      <w:r>
        <w:t xml:space="preserve">- Use vibration isolation when possible</w:t>
      </w:r>
      <w:r>
        <w:t xml:space="preserve"> </w:t>
      </w:r>
      <w:r>
        <w:t xml:space="preserve">- Combine with frame stacking for optimal results</w:t>
      </w:r>
    </w:p>
    <w:p>
      <w:r>
        <w:pict>
          <v:rect style="width:0;height:1.5pt" o:hralign="center" o:hrstd="t" o:hr="t"/>
        </w:pict>
      </w:r>
    </w:p>
    <w:bookmarkEnd w:id="112"/>
    <w:bookmarkEnd w:id="113"/>
    <w:bookmarkStart w:id="137" w:name="software-algorithms"/>
    <w:p>
      <w:pPr>
        <w:pStyle w:val="Heading2"/>
      </w:pPr>
      <w:r>
        <w:t xml:space="preserve">8. Software Algorithms</w:t>
      </w:r>
    </w:p>
    <w:bookmarkStart w:id="118" w:name="gyroscope-data-processing"/>
    <w:p>
      <w:pPr>
        <w:pStyle w:val="Heading3"/>
      </w:pPr>
      <w:r>
        <w:t xml:space="preserve">8.1 Gyroscope Data Processing</w:t>
      </w:r>
    </w:p>
    <w:bookmarkStart w:id="114" w:name="gpmf-extraction"/>
    <w:p>
      <w:pPr>
        <w:pStyle w:val="Heading4"/>
      </w:pPr>
      <w:r>
        <w:t xml:space="preserve">8.1.1 GPMF Extraction</w:t>
      </w:r>
    </w:p>
    <w:p>
      <w:pPr>
        <w:pStyle w:val="FirstParagraph"/>
      </w:pPr>
      <w:r>
        <w:t xml:space="preserve">The GoPro Metadata Format (GPMF) embeds telemetry data within MP4 files. Our extractor:</w:t>
      </w:r>
    </w:p>
    <w:p>
      <w:pPr>
        <w:pStyle w:val="Compact"/>
        <w:numPr>
          <w:ilvl w:val="0"/>
          <w:numId w:val="1013"/>
        </w:numPr>
      </w:pPr>
      <w:r>
        <w:t xml:space="preserve">Parses MP4 container for metadata tracks</w:t>
      </w:r>
    </w:p>
    <w:p>
      <w:pPr>
        <w:pStyle w:val="Compact"/>
        <w:numPr>
          <w:ilvl w:val="0"/>
          <w:numId w:val="1013"/>
        </w:numPr>
      </w:pPr>
      <w:r>
        <w:t xml:space="preserve">Extracts GYRO streams (angular velocity)</w:t>
      </w:r>
    </w:p>
    <w:p>
      <w:pPr>
        <w:pStyle w:val="Compact"/>
        <w:numPr>
          <w:ilvl w:val="0"/>
          <w:numId w:val="1013"/>
        </w:numPr>
      </w:pPr>
      <w:r>
        <w:t xml:space="preserve">Extracts ACCL streams (acceleration, optional)</w:t>
      </w:r>
    </w:p>
    <w:p>
      <w:pPr>
        <w:pStyle w:val="Compact"/>
        <w:numPr>
          <w:ilvl w:val="0"/>
          <w:numId w:val="1013"/>
        </w:numPr>
      </w:pPr>
      <w:r>
        <w:t xml:space="preserve">Synchronizes timestamps with video frames</w:t>
      </w:r>
    </w:p>
    <w:bookmarkEnd w:id="114"/>
    <w:bookmarkStart w:id="115" w:name="bias-estimation"/>
    <w:p>
      <w:pPr>
        <w:pStyle w:val="Heading4"/>
      </w:pPr>
      <w:r>
        <w:t xml:space="preserve">8.1.2 Bias Estimation</w:t>
      </w:r>
    </w:p>
    <w:p>
      <w:pPr>
        <w:pStyle w:val="FirstParagraph"/>
      </w:pPr>
      <w:r>
        <w:t xml:space="preserve">Gyroscope bias is estimated from stationary periods:</w:t>
      </w:r>
    </w:p>
    <w:p>
      <w:pPr>
        <w:pStyle w:val="SourceCode"/>
      </w:pPr>
      <w:r>
        <w:rPr>
          <w:rStyle w:val="VerbatimChar"/>
        </w:rPr>
        <w:t xml:space="preserve">ω_bias = (1/N) Σ ω(t)  for t ∈ [t_start, t_start + Δt] ∪ [t_end - Δt, t_end]</w:t>
      </w:r>
    </w:p>
    <w:p>
      <w:pPr>
        <w:pStyle w:val="FirstParagraph"/>
      </w:pPr>
      <w:r>
        <w:t xml:space="preserve">Where Δt is typically 1-2 seconds of assumed stationary recording.</w:t>
      </w:r>
    </w:p>
    <w:bookmarkEnd w:id="115"/>
    <w:bookmarkStart w:id="116" w:name="orientation-integration"/>
    <w:p>
      <w:pPr>
        <w:pStyle w:val="Heading4"/>
      </w:pPr>
      <w:r>
        <w:t xml:space="preserve">8.1.3 Orientation Integration</w:t>
      </w:r>
    </w:p>
    <w:p>
      <w:pPr>
        <w:pStyle w:val="FirstParagraph"/>
      </w:pPr>
      <w:r>
        <w:t xml:space="preserve">Angular velocities are integrated to obtain orientation quaternions using 4th-order Runge-Kutta (RK4):</w:t>
      </w:r>
    </w:p>
    <w:p>
      <w:pPr>
        <w:pStyle w:val="BodyText"/>
      </w:pPr>
      <w:r>
        <w:rPr>
          <w:b/>
          <w:bCs/>
        </w:rPr>
        <w:t xml:space="preserve">Quaternion derivative:</w:t>
      </w:r>
    </w:p>
    <w:p>
      <w:pPr>
        <w:pStyle w:val="SourceCode"/>
      </w:pPr>
      <w:r>
        <w:rPr>
          <w:rStyle w:val="VerbatimChar"/>
        </w:rPr>
        <w:t xml:space="preserve">dq/dt = (1/2) q ⊗ [0, ω_x, ω_y, ω_z]</w:t>
      </w:r>
    </w:p>
    <w:p>
      <w:pPr>
        <w:pStyle w:val="FirstParagraph"/>
      </w:pPr>
      <w:r>
        <w:rPr>
          <w:b/>
          <w:bCs/>
        </w:rPr>
        <w:t xml:space="preserve">RK4 Integration:</w:t>
      </w:r>
    </w:p>
    <w:p>
      <w:pPr>
        <w:pStyle w:val="SourceCode"/>
      </w:pPr>
      <w:r>
        <w:rPr>
          <w:rStyle w:val="VerbatimChar"/>
        </w:rPr>
        <w:t xml:space="preserve">k1 = h · f(t, q)</w:t>
      </w:r>
      <w:r>
        <w:br/>
      </w:r>
      <w:r>
        <w:rPr>
          <w:rStyle w:val="VerbatimChar"/>
        </w:rPr>
        <w:t xml:space="preserve">k2 = h · f(t + h/2, q + k1/2)</w:t>
      </w:r>
      <w:r>
        <w:br/>
      </w:r>
      <w:r>
        <w:rPr>
          <w:rStyle w:val="VerbatimChar"/>
        </w:rPr>
        <w:t xml:space="preserve">k3 = h · f(t + h/2, q + k2/2)</w:t>
      </w:r>
      <w:r>
        <w:br/>
      </w:r>
      <w:r>
        <w:rPr>
          <w:rStyle w:val="VerbatimChar"/>
        </w:rPr>
        <w:t xml:space="preserve">k4 = h · f(t + h, q + k3)</w:t>
      </w:r>
      <w:r>
        <w:br/>
      </w:r>
      <w:r>
        <w:rPr>
          <w:rStyle w:val="VerbatimChar"/>
        </w:rPr>
        <w:t xml:space="preserve">q(t+h) = normalize(q + (k1 + 2k2 + 2k3 + k4)/6)</w:t>
      </w:r>
    </w:p>
    <w:bookmarkEnd w:id="116"/>
    <w:bookmarkStart w:id="117" w:name="filtering"/>
    <w:p>
      <w:pPr>
        <w:pStyle w:val="Heading4"/>
      </w:pPr>
      <w:r>
        <w:t xml:space="preserve">8.1.4 Filtering</w:t>
      </w:r>
    </w:p>
    <w:p>
      <w:pPr>
        <w:pStyle w:val="FirstParagraph"/>
      </w:pPr>
      <w:r>
        <w:t xml:space="preserve">A low-pass Butterworth filter removes high-frequency noise:</w:t>
      </w:r>
    </w:p>
    <w:p>
      <w:pPr>
        <w:pStyle w:val="Compact"/>
        <w:numPr>
          <w:ilvl w:val="0"/>
          <w:numId w:val="1014"/>
        </w:numPr>
      </w:pPr>
      <w:r>
        <w:rPr>
          <w:b/>
          <w:bCs/>
        </w:rPr>
        <w:t xml:space="preserve">Cutoff frequency:</w:t>
      </w:r>
      <w:r>
        <w:t xml:space="preserve"> </w:t>
      </w:r>
      <w:r>
        <w:t xml:space="preserve">50 Hz</w:t>
      </w:r>
    </w:p>
    <w:p>
      <w:pPr>
        <w:pStyle w:val="Compact"/>
        <w:numPr>
          <w:ilvl w:val="0"/>
          <w:numId w:val="1014"/>
        </w:numPr>
      </w:pPr>
      <w:r>
        <w:rPr>
          <w:b/>
          <w:bCs/>
        </w:rPr>
        <w:t xml:space="preserve">Order:</w:t>
      </w:r>
      <w:r>
        <w:t xml:space="preserve"> </w:t>
      </w:r>
      <w:r>
        <w:t xml:space="preserve">4th order</w:t>
      </w:r>
    </w:p>
    <w:p>
      <w:pPr>
        <w:pStyle w:val="Compact"/>
        <w:numPr>
          <w:ilvl w:val="0"/>
          <w:numId w:val="1014"/>
        </w:numPr>
      </w:pPr>
      <w:r>
        <w:rPr>
          <w:b/>
          <w:bCs/>
        </w:rPr>
        <w:t xml:space="preserve">Phase:</w:t>
      </w:r>
      <w:r>
        <w:t xml:space="preserve"> </w:t>
      </w:r>
      <w:r>
        <w:t xml:space="preserve">Zero-phase (forward-backward filtering)</w:t>
      </w:r>
    </w:p>
    <w:bookmarkEnd w:id="117"/>
    <w:bookmarkEnd w:id="118"/>
    <w:bookmarkStart w:id="121" w:name="motion-compensation"/>
    <w:p>
      <w:pPr>
        <w:pStyle w:val="Heading3"/>
      </w:pPr>
      <w:r>
        <w:t xml:space="preserve">8.2 Motion Compensation</w:t>
      </w:r>
    </w:p>
    <w:bookmarkStart w:id="119" w:name="homography-based-transformation"/>
    <w:p>
      <w:pPr>
        <w:pStyle w:val="Heading4"/>
      </w:pPr>
      <w:r>
        <w:t xml:space="preserve">8.2.1 Homography-Based Transformation</w:t>
      </w:r>
    </w:p>
    <w:p>
      <w:pPr>
        <w:pStyle w:val="FirstParagraph"/>
      </w:pPr>
      <w:r>
        <w:t xml:space="preserve">For each frame, a homography matrix transforms pixels to compensate for camera rotation:</w:t>
      </w:r>
    </w:p>
    <w:p>
      <w:pPr>
        <w:pStyle w:val="SourceCode"/>
      </w:pPr>
      <w:r>
        <w:rPr>
          <w:rStyle w:val="VerbatimChar"/>
        </w:rPr>
        <w:t xml:space="preserve">H = K · R_relative · K^(-1)</w:t>
      </w:r>
    </w:p>
    <w:p>
      <w:pPr>
        <w:pStyle w:val="FirstParagraph"/>
      </w:pPr>
      <w:r>
        <w:t xml:space="preserve">Where:</w:t>
      </w:r>
      <w:r>
        <w:t xml:space="preserve"> </w:t>
      </w:r>
      <w:r>
        <w:t xml:space="preserve">- K = Camera intrinsic matrix</w:t>
      </w:r>
      <w:r>
        <w:t xml:space="preserve"> </w:t>
      </w:r>
      <w:r>
        <w:t xml:space="preserve">- R_relative = R_target · R_frame^T (relative rotation)</w:t>
      </w:r>
      <w:r>
        <w:t xml:space="preserve"> </w:t>
      </w:r>
      <w:r>
        <w:t xml:space="preserve">- R_target = Reference orientation (mean, median, or first frame)</w:t>
      </w:r>
    </w:p>
    <w:bookmarkEnd w:id="119"/>
    <w:bookmarkStart w:id="120" w:name="frame-warping"/>
    <w:p>
      <w:pPr>
        <w:pStyle w:val="Heading4"/>
      </w:pPr>
      <w:r>
        <w:t xml:space="preserve">8.2.2 Frame Warping</w:t>
      </w:r>
    </w:p>
    <w:p>
      <w:pPr>
        <w:pStyle w:val="FirstParagraph"/>
      </w:pPr>
      <w:r>
        <w:t xml:space="preserve">OpenCV’s</w:t>
      </w:r>
      <w:r>
        <w:t xml:space="preserve"> </w:t>
      </w:r>
      <w:r>
        <w:rPr>
          <w:rStyle w:val="VerbatimChar"/>
        </w:rPr>
        <w:t xml:space="preserve">warpPerspective</w:t>
      </w:r>
      <w:r>
        <w:t xml:space="preserve"> </w:t>
      </w:r>
      <w:r>
        <w:t xml:space="preserve">applies the homography:</w:t>
      </w:r>
    </w:p>
    <w:p>
      <w:pPr>
        <w:pStyle w:val="SourceCode"/>
      </w:pPr>
      <w:r>
        <w:rPr>
          <w:rStyle w:val="NormalTok"/>
        </w:rPr>
        <w:t xml:space="preserve">stabilized </w:t>
      </w:r>
      <w:r>
        <w:rPr>
          <w:rStyle w:val="OperatorTok"/>
        </w:rPr>
        <w:t xml:space="preserve">=</w:t>
      </w:r>
      <w:r>
        <w:rPr>
          <w:rStyle w:val="NormalTok"/>
        </w:rPr>
        <w:t xml:space="preserve"> cv2.warpPerspective(frame, H, (width, height),</w:t>
      </w:r>
      <w:r>
        <w:br/>
      </w:r>
      <w:r>
        <w:rPr>
          <w:rStyle w:val="NormalTok"/>
        </w:rPr>
        <w:t xml:space="preserve">                                  flags</w:t>
      </w:r>
      <w:r>
        <w:rPr>
          <w:rStyle w:val="OperatorTok"/>
        </w:rPr>
        <w:t xml:space="preserve">=</w:t>
      </w:r>
      <w:r>
        <w:rPr>
          <w:rStyle w:val="NormalTok"/>
        </w:rPr>
        <w:t xml:space="preserve">cv2.INTER_LANCZOS4,</w:t>
      </w:r>
      <w:r>
        <w:br/>
      </w:r>
      <w:r>
        <w:rPr>
          <w:rStyle w:val="NormalTok"/>
        </w:rPr>
        <w:t xml:space="preserve">                                  borderMode</w:t>
      </w:r>
      <w:r>
        <w:rPr>
          <w:rStyle w:val="OperatorTok"/>
        </w:rPr>
        <w:t xml:space="preserve">=</w:t>
      </w:r>
      <w:r>
        <w:rPr>
          <w:rStyle w:val="NormalTok"/>
        </w:rPr>
        <w:t xml:space="preserve">cv2.BORDER_CONSTANT)</w:t>
      </w:r>
    </w:p>
    <w:p>
      <w:pPr>
        <w:pStyle w:val="FirstParagraph"/>
      </w:pPr>
      <w:r>
        <w:t xml:space="preserve">Lanczos interpolation preserves star point-spread functions.</w:t>
      </w:r>
    </w:p>
    <w:bookmarkEnd w:id="120"/>
    <w:bookmarkEnd w:id="121"/>
    <w:bookmarkStart w:id="126" w:name="star-detection"/>
    <w:p>
      <w:pPr>
        <w:pStyle w:val="Heading3"/>
      </w:pPr>
      <w:r>
        <w:t xml:space="preserve">8.3 Star Detection</w:t>
      </w:r>
    </w:p>
    <w:bookmarkStart w:id="122" w:name="background-estimation"/>
    <w:p>
      <w:pPr>
        <w:pStyle w:val="Heading4"/>
      </w:pPr>
      <w:r>
        <w:t xml:space="preserve">8.3.1 Background Estimation</w:t>
      </w:r>
    </w:p>
    <w:p>
      <w:pPr>
        <w:pStyle w:val="FirstParagraph"/>
      </w:pPr>
      <w:r>
        <w:t xml:space="preserve">Adaptive background estimation using sigma-clipped statistics:</w:t>
      </w:r>
    </w:p>
    <w:p>
      <w:pPr>
        <w:pStyle w:val="Compact"/>
        <w:numPr>
          <w:ilvl w:val="0"/>
          <w:numId w:val="1015"/>
        </w:numPr>
      </w:pPr>
      <w:r>
        <w:t xml:space="preserve">Divide image into N×M grid (default: 32×32 boxes)</w:t>
      </w:r>
    </w:p>
    <w:p>
      <w:pPr>
        <w:pStyle w:val="Compact"/>
        <w:numPr>
          <w:ilvl w:val="0"/>
          <w:numId w:val="1015"/>
        </w:numPr>
      </w:pPr>
      <w:r>
        <w:t xml:space="preserve">For each box:</w:t>
      </w:r>
    </w:p>
    <w:p>
      <w:pPr>
        <w:pStyle w:val="Compact"/>
        <w:numPr>
          <w:ilvl w:val="1"/>
          <w:numId w:val="1016"/>
        </w:numPr>
      </w:pPr>
      <w:r>
        <w:t xml:space="preserve">Compute median and MAD (Median Absolute Deviation)</w:t>
      </w:r>
    </w:p>
    <w:p>
      <w:pPr>
        <w:pStyle w:val="Compact"/>
        <w:numPr>
          <w:ilvl w:val="1"/>
          <w:numId w:val="1016"/>
        </w:numPr>
      </w:pPr>
      <w:r>
        <w:t xml:space="preserve">σ = 1.4826 × MAD (robust standard deviation)</w:t>
      </w:r>
    </w:p>
    <w:p>
      <w:pPr>
        <w:pStyle w:val="Compact"/>
        <w:numPr>
          <w:ilvl w:val="1"/>
          <w:numId w:val="1016"/>
        </w:numPr>
      </w:pPr>
      <w:r>
        <w:t xml:space="preserve">Clip values &gt; 3σ from median</w:t>
      </w:r>
    </w:p>
    <w:p>
      <w:pPr>
        <w:pStyle w:val="Compact"/>
        <w:numPr>
          <w:ilvl w:val="1"/>
          <w:numId w:val="1016"/>
        </w:numPr>
      </w:pPr>
      <w:r>
        <w:t xml:space="preserve">Repeat 3 iterations</w:t>
      </w:r>
    </w:p>
    <w:p>
      <w:pPr>
        <w:pStyle w:val="Compact"/>
        <w:numPr>
          <w:ilvl w:val="0"/>
          <w:numId w:val="1015"/>
        </w:numPr>
      </w:pPr>
      <w:r>
        <w:t xml:space="preserve">Interpolate background to full resolution</w:t>
      </w:r>
    </w:p>
    <w:bookmarkEnd w:id="122"/>
    <w:bookmarkStart w:id="123" w:name="source-detection"/>
    <w:p>
      <w:pPr>
        <w:pStyle w:val="Heading4"/>
      </w:pPr>
      <w:r>
        <w:t xml:space="preserve">8.3.2 Source Detection</w:t>
      </w:r>
    </w:p>
    <w:p>
      <w:pPr>
        <w:pStyle w:val="FirstParagraph"/>
      </w:pPr>
      <w:r>
        <w:t xml:space="preserve">Connected component analysis identifies stars:</w:t>
      </w:r>
    </w:p>
    <w:p>
      <w:pPr>
        <w:pStyle w:val="Compact"/>
        <w:numPr>
          <w:ilvl w:val="0"/>
          <w:numId w:val="1017"/>
        </w:numPr>
      </w:pPr>
      <w:r>
        <w:rPr>
          <w:b/>
          <w:bCs/>
        </w:rPr>
        <w:t xml:space="preserve">Smoothing:</w:t>
      </w:r>
      <w:r>
        <w:t xml:space="preserve"> </w:t>
      </w:r>
      <w:r>
        <w:t xml:space="preserve">Gaussian filter (σ = 1.5 pixels)</w:t>
      </w:r>
    </w:p>
    <w:p>
      <w:pPr>
        <w:pStyle w:val="Compact"/>
        <w:numPr>
          <w:ilvl w:val="0"/>
          <w:numId w:val="1017"/>
        </w:numPr>
      </w:pPr>
      <w:r>
        <w:rPr>
          <w:b/>
          <w:bCs/>
        </w:rPr>
        <w:t xml:space="preserve">Thresholding:</w:t>
      </w:r>
      <w:r>
        <w:t xml:space="preserve"> </w:t>
      </w:r>
      <w:r>
        <w:t xml:space="preserve">Detect pixels &gt; background + 3σ</w:t>
      </w:r>
    </w:p>
    <w:p>
      <w:pPr>
        <w:pStyle w:val="Compact"/>
        <w:numPr>
          <w:ilvl w:val="0"/>
          <w:numId w:val="1017"/>
        </w:numPr>
      </w:pPr>
      <w:r>
        <w:rPr>
          <w:b/>
          <w:bCs/>
        </w:rPr>
        <w:t xml:space="preserve">Labeling:</w:t>
      </w:r>
      <w:r>
        <w:t xml:space="preserve"> </w:t>
      </w:r>
      <w:r>
        <w:t xml:space="preserve">8-connected component labeling</w:t>
      </w:r>
    </w:p>
    <w:p>
      <w:pPr>
        <w:pStyle w:val="Compact"/>
        <w:numPr>
          <w:ilvl w:val="0"/>
          <w:numId w:val="1017"/>
        </w:numPr>
      </w:pPr>
      <w:r>
        <w:rPr>
          <w:b/>
          <w:bCs/>
        </w:rPr>
        <w:t xml:space="preserve">Filtering:</w:t>
      </w:r>
    </w:p>
    <w:p>
      <w:pPr>
        <w:pStyle w:val="Compact"/>
        <w:numPr>
          <w:ilvl w:val="1"/>
          <w:numId w:val="1018"/>
        </w:numPr>
      </w:pPr>
      <w:r>
        <w:t xml:space="preserve">Area: 3-1000 pixels</w:t>
      </w:r>
    </w:p>
    <w:p>
      <w:pPr>
        <w:pStyle w:val="Compact"/>
        <w:numPr>
          <w:ilvl w:val="1"/>
          <w:numId w:val="1018"/>
        </w:numPr>
      </w:pPr>
      <w:r>
        <w:t xml:space="preserve">Circularity: &lt; 0.6 ellipticity</w:t>
      </w:r>
    </w:p>
    <w:p>
      <w:pPr>
        <w:pStyle w:val="Compact"/>
        <w:numPr>
          <w:ilvl w:val="1"/>
          <w:numId w:val="1018"/>
        </w:numPr>
      </w:pPr>
      <w:r>
        <w:t xml:space="preserve">Peak: &gt; 5σ above background</w:t>
      </w:r>
    </w:p>
    <w:bookmarkEnd w:id="123"/>
    <w:bookmarkStart w:id="124" w:name="centroid-measurement"/>
    <w:p>
      <w:pPr>
        <w:pStyle w:val="Heading4"/>
      </w:pPr>
      <w:r>
        <w:t xml:space="preserve">8.3.3 Centroid Measurement</w:t>
      </w:r>
    </w:p>
    <w:p>
      <w:pPr>
        <w:pStyle w:val="FirstParagraph"/>
      </w:pPr>
      <w:r>
        <w:t xml:space="preserve">Sub-pixel positions via intensity-weighted centroid:</w:t>
      </w:r>
    </w:p>
    <w:p>
      <w:pPr>
        <w:pStyle w:val="SourceCode"/>
      </w:pPr>
      <w:r>
        <w:rPr>
          <w:rStyle w:val="VerbatimChar"/>
        </w:rPr>
        <w:t xml:space="preserve">x_c = Σ(I_i · x_i) / Σ(I_i)</w:t>
      </w:r>
      <w:r>
        <w:br/>
      </w:r>
      <w:r>
        <w:rPr>
          <w:rStyle w:val="VerbatimChar"/>
        </w:rPr>
        <w:t xml:space="preserve">y_c = Σ(I_i · y_i) / Σ(I_i)</w:t>
      </w:r>
    </w:p>
    <w:bookmarkEnd w:id="124"/>
    <w:bookmarkStart w:id="125" w:name="fwhm-calculation"/>
    <w:p>
      <w:pPr>
        <w:pStyle w:val="Heading4"/>
      </w:pPr>
      <w:r>
        <w:t xml:space="preserve">8.3.4 FWHM Calculation</w:t>
      </w:r>
    </w:p>
    <w:p>
      <w:pPr>
        <w:pStyle w:val="FirstParagraph"/>
      </w:pPr>
      <w:r>
        <w:t xml:space="preserve">Full Width at Half Maximum from second moments:</w:t>
      </w:r>
    </w:p>
    <w:p>
      <w:pPr>
        <w:pStyle w:val="SourceCode"/>
      </w:pPr>
      <w:r>
        <w:rPr>
          <w:rStyle w:val="VerbatimChar"/>
        </w:rPr>
        <w:t xml:space="preserve">μ_xx = Σ(I_i · (x_i - x_c)²) / Σ(I_i)</w:t>
      </w:r>
      <w:r>
        <w:br/>
      </w:r>
      <w:r>
        <w:rPr>
          <w:rStyle w:val="VerbatimChar"/>
        </w:rPr>
        <w:t xml:space="preserve">μ_yy = Σ(I_i · (y_i - y_c)²) / Σ(I_i)</w:t>
      </w:r>
      <w:r>
        <w:br/>
      </w:r>
      <w:r>
        <w:rPr>
          <w:rStyle w:val="VerbatimChar"/>
        </w:rPr>
        <w:t xml:space="preserve">μ_xy = Σ(I_i · (x_i - x_c)(y_i - y_c)) / Σ(I_i)</w:t>
      </w:r>
      <w:r>
        <w:br/>
      </w:r>
      <w:r>
        <w:br/>
      </w:r>
      <w:r>
        <w:rPr>
          <w:rStyle w:val="VerbatimChar"/>
        </w:rPr>
        <w:t xml:space="preserve">a, b = eigenvalues of [[μ_xx, μ_xy], [μ_xy, μ_yy]]</w:t>
      </w:r>
      <w:r>
        <w:br/>
      </w:r>
      <w:r>
        <w:rPr>
          <w:rStyle w:val="VerbatimChar"/>
        </w:rPr>
        <w:t xml:space="preserve">FWHM = 2.355 × √(a × b)</w:t>
      </w:r>
    </w:p>
    <w:bookmarkEnd w:id="125"/>
    <w:bookmarkEnd w:id="126"/>
    <w:bookmarkStart w:id="130" w:name="triangle-based-star-matching"/>
    <w:p>
      <w:pPr>
        <w:pStyle w:val="Heading3"/>
      </w:pPr>
      <w:r>
        <w:t xml:space="preserve">8.4 Triangle-Based Star Matching</w:t>
      </w:r>
    </w:p>
    <w:bookmarkStart w:id="127" w:name="triangle-construction"/>
    <w:p>
      <w:pPr>
        <w:pStyle w:val="Heading4"/>
      </w:pPr>
      <w:r>
        <w:t xml:space="preserve">8.4.1 Triangle Construction</w:t>
      </w:r>
    </w:p>
    <w:p>
      <w:pPr>
        <w:pStyle w:val="FirstParagraph"/>
      </w:pPr>
      <w:r>
        <w:t xml:space="preserve">For each triplet of stars (A, B, C):</w:t>
      </w:r>
      <w:r>
        <w:t xml:space="preserve"> </w:t>
      </w:r>
      <w:r>
        <w:t xml:space="preserve">1. Compute side lengths: d_AB, d_BC, d_CA</w:t>
      </w:r>
      <w:r>
        <w:t xml:space="preserve"> </w:t>
      </w:r>
      <w:r>
        <w:t xml:space="preserve">2. Sort: d_1 ≤ d_2 ≤ d_3</w:t>
      </w:r>
      <w:r>
        <w:t xml:space="preserve"> </w:t>
      </w:r>
      <w:r>
        <w:t xml:space="preserve">3. Normalize: (d_1/d_3, d_2/d_3) → forms 2D descriptor</w:t>
      </w:r>
    </w:p>
    <w:bookmarkEnd w:id="127"/>
    <w:bookmarkStart w:id="128" w:name="matching-algorithm"/>
    <w:p>
      <w:pPr>
        <w:pStyle w:val="Heading4"/>
      </w:pPr>
      <w:r>
        <w:t xml:space="preserve">8.4.2 Matching Algorithm</w:t>
      </w:r>
    </w:p>
    <w:p>
      <w:pPr>
        <w:pStyle w:val="SourceCode"/>
      </w:pPr>
      <w:r>
        <w:rPr>
          <w:rStyle w:val="KeywordTok"/>
        </w:rPr>
        <w:t xml:space="preserve">def</w:t>
      </w:r>
      <w:r>
        <w:rPr>
          <w:rStyle w:val="NormalTok"/>
        </w:rPr>
        <w:t xml:space="preserve"> match_triangles(source_stars, target_stars, tolerance</w:t>
      </w:r>
      <w:r>
        <w:rPr>
          <w:rStyle w:val="OperatorTok"/>
        </w:rPr>
        <w:t xml:space="preserve">=</w:t>
      </w:r>
      <w:r>
        <w:rPr>
          <w:rStyle w:val="FloatTok"/>
        </w:rPr>
        <w:t xml:space="preserve">0.05</w:t>
      </w:r>
      <w:r>
        <w:rPr>
          <w:rStyle w:val="NormalTok"/>
        </w:rPr>
        <w:t xml:space="preserve">):</w:t>
      </w:r>
      <w:r>
        <w:br/>
      </w:r>
      <w:r>
        <w:rPr>
          <w:rStyle w:val="NormalTok"/>
        </w:rPr>
        <w:t xml:space="preserve">    source_triangles </w:t>
      </w:r>
      <w:r>
        <w:rPr>
          <w:rStyle w:val="OperatorTok"/>
        </w:rPr>
        <w:t xml:space="preserve">=</w:t>
      </w:r>
      <w:r>
        <w:rPr>
          <w:rStyle w:val="NormalTok"/>
        </w:rPr>
        <w:t xml:space="preserve"> build_triangles(source_stars)</w:t>
      </w:r>
      <w:r>
        <w:br/>
      </w:r>
      <w:r>
        <w:rPr>
          <w:rStyle w:val="NormalTok"/>
        </w:rPr>
        <w:t xml:space="preserve">    target_triangles </w:t>
      </w:r>
      <w:r>
        <w:rPr>
          <w:rStyle w:val="OperatorTok"/>
        </w:rPr>
        <w:t xml:space="preserve">=</w:t>
      </w:r>
      <w:r>
        <w:rPr>
          <w:rStyle w:val="NormalTok"/>
        </w:rPr>
        <w:t xml:space="preserve"> build_triangles(target_stars)</w:t>
      </w:r>
      <w:r>
        <w:br/>
      </w:r>
      <w:r>
        <w:br/>
      </w:r>
      <w:r>
        <w:rPr>
          <w:rStyle w:val="NormalTok"/>
        </w:rPr>
        <w:t xml:space="preserve">    matches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source_triangles:</w:t>
      </w:r>
      <w:r>
        <w:br/>
      </w:r>
      <w:r>
        <w:rPr>
          <w:rStyle w:val="NormalTok"/>
        </w:rPr>
        <w:t xml:space="preserve">        </w:t>
      </w:r>
      <w:r>
        <w:rPr>
          <w:rStyle w:val="ControlFlowTok"/>
        </w:rPr>
        <w:t xml:space="preserve">for</w:t>
      </w:r>
      <w:r>
        <w:rPr>
          <w:rStyle w:val="NormalTok"/>
        </w:rPr>
        <w:t xml:space="preserve"> tt </w:t>
      </w:r>
      <w:r>
        <w:rPr>
          <w:rStyle w:val="KeywordTok"/>
        </w:rPr>
        <w:t xml:space="preserve">in</w:t>
      </w:r>
      <w:r>
        <w:rPr>
          <w:rStyle w:val="NormalTok"/>
        </w:rPr>
        <w:t xml:space="preserve"> target_triangles:</w:t>
      </w:r>
      <w:r>
        <w:br/>
      </w:r>
      <w:r>
        <w:rPr>
          <w:rStyle w:val="NormalTok"/>
        </w:rPr>
        <w:t xml:space="preserve">            </w:t>
      </w:r>
      <w:r>
        <w:rPr>
          <w:rStyle w:val="ControlFlowTok"/>
        </w:rPr>
        <w:t xml:space="preserve">if</w:t>
      </w:r>
      <w:r>
        <w:rPr>
          <w:rStyle w:val="NormalTok"/>
        </w:rPr>
        <w:t xml:space="preserve"> distance(st.descriptor, tt.descriptor) </w:t>
      </w:r>
      <w:r>
        <w:rPr>
          <w:rStyle w:val="OperatorTok"/>
        </w:rPr>
        <w:t xml:space="preserve">&lt;</w:t>
      </w:r>
      <w:r>
        <w:rPr>
          <w:rStyle w:val="NormalTok"/>
        </w:rPr>
        <w:t xml:space="preserve"> tolerance:</w:t>
      </w:r>
      <w:r>
        <w:br/>
      </w:r>
      <w:r>
        <w:rPr>
          <w:rStyle w:val="NormalTok"/>
        </w:rPr>
        <w:t xml:space="preserve">                matches.append((st.stars, tt.stars))</w:t>
      </w:r>
      <w:r>
        <w:br/>
      </w:r>
      <w:r>
        <w:br/>
      </w:r>
      <w:r>
        <w:rPr>
          <w:rStyle w:val="NormalTok"/>
        </w:rPr>
        <w:t xml:space="preserve">    </w:t>
      </w:r>
      <w:r>
        <w:rPr>
          <w:rStyle w:val="CommentTok"/>
        </w:rPr>
        <w:t xml:space="preserve"># Voting for consistent star correspondences</w:t>
      </w:r>
      <w:r>
        <w:br/>
      </w:r>
      <w:r>
        <w:rPr>
          <w:rStyle w:val="NormalTok"/>
        </w:rPr>
        <w:t xml:space="preserve">    </w:t>
      </w:r>
      <w:r>
        <w:rPr>
          <w:rStyle w:val="ControlFlowTok"/>
        </w:rPr>
        <w:t xml:space="preserve">return</w:t>
      </w:r>
      <w:r>
        <w:rPr>
          <w:rStyle w:val="NormalTok"/>
        </w:rPr>
        <w:t xml:space="preserve"> vote_for_best_matches(matches)</w:t>
      </w:r>
    </w:p>
    <w:bookmarkEnd w:id="128"/>
    <w:bookmarkStart w:id="129" w:name="ransac-refinement"/>
    <w:p>
      <w:pPr>
        <w:pStyle w:val="Heading4"/>
      </w:pPr>
      <w:r>
        <w:t xml:space="preserve">8.4.3 RANSAC Refinement</w:t>
      </w:r>
    </w:p>
    <w:p>
      <w:pPr>
        <w:pStyle w:val="FirstParagraph"/>
      </w:pPr>
      <w:r>
        <w:t xml:space="preserve">Random Sample Consensus eliminates outlier matches:</w:t>
      </w:r>
    </w:p>
    <w:p>
      <w:pPr>
        <w:pStyle w:val="Compact"/>
        <w:numPr>
          <w:ilvl w:val="0"/>
          <w:numId w:val="1019"/>
        </w:numPr>
      </w:pPr>
      <w:r>
        <w:t xml:space="preserve">Sample minimal set (3 matches for affine, 4 for homography)</w:t>
      </w:r>
    </w:p>
    <w:p>
      <w:pPr>
        <w:pStyle w:val="Compact"/>
        <w:numPr>
          <w:ilvl w:val="0"/>
          <w:numId w:val="1019"/>
        </w:numPr>
      </w:pPr>
      <w:r>
        <w:t xml:space="preserve">Compute transformation</w:t>
      </w:r>
    </w:p>
    <w:p>
      <w:pPr>
        <w:pStyle w:val="Compact"/>
        <w:numPr>
          <w:ilvl w:val="0"/>
          <w:numId w:val="1019"/>
        </w:numPr>
      </w:pPr>
      <w:r>
        <w:t xml:space="preserve">Count inliers (reprojection error &lt; 1 pixel)</w:t>
      </w:r>
    </w:p>
    <w:p>
      <w:pPr>
        <w:pStyle w:val="Compact"/>
        <w:numPr>
          <w:ilvl w:val="0"/>
          <w:numId w:val="1019"/>
        </w:numPr>
      </w:pPr>
      <w:r>
        <w:t xml:space="preserve">Repeat 1000 iterations</w:t>
      </w:r>
    </w:p>
    <w:p>
      <w:pPr>
        <w:pStyle w:val="Compact"/>
        <w:numPr>
          <w:ilvl w:val="0"/>
          <w:numId w:val="1019"/>
        </w:numPr>
      </w:pPr>
      <w:r>
        <w:t xml:space="preserve">Refit with all inliers</w:t>
      </w:r>
    </w:p>
    <w:bookmarkEnd w:id="129"/>
    <w:bookmarkEnd w:id="130"/>
    <w:bookmarkStart w:id="133" w:name="quality-assessment"/>
    <w:p>
      <w:pPr>
        <w:pStyle w:val="Heading3"/>
      </w:pPr>
      <w:r>
        <w:t xml:space="preserve">8.5 Quality Assessment</w:t>
      </w:r>
    </w:p>
    <w:bookmarkStart w:id="131" w:name="hard-limits-immediate-rejection"/>
    <w:p>
      <w:pPr>
        <w:pStyle w:val="Heading4"/>
      </w:pPr>
      <w:r>
        <w:t xml:space="preserve">8.5.1 Hard Limits (Immediate Rejection)</w:t>
      </w:r>
    </w:p>
    <w:p>
      <w:pPr>
        <w:pStyle w:val="Compact"/>
        <w:numPr>
          <w:ilvl w:val="0"/>
          <w:numId w:val="1020"/>
        </w:numPr>
      </w:pPr>
      <w:r>
        <w:t xml:space="preserve">Minimum stars: 10 (insufficient for alignment)</w:t>
      </w:r>
    </w:p>
    <w:p>
      <w:pPr>
        <w:pStyle w:val="Compact"/>
        <w:numPr>
          <w:ilvl w:val="0"/>
          <w:numId w:val="1020"/>
        </w:numPr>
      </w:pPr>
      <w:r>
        <w:t xml:space="preserve">Maximum FWHM: 8.0 pixels (blurred/trailing)</w:t>
      </w:r>
    </w:p>
    <w:p>
      <w:pPr>
        <w:pStyle w:val="Compact"/>
        <w:numPr>
          <w:ilvl w:val="0"/>
          <w:numId w:val="1020"/>
        </w:numPr>
      </w:pPr>
      <w:r>
        <w:t xml:space="preserve">Maximum background noise: 50.0 (overexposed/dawn)</w:t>
      </w:r>
    </w:p>
    <w:bookmarkEnd w:id="131"/>
    <w:bookmarkStart w:id="132" w:name="quality-score-computation"/>
    <w:p>
      <w:pPr>
        <w:pStyle w:val="Heading4"/>
      </w:pPr>
      <w:r>
        <w:t xml:space="preserve">8.5.2 Quality Score Computation</w:t>
      </w:r>
    </w:p>
    <w:p>
      <w:pPr>
        <w:pStyle w:val="SourceCode"/>
      </w:pPr>
      <w:r>
        <w:rPr>
          <w:rStyle w:val="VerbatimChar"/>
        </w:rPr>
        <w:t xml:space="preserve">Q = w_stars × S_stars + w_fwhm × S_fwhm + w_bg × S_bg</w:t>
      </w:r>
      <w:r>
        <w:br/>
      </w:r>
      <w:r>
        <w:br/>
      </w:r>
      <w:r>
        <w:rPr>
          <w:rStyle w:val="VerbatimChar"/>
        </w:rPr>
        <w:t xml:space="preserve">Where:</w:t>
      </w:r>
      <w:r>
        <w:br/>
      </w:r>
      <w:r>
        <w:rPr>
          <w:rStyle w:val="VerbatimChar"/>
        </w:rPr>
        <w:t xml:space="preserve">S_stars = min(1.0, star_count / 100)</w:t>
      </w:r>
      <w:r>
        <w:br/>
      </w:r>
      <w:r>
        <w:rPr>
          <w:rStyle w:val="VerbatimChar"/>
        </w:rPr>
        <w:t xml:space="preserve">S_fwhm = exp(-(FWHM - 2.5)² / 8)  # Optimal at 2.5 pixels</w:t>
      </w:r>
      <w:r>
        <w:br/>
      </w:r>
      <w:r>
        <w:rPr>
          <w:rStyle w:val="VerbatimChar"/>
        </w:rPr>
        <w:t xml:space="preserve">S_bg = exp(-noise / 20)</w:t>
      </w:r>
      <w:r>
        <w:br/>
      </w:r>
      <w:r>
        <w:br/>
      </w:r>
      <w:r>
        <w:rPr>
          <w:rStyle w:val="VerbatimChar"/>
        </w:rPr>
        <w:t xml:space="preserve">Weights: w_stars = 0.3, w_fwhm = 0.4, w_bg = 0.3</w:t>
      </w:r>
    </w:p>
    <w:bookmarkEnd w:id="132"/>
    <w:bookmarkEnd w:id="133"/>
    <w:bookmarkStart w:id="136" w:name="image-stacking"/>
    <w:p>
      <w:pPr>
        <w:pStyle w:val="Heading3"/>
      </w:pPr>
      <w:r>
        <w:t xml:space="preserve">8.6 Image Stacking</w:t>
      </w:r>
    </w:p>
    <w:bookmarkStart w:id="134" w:name="sigma-clipping-algorithm"/>
    <w:p>
      <w:pPr>
        <w:pStyle w:val="Heading4"/>
      </w:pPr>
      <w:r>
        <w:t xml:space="preserve">8.6.1 Sigma-Clipping Algorithm</w:t>
      </w:r>
    </w:p>
    <w:p>
      <w:pPr>
        <w:pStyle w:val="SourceCode"/>
      </w:pPr>
      <w:r>
        <w:rPr>
          <w:rStyle w:val="KeywordTok"/>
        </w:rPr>
        <w:t xml:space="preserve">def</w:t>
      </w:r>
      <w:r>
        <w:rPr>
          <w:rStyle w:val="NormalTok"/>
        </w:rPr>
        <w:t xml:space="preserve"> sigma_clip_stack(frames, sigma_low</w:t>
      </w:r>
      <w:r>
        <w:rPr>
          <w:rStyle w:val="OperatorTok"/>
        </w:rPr>
        <w:t xml:space="preserve">=</w:t>
      </w:r>
      <w:r>
        <w:rPr>
          <w:rStyle w:val="DecValTok"/>
        </w:rPr>
        <w:t xml:space="preserve">3</w:t>
      </w:r>
      <w:r>
        <w:rPr>
          <w:rStyle w:val="NormalTok"/>
        </w:rPr>
        <w:t xml:space="preserve">, sigma_high</w:t>
      </w:r>
      <w:r>
        <w:rPr>
          <w:rStyle w:val="OperatorTok"/>
        </w:rPr>
        <w:t xml:space="preserve">=</w:t>
      </w:r>
      <w:r>
        <w:rPr>
          <w:rStyle w:val="DecValTok"/>
        </w:rPr>
        <w:t xml:space="preserve">3</w:t>
      </w:r>
      <w:r>
        <w:rPr>
          <w:rStyle w:val="NormalTok"/>
        </w:rPr>
        <w:t xml:space="preserve">, max_iter</w:t>
      </w:r>
      <w:r>
        <w:rPr>
          <w:rStyle w:val="OperatorTok"/>
        </w:rPr>
        <w:t xml:space="preserve">=</w:t>
      </w:r>
      <w:r>
        <w:rPr>
          <w:rStyle w:val="DecValTok"/>
        </w:rPr>
        <w:t xml:space="preserve">5</w:t>
      </w:r>
      <w:r>
        <w:rPr>
          <w:rStyle w:val="NormalTok"/>
        </w:rPr>
        <w:t xml:space="preserve">):</w:t>
      </w:r>
      <w:r>
        <w:br/>
      </w:r>
      <w:r>
        <w:rPr>
          <w:rStyle w:val="NormalTok"/>
        </w:rPr>
        <w:t xml:space="preserve">    stack </w:t>
      </w:r>
      <w:r>
        <w:rPr>
          <w:rStyle w:val="OperatorTok"/>
        </w:rPr>
        <w:t xml:space="preserve">=</w:t>
      </w:r>
      <w:r>
        <w:rPr>
          <w:rStyle w:val="NormalTok"/>
        </w:rPr>
        <w:t xml:space="preserve"> np.array(frames)</w:t>
      </w:r>
      <w:r>
        <w:br/>
      </w:r>
      <w:r>
        <w:rPr>
          <w:rStyle w:val="NormalTok"/>
        </w:rPr>
        <w:t xml:space="preserve">    mask </w:t>
      </w:r>
      <w:r>
        <w:rPr>
          <w:rStyle w:val="OperatorTok"/>
        </w:rPr>
        <w:t xml:space="preserve">=</w:t>
      </w:r>
      <w:r>
        <w:rPr>
          <w:rStyle w:val="NormalTok"/>
        </w:rPr>
        <w:t xml:space="preserve"> np.ones_like(stack, dtype</w:t>
      </w:r>
      <w:r>
        <w:rPr>
          <w:rStyle w:val="OperatorTok"/>
        </w:rPr>
        <w:t xml:space="preserve">=</w:t>
      </w:r>
      <w:r>
        <w:rPr>
          <w:rStyle w:val="BuiltInTok"/>
        </w:rPr>
        <w:t xml:space="preserve">bool</w:t>
      </w:r>
      <w:r>
        <w:rPr>
          <w:rStyle w:val="NormalTok"/>
        </w:rPr>
        <w:t xml:space="preserve">)</w:t>
      </w:r>
      <w:r>
        <w:br/>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(max_iter):</w:t>
      </w:r>
      <w:r>
        <w:br/>
      </w:r>
      <w:r>
        <w:rPr>
          <w:rStyle w:val="NormalTok"/>
        </w:rPr>
        <w:t xml:space="preserve">        mean </w:t>
      </w:r>
      <w:r>
        <w:rPr>
          <w:rStyle w:val="OperatorTok"/>
        </w:rPr>
        <w:t xml:space="preserve">=</w:t>
      </w:r>
      <w:r>
        <w:rPr>
          <w:rStyle w:val="NormalTok"/>
        </w:rPr>
        <w:t xml:space="preserve"> np.mean(stack[mask], axis</w:t>
      </w:r>
      <w:r>
        <w:rPr>
          <w:rStyle w:val="OperatorTok"/>
        </w:rPr>
        <w:t xml:space="preserve">=</w:t>
      </w:r>
      <w:r>
        <w:rPr>
          <w:rStyle w:val="DecValTok"/>
        </w:rPr>
        <w:t xml:space="preserve">0</w:t>
      </w:r>
      <w:r>
        <w:rPr>
          <w:rStyle w:val="NormalTok"/>
        </w:rPr>
        <w:t xml:space="preserve">)</w:t>
      </w:r>
      <w:r>
        <w:br/>
      </w:r>
      <w:r>
        <w:rPr>
          <w:rStyle w:val="NormalTok"/>
        </w:rPr>
        <w:t xml:space="preserve">        std </w:t>
      </w:r>
      <w:r>
        <w:rPr>
          <w:rStyle w:val="OperatorTok"/>
        </w:rPr>
        <w:t xml:space="preserve">=</w:t>
      </w:r>
      <w:r>
        <w:rPr>
          <w:rStyle w:val="NormalTok"/>
        </w:rPr>
        <w:t xml:space="preserve"> np.std(stack[mask], axis</w:t>
      </w:r>
      <w:r>
        <w:rPr>
          <w:rStyle w:val="OperatorTok"/>
        </w:rPr>
        <w:t xml:space="preserve">=</w:t>
      </w:r>
      <w:r>
        <w:rPr>
          <w:rStyle w:val="DecValTok"/>
        </w:rPr>
        <w:t xml:space="preserve">0</w:t>
      </w:r>
      <w:r>
        <w:rPr>
          <w:rStyle w:val="NormalTok"/>
        </w:rPr>
        <w:t xml:space="preserve">)</w:t>
      </w:r>
      <w:r>
        <w:br/>
      </w:r>
      <w:r>
        <w:br/>
      </w:r>
      <w:r>
        <w:rPr>
          <w:rStyle w:val="NormalTok"/>
        </w:rPr>
        <w:t xml:space="preserve">        lower </w:t>
      </w:r>
      <w:r>
        <w:rPr>
          <w:rStyle w:val="OperatorTok"/>
        </w:rPr>
        <w:t xml:space="preserve">=</w:t>
      </w:r>
      <w:r>
        <w:rPr>
          <w:rStyle w:val="NormalTok"/>
        </w:rPr>
        <w:t xml:space="preserve"> mean </w:t>
      </w:r>
      <w:r>
        <w:rPr>
          <w:rStyle w:val="OperatorTok"/>
        </w:rPr>
        <w:t xml:space="preserve">-</w:t>
      </w:r>
      <w:r>
        <w:rPr>
          <w:rStyle w:val="NormalTok"/>
        </w:rPr>
        <w:t xml:space="preserve"> sigma_low </w:t>
      </w:r>
      <w:r>
        <w:rPr>
          <w:rStyle w:val="OperatorTok"/>
        </w:rPr>
        <w:t xml:space="preserve">*</w:t>
      </w:r>
      <w:r>
        <w:rPr>
          <w:rStyle w:val="NormalTok"/>
        </w:rPr>
        <w:t xml:space="preserve"> std</w:t>
      </w:r>
      <w:r>
        <w:br/>
      </w:r>
      <w:r>
        <w:rPr>
          <w:rStyle w:val="NormalTok"/>
        </w:rPr>
        <w:t xml:space="preserve">        upper </w:t>
      </w:r>
      <w:r>
        <w:rPr>
          <w:rStyle w:val="OperatorTok"/>
        </w:rPr>
        <w:t xml:space="preserve">=</w:t>
      </w:r>
      <w:r>
        <w:rPr>
          <w:rStyle w:val="NormalTok"/>
        </w:rPr>
        <w:t xml:space="preserve"> mean </w:t>
      </w:r>
      <w:r>
        <w:rPr>
          <w:rStyle w:val="OperatorTok"/>
        </w:rPr>
        <w:t xml:space="preserve">+</w:t>
      </w:r>
      <w:r>
        <w:rPr>
          <w:rStyle w:val="NormalTok"/>
        </w:rPr>
        <w:t xml:space="preserve"> sigma_high </w:t>
      </w:r>
      <w:r>
        <w:rPr>
          <w:rStyle w:val="OperatorTok"/>
        </w:rPr>
        <w:t xml:space="preserve">*</w:t>
      </w:r>
      <w:r>
        <w:rPr>
          <w:rStyle w:val="NormalTok"/>
        </w:rPr>
        <w:t xml:space="preserve"> std</w:t>
      </w:r>
      <w:r>
        <w:br/>
      </w:r>
      <w:r>
        <w:br/>
      </w:r>
      <w:r>
        <w:rPr>
          <w:rStyle w:val="NormalTok"/>
        </w:rPr>
        <w:t xml:space="preserve">        new_mask </w:t>
      </w:r>
      <w:r>
        <w:rPr>
          <w:rStyle w:val="OperatorTok"/>
        </w:rPr>
        <w:t xml:space="preserve">=</w:t>
      </w:r>
      <w:r>
        <w:rPr>
          <w:rStyle w:val="NormalTok"/>
        </w:rPr>
        <w:t xml:space="preserve"> (stack </w:t>
      </w:r>
      <w:r>
        <w:rPr>
          <w:rStyle w:val="OperatorTok"/>
        </w:rPr>
        <w:t xml:space="preserve">&gt;=</w:t>
      </w:r>
      <w:r>
        <w:rPr>
          <w:rStyle w:val="NormalTok"/>
        </w:rPr>
        <w:t xml:space="preserve"> lower) </w:t>
      </w:r>
      <w:r>
        <w:rPr>
          <w:rStyle w:val="OperatorTok"/>
        </w:rPr>
        <w:t xml:space="preserve">&amp;</w:t>
      </w:r>
      <w:r>
        <w:rPr>
          <w:rStyle w:val="NormalTok"/>
        </w:rPr>
        <w:t xml:space="preserve"> (stack </w:t>
      </w:r>
      <w:r>
        <w:rPr>
          <w:rStyle w:val="OperatorTok"/>
        </w:rPr>
        <w:t xml:space="preserve">&lt;=</w:t>
      </w:r>
      <w:r>
        <w:rPr>
          <w:rStyle w:val="NormalTok"/>
        </w:rPr>
        <w:t xml:space="preserve"> upper)</w:t>
      </w:r>
      <w:r>
        <w:br/>
      </w:r>
      <w:r>
        <w:rPr>
          <w:rStyle w:val="NormalTok"/>
        </w:rPr>
        <w:t xml:space="preserve">        </w:t>
      </w:r>
      <w:r>
        <w:rPr>
          <w:rStyle w:val="ControlFlowTok"/>
        </w:rPr>
        <w:t xml:space="preserve">if</w:t>
      </w:r>
      <w:r>
        <w:rPr>
          <w:rStyle w:val="NormalTok"/>
        </w:rPr>
        <w:t xml:space="preserve"> np.</w:t>
      </w:r>
      <w:r>
        <w:rPr>
          <w:rStyle w:val="BuiltInTok"/>
        </w:rPr>
        <w:t xml:space="preserve">all</w:t>
      </w:r>
      <w:r>
        <w:rPr>
          <w:rStyle w:val="NormalTok"/>
        </w:rPr>
        <w:t xml:space="preserve">(new_mask </w:t>
      </w:r>
      <w:r>
        <w:rPr>
          <w:rStyle w:val="OperatorTok"/>
        </w:rPr>
        <w:t xml:space="preserve">==</w:t>
      </w:r>
      <w:r>
        <w:rPr>
          <w:rStyle w:val="NormalTok"/>
        </w:rPr>
        <w:t xml:space="preserve"> mask):</w:t>
      </w:r>
      <w:r>
        <w:br/>
      </w:r>
      <w:r>
        <w:rPr>
          <w:rStyle w:val="NormalTok"/>
        </w:rPr>
        <w:t xml:space="preserve">            </w:t>
      </w:r>
      <w:r>
        <w:rPr>
          <w:rStyle w:val="ControlFlowTok"/>
        </w:rPr>
        <w:t xml:space="preserve">break</w:t>
      </w:r>
      <w:r>
        <w:br/>
      </w:r>
      <w:r>
        <w:rPr>
          <w:rStyle w:val="NormalTok"/>
        </w:rPr>
        <w:t xml:space="preserve">        mask </w:t>
      </w:r>
      <w:r>
        <w:rPr>
          <w:rStyle w:val="OperatorTok"/>
        </w:rPr>
        <w:t xml:space="preserve">=</w:t>
      </w:r>
      <w:r>
        <w:rPr>
          <w:rStyle w:val="NormalTok"/>
        </w:rPr>
        <w:t xml:space="preserve"> new_mask</w:t>
      </w:r>
      <w:r>
        <w:br/>
      </w:r>
      <w:r>
        <w:br/>
      </w:r>
      <w:r>
        <w:rPr>
          <w:rStyle w:val="NormalTok"/>
        </w:rPr>
        <w:t xml:space="preserve">    </w:t>
      </w:r>
      <w:r>
        <w:rPr>
          <w:rStyle w:val="ControlFlowTok"/>
        </w:rPr>
        <w:t xml:space="preserve">return</w:t>
      </w:r>
      <w:r>
        <w:rPr>
          <w:rStyle w:val="NormalTok"/>
        </w:rPr>
        <w:t xml:space="preserve"> np.mean(stack </w:t>
      </w:r>
      <w:r>
        <w:rPr>
          <w:rStyle w:val="OperatorTok"/>
        </w:rPr>
        <w:t xml:space="preserve">*</w:t>
      </w:r>
      <w:r>
        <w:rPr>
          <w:rStyle w:val="NormalTok"/>
        </w:rPr>
        <w:t xml:space="preserve"> mask, 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np.mean(mask, axis</w:t>
      </w:r>
      <w:r>
        <w:rPr>
          <w:rStyle w:val="OperatorTok"/>
        </w:rPr>
        <w:t xml:space="preserve">=</w:t>
      </w:r>
      <w:r>
        <w:rPr>
          <w:rStyle w:val="DecValTok"/>
        </w:rPr>
        <w:t xml:space="preserve">0</w:t>
      </w:r>
      <w:r>
        <w:rPr>
          <w:rStyle w:val="NormalTok"/>
        </w:rPr>
        <w:t xml:space="preserve">)</w:t>
      </w:r>
    </w:p>
    <w:bookmarkEnd w:id="134"/>
    <w:bookmarkStart w:id="135" w:name="quality-weighted-stacking"/>
    <w:p>
      <w:pPr>
        <w:pStyle w:val="Heading4"/>
      </w:pPr>
      <w:r>
        <w:t xml:space="preserve">8.6.2 Quality-Weighted Stacking</w:t>
      </w:r>
    </w:p>
    <w:p>
      <w:pPr>
        <w:pStyle w:val="FirstParagraph"/>
      </w:pPr>
      <w:r>
        <w:t xml:space="preserve">Frames are weighted by their quality scores:</w:t>
      </w:r>
    </w:p>
    <w:p>
      <w:pPr>
        <w:pStyle w:val="SourceCode"/>
      </w:pPr>
      <w:r>
        <w:rPr>
          <w:rStyle w:val="VerbatimChar"/>
        </w:rPr>
        <w:t xml:space="preserve">I_final(x,y) = Σ(Q_i × I_i(x,y)) / Σ(Q_i)</w:t>
      </w:r>
    </w:p>
    <w:p>
      <w:pPr>
        <w:pStyle w:val="FirstParagraph"/>
      </w:pPr>
      <w:r>
        <w:t xml:space="preserve">This prioritizes sharp, star-rich frames over degraded ones.</w:t>
      </w:r>
    </w:p>
    <w:p>
      <w:r>
        <w:pict>
          <v:rect style="width:0;height:1.5pt" o:hralign="center" o:hrstd="t" o:hr="t"/>
        </w:pict>
      </w:r>
    </w:p>
    <w:bookmarkEnd w:id="135"/>
    <w:bookmarkEnd w:id="136"/>
    <w:bookmarkEnd w:id="137"/>
    <w:bookmarkStart w:id="146" w:name="performance-analysis"/>
    <w:p>
      <w:pPr>
        <w:pStyle w:val="Heading2"/>
      </w:pPr>
      <w:r>
        <w:t xml:space="preserve">9. Performance Analysis</w:t>
      </w:r>
    </w:p>
    <w:bookmarkStart w:id="138" w:name="signal-to-noise-ratio-improvement"/>
    <w:p>
      <w:pPr>
        <w:pStyle w:val="Heading3"/>
      </w:pPr>
      <w:r>
        <w:t xml:space="preserve">8.1 Signal-to-Noise Ratio Improvement</w:t>
      </w:r>
    </w:p>
    <w:p>
      <w:pPr>
        <w:pStyle w:val="FirstParagraph"/>
      </w:pPr>
      <w:r>
        <w:t xml:space="preserve">For N stacked frames with independent noise:</w:t>
      </w:r>
    </w:p>
    <w:p>
      <w:pPr>
        <w:pStyle w:val="SourceCode"/>
      </w:pPr>
      <w:r>
        <w:rPr>
          <w:rStyle w:val="VerbatimChar"/>
        </w:rPr>
        <w:t xml:space="preserve">SNR_stacked = SNR_single × √N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Video Duration</w:t>
            </w:r>
          </w:p>
        </w:tc>
        <w:tc>
          <w:tcPr/>
          <w:p>
            <w:pPr>
              <w:pStyle w:val="Compact"/>
            </w:pPr>
            <w:r>
              <w:t xml:space="preserve">Frame Rate</w:t>
            </w:r>
          </w:p>
        </w:tc>
        <w:tc>
          <w:tcPr/>
          <w:p>
            <w:pPr>
              <w:pStyle w:val="Compact"/>
            </w:pPr>
            <w:r>
              <w:t xml:space="preserve">Frames</w:t>
            </w:r>
          </w:p>
        </w:tc>
        <w:tc>
          <w:tcPr/>
          <w:p>
            <w:pPr>
              <w:pStyle w:val="Compact"/>
            </w:pPr>
            <w:r>
              <w:t xml:space="preserve">SNR Improvement</w:t>
            </w:r>
          </w:p>
        </w:tc>
      </w:tr>
      <w:tr>
        <w:tc>
          <w:tcPr/>
          <w:p>
            <w:pPr>
              <w:pStyle w:val="Compact"/>
            </w:pPr>
            <w:r>
              <w:t xml:space="preserve">10 seconds</w:t>
            </w:r>
          </w:p>
        </w:tc>
        <w:tc>
          <w:tcPr/>
          <w:p>
            <w:pPr>
              <w:pStyle w:val="Compact"/>
            </w:pPr>
            <w:r>
              <w:t xml:space="preserve">30 fps</w:t>
            </w:r>
          </w:p>
        </w:tc>
        <w:tc>
          <w:tcPr/>
          <w:p>
            <w:pPr>
              <w:pStyle w:val="Compact"/>
            </w:pPr>
            <w:r>
              <w:t xml:space="preserve">300</w:t>
            </w:r>
          </w:p>
        </w:tc>
        <w:tc>
          <w:tcPr/>
          <w:p>
            <w:pPr>
              <w:pStyle w:val="Compact"/>
            </w:pPr>
            <w:r>
              <w:t xml:space="preserve">17.3×</w:t>
            </w:r>
          </w:p>
        </w:tc>
      </w:tr>
      <w:tr>
        <w:tc>
          <w:tcPr/>
          <w:p>
            <w:pPr>
              <w:pStyle w:val="Compact"/>
            </w:pPr>
            <w:r>
              <w:t xml:space="preserve">30 seconds</w:t>
            </w:r>
          </w:p>
        </w:tc>
        <w:tc>
          <w:tcPr/>
          <w:p>
            <w:pPr>
              <w:pStyle w:val="Compact"/>
            </w:pPr>
            <w:r>
              <w:t xml:space="preserve">30 fps</w:t>
            </w:r>
          </w:p>
        </w:tc>
        <w:tc>
          <w:tcPr/>
          <w:p>
            <w:pPr>
              <w:pStyle w:val="Compact"/>
            </w:pPr>
            <w:r>
              <w:t xml:space="preserve">900</w:t>
            </w:r>
          </w:p>
        </w:tc>
        <w:tc>
          <w:tcPr/>
          <w:p>
            <w:pPr>
              <w:pStyle w:val="Compact"/>
            </w:pPr>
            <w:r>
              <w:t xml:space="preserve">30.0×</w:t>
            </w:r>
          </w:p>
        </w:tc>
      </w:tr>
      <w:tr>
        <w:tc>
          <w:tcPr/>
          <w:p>
            <w:pPr>
              <w:pStyle w:val="Compact"/>
            </w:pPr>
            <w:r>
              <w:t xml:space="preserve">60 seconds</w:t>
            </w:r>
          </w:p>
        </w:tc>
        <w:tc>
          <w:tcPr/>
          <w:p>
            <w:pPr>
              <w:pStyle w:val="Compact"/>
            </w:pPr>
            <w:r>
              <w:t xml:space="preserve">30 fps</w:t>
            </w:r>
          </w:p>
        </w:tc>
        <w:tc>
          <w:tcPr/>
          <w:p>
            <w:pPr>
              <w:pStyle w:val="Compact"/>
            </w:pPr>
            <w:r>
              <w:t xml:space="preserve">1800</w:t>
            </w:r>
          </w:p>
        </w:tc>
        <w:tc>
          <w:tcPr/>
          <w:p>
            <w:pPr>
              <w:pStyle w:val="Compact"/>
            </w:pPr>
            <w:r>
              <w:t xml:space="preserve">42.4×</w:t>
            </w:r>
          </w:p>
        </w:tc>
      </w:tr>
      <w:tr>
        <w:tc>
          <w:tcPr/>
          <w:p>
            <w:pPr>
              <w:pStyle w:val="Compact"/>
            </w:pPr>
            <w:r>
              <w:t xml:space="preserve">120 seconds</w:t>
            </w:r>
          </w:p>
        </w:tc>
        <w:tc>
          <w:tcPr/>
          <w:p>
            <w:pPr>
              <w:pStyle w:val="Compact"/>
            </w:pPr>
            <w:r>
              <w:t xml:space="preserve">30 fps</w:t>
            </w:r>
          </w:p>
        </w:tc>
        <w:tc>
          <w:tcPr/>
          <w:p>
            <w:pPr>
              <w:pStyle w:val="Compact"/>
            </w:pPr>
            <w:r>
              <w:t xml:space="preserve">3600</w:t>
            </w:r>
          </w:p>
        </w:tc>
        <w:tc>
          <w:tcPr/>
          <w:p>
            <w:pPr>
              <w:pStyle w:val="Compact"/>
            </w:pPr>
            <w:r>
              <w:t xml:space="preserve">60.0×</w:t>
            </w:r>
          </w:p>
        </w:tc>
      </w:tr>
    </w:tbl>
    <w:bookmarkEnd w:id="138"/>
    <w:bookmarkStart w:id="139" w:name="limiting-magnitude"/>
    <w:p>
      <w:pPr>
        <w:pStyle w:val="Heading3"/>
      </w:pPr>
      <w:r>
        <w:t xml:space="preserve">8.2 Limiting Magnitude</w:t>
      </w:r>
    </w:p>
    <w:p>
      <w:pPr>
        <w:pStyle w:val="FirstParagraph"/>
      </w:pPr>
      <w:r>
        <w:t xml:space="preserve">The limiting magnitude improvement follows:</w:t>
      </w:r>
    </w:p>
    <w:p>
      <w:pPr>
        <w:pStyle w:val="SourceCode"/>
      </w:pPr>
      <w:r>
        <w:rPr>
          <w:rStyle w:val="VerbatimChar"/>
        </w:rPr>
        <w:t xml:space="preserve">Δm = 2.5 × log₁₀(√N)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Stacked Frames</w:t>
            </w:r>
          </w:p>
        </w:tc>
        <w:tc>
          <w:tcPr/>
          <w:p>
            <w:pPr>
              <w:pStyle w:val="Compact"/>
            </w:pPr>
            <w:r>
              <w:t xml:space="preserve">Magnitude Gain</w:t>
            </w:r>
          </w:p>
        </w:tc>
        <w:tc>
          <w:tcPr/>
          <w:p>
            <w:pPr>
              <w:pStyle w:val="Compact"/>
            </w:pPr>
            <w:r>
              <w:t xml:space="preserve">Estimated Limit</w:t>
            </w:r>
          </w:p>
        </w:tc>
      </w:tr>
      <w:tr>
        <w:tc>
          <w:tcPr/>
          <w:p>
            <w:pPr>
              <w:pStyle w:val="Compact"/>
            </w:pPr>
            <w:r>
              <w:t xml:space="preserve">1 (single)</w:t>
            </w:r>
          </w:p>
        </w:tc>
        <w:tc>
          <w:tcPr/>
          <w:p>
            <w:pPr>
              <w:pStyle w:val="Compact"/>
            </w:pPr>
            <w:r>
              <w:t xml:space="preserve">0.0</w:t>
            </w:r>
          </w:p>
        </w:tc>
        <w:tc>
          <w:tcPr/>
          <w:p>
            <w:pPr>
              <w:pStyle w:val="Compact"/>
            </w:pPr>
            <w:r>
              <w:t xml:space="preserve">~6-7 mag</w:t>
            </w:r>
          </w:p>
        </w:tc>
      </w:tr>
      <w:tr>
        <w:tc>
          <w:tcPr/>
          <w:p>
            <w:pPr>
              <w:pStyle w:val="Compact"/>
            </w:pPr>
            <w:r>
              <w:t xml:space="preserve">100</w:t>
            </w:r>
          </w:p>
        </w:tc>
        <w:tc>
          <w:tcPr/>
          <w:p>
            <w:pPr>
              <w:pStyle w:val="Compact"/>
            </w:pPr>
            <w:r>
              <w:t xml:space="preserve">2.5</w:t>
            </w:r>
          </w:p>
        </w:tc>
        <w:tc>
          <w:tcPr/>
          <w:p>
            <w:pPr>
              <w:pStyle w:val="Compact"/>
            </w:pPr>
            <w:r>
              <w:t xml:space="preserve">~8.5-9.5 mag</w:t>
            </w:r>
          </w:p>
        </w:tc>
      </w:tr>
      <w:tr>
        <w:tc>
          <w:tcPr/>
          <w:p>
            <w:pPr>
              <w:pStyle w:val="Compact"/>
            </w:pPr>
            <w:r>
              <w:t xml:space="preserve">900</w:t>
            </w:r>
          </w:p>
        </w:tc>
        <w:tc>
          <w:tcPr/>
          <w:p>
            <w:pPr>
              <w:pStyle w:val="Compact"/>
            </w:pPr>
            <w:r>
              <w:t xml:space="preserve">3.7</w:t>
            </w:r>
          </w:p>
        </w:tc>
        <w:tc>
          <w:tcPr/>
          <w:p>
            <w:pPr>
              <w:pStyle w:val="Compact"/>
            </w:pPr>
            <w:r>
              <w:t xml:space="preserve">~9.7-10.7 mag</w:t>
            </w:r>
          </w:p>
        </w:tc>
      </w:tr>
      <w:tr>
        <w:tc>
          <w:tcPr/>
          <w:p>
            <w:pPr>
              <w:pStyle w:val="Compact"/>
            </w:pPr>
            <w:r>
              <w:t xml:space="preserve">3600</w:t>
            </w:r>
          </w:p>
        </w:tc>
        <w:tc>
          <w:tcPr/>
          <w:p>
            <w:pPr>
              <w:pStyle w:val="Compact"/>
            </w:pPr>
            <w:r>
              <w:t xml:space="preserve">4.4</w:t>
            </w:r>
          </w:p>
        </w:tc>
        <w:tc>
          <w:tcPr/>
          <w:p>
            <w:pPr>
              <w:pStyle w:val="Compact"/>
            </w:pPr>
            <w:r>
              <w:t xml:space="preserve">~10.4-11.4 mag</w:t>
            </w:r>
          </w:p>
        </w:tc>
      </w:tr>
    </w:tbl>
    <w:bookmarkEnd w:id="139"/>
    <w:bookmarkStart w:id="140" w:name="angular-resolution"/>
    <w:p>
      <w:pPr>
        <w:pStyle w:val="Heading3"/>
      </w:pPr>
      <w:r>
        <w:t xml:space="preserve">8.3 Angular Resolution</w:t>
      </w:r>
    </w:p>
    <w:p>
      <w:pPr>
        <w:pStyle w:val="FirstParagraph"/>
      </w:pPr>
      <w:r>
        <w:t xml:space="preserve">Limited by:</w:t>
      </w:r>
      <w:r>
        <w:t xml:space="preserve"> </w:t>
      </w:r>
      <w:r>
        <w:t xml:space="preserve">1.</w:t>
      </w:r>
      <w:r>
        <w:t xml:space="preserve"> </w:t>
      </w:r>
      <w:r>
        <w:rPr>
          <w:b/>
          <w:bCs/>
        </w:rPr>
        <w:t xml:space="preserve">Optical diffraction:</w:t>
      </w:r>
      <w:r>
        <w:t xml:space="preserve"> </w:t>
      </w:r>
      <w:r>
        <w:t xml:space="preserve">θ = 1.22 λ/D ≈ 2.5 arcmin (for f/2.8, 3mm aperture)</w:t>
      </w:r>
      <w:r>
        <w:t xml:space="preserve"> </w:t>
      </w:r>
      <w:r>
        <w:t xml:space="preserve">2.</w:t>
      </w:r>
      <w:r>
        <w:t xml:space="preserve"> </w:t>
      </w:r>
      <w:r>
        <w:rPr>
          <w:b/>
          <w:bCs/>
        </w:rPr>
        <w:t xml:space="preserve">Pixel scale:</w:t>
      </w:r>
      <w:r>
        <w:t xml:space="preserve"> </w:t>
      </w:r>
      <w:r>
        <w:t xml:space="preserve">1.55 μm / 3mm ≈ 1.8 arcmin/pixel</w:t>
      </w:r>
      <w:r>
        <w:t xml:space="preserve"> </w:t>
      </w:r>
      <w:r>
        <w:t xml:space="preserve">3.</w:t>
      </w:r>
      <w:r>
        <w:t xml:space="preserve"> </w:t>
      </w:r>
      <w:r>
        <w:rPr>
          <w:b/>
          <w:bCs/>
        </w:rPr>
        <w:t xml:space="preserve">Atmospheric seeing:</w:t>
      </w:r>
      <w:r>
        <w:t xml:space="preserve"> </w:t>
      </w:r>
      <w:r>
        <w:t xml:space="preserve">2-5 arcsec (location dependent)</w:t>
      </w:r>
    </w:p>
    <w:p>
      <w:pPr>
        <w:pStyle w:val="BodyText"/>
      </w:pPr>
      <w:r>
        <w:t xml:space="preserve">Practical resolution:</w:t>
      </w:r>
      <w:r>
        <w:t xml:space="preserve"> </w:t>
      </w:r>
      <w:r>
        <w:rPr>
          <w:b/>
          <w:bCs/>
        </w:rPr>
        <w:t xml:space="preserve">1-2 arcminutes</w:t>
      </w:r>
    </w:p>
    <w:bookmarkEnd w:id="140"/>
    <w:bookmarkStart w:id="141" w:name="processing-performance"/>
    <w:p>
      <w:pPr>
        <w:pStyle w:val="Heading3"/>
      </w:pPr>
      <w:r>
        <w:t xml:space="preserve">8.4 Processing Performance</w:t>
      </w:r>
    </w:p>
    <w:p>
      <w:pPr>
        <w:pStyle w:val="FirstParagraph"/>
      </w:pPr>
      <w:r>
        <w:t xml:space="preserve">Benchmarks on Intel i7-10700 (8-core, 2.9 GHz):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Time (1000 frames)</w:t>
            </w:r>
          </w:p>
        </w:tc>
        <w:tc>
          <w:tcPr/>
          <w:p>
            <w:pPr>
              <w:pStyle w:val="Compact"/>
            </w:pPr>
            <w:r>
              <w:t xml:space="preserve">Memory</w:t>
            </w:r>
          </w:p>
        </w:tc>
      </w:tr>
      <w:tr>
        <w:tc>
          <w:tcPr/>
          <w:p>
            <w:pPr>
              <w:pStyle w:val="Compact"/>
            </w:pPr>
            <w:r>
              <w:t xml:space="preserve">Gyro Extraction</w:t>
            </w:r>
          </w:p>
        </w:tc>
        <w:tc>
          <w:tcPr/>
          <w:p>
            <w:pPr>
              <w:pStyle w:val="Compact"/>
            </w:pPr>
            <w:r>
              <w:t xml:space="preserve">2-5 s</w:t>
            </w:r>
          </w:p>
        </w:tc>
        <w:tc>
          <w:tcPr/>
          <w:p>
            <w:pPr>
              <w:pStyle w:val="Compact"/>
            </w:pPr>
            <w:r>
              <w:t xml:space="preserve">50 MB</w:t>
            </w:r>
          </w:p>
        </w:tc>
      </w:tr>
      <w:tr>
        <w:tc>
          <w:tcPr/>
          <w:p>
            <w:pPr>
              <w:pStyle w:val="Compact"/>
            </w:pPr>
            <w:r>
              <w:t xml:space="preserve">Motion Compensation</w:t>
            </w:r>
          </w:p>
        </w:tc>
        <w:tc>
          <w:tcPr/>
          <w:p>
            <w:pPr>
              <w:pStyle w:val="Compact"/>
            </w:pPr>
            <w:r>
              <w:t xml:space="preserve">30-60 s</w:t>
            </w:r>
          </w:p>
        </w:tc>
        <w:tc>
          <w:tcPr/>
          <w:p>
            <w:pPr>
              <w:pStyle w:val="Compact"/>
            </w:pPr>
            <w:r>
              <w:t xml:space="preserve">500 MB</w:t>
            </w:r>
          </w:p>
        </w:tc>
      </w:tr>
      <w:tr>
        <w:tc>
          <w:tcPr/>
          <w:p>
            <w:pPr>
              <w:pStyle w:val="Compact"/>
            </w:pPr>
            <w:r>
              <w:t xml:space="preserve">Frame Extraction</w:t>
            </w:r>
          </w:p>
        </w:tc>
        <w:tc>
          <w:tcPr/>
          <w:p>
            <w:pPr>
              <w:pStyle w:val="Compact"/>
            </w:pPr>
            <w:r>
              <w:t xml:space="preserve">20-40 s</w:t>
            </w:r>
          </w:p>
        </w:tc>
        <w:tc>
          <w:tcPr/>
          <w:p>
            <w:pPr>
              <w:pStyle w:val="Compact"/>
            </w:pPr>
            <w:r>
              <w:t xml:space="preserve">2 GB</w:t>
            </w:r>
          </w:p>
        </w:tc>
      </w:tr>
      <w:tr>
        <w:tc>
          <w:tcPr/>
          <w:p>
            <w:pPr>
              <w:pStyle w:val="Compact"/>
            </w:pPr>
            <w:r>
              <w:t xml:space="preserve">Star Detection</w:t>
            </w:r>
          </w:p>
        </w:tc>
        <w:tc>
          <w:tcPr/>
          <w:p>
            <w:pPr>
              <w:pStyle w:val="Compact"/>
            </w:pPr>
            <w:r>
              <w:t xml:space="preserve">60-120 s</w:t>
            </w:r>
          </w:p>
        </w:tc>
        <w:tc>
          <w:tcPr/>
          <w:p>
            <w:pPr>
              <w:pStyle w:val="Compact"/>
            </w:pPr>
            <w:r>
              <w:t xml:space="preserve">1 GB</w:t>
            </w:r>
          </w:p>
        </w:tc>
      </w:tr>
      <w:tr>
        <w:tc>
          <w:tcPr/>
          <w:p>
            <w:pPr>
              <w:pStyle w:val="Compact"/>
            </w:pPr>
            <w:r>
              <w:t xml:space="preserve">Quality Assessment</w:t>
            </w:r>
          </w:p>
        </w:tc>
        <w:tc>
          <w:tcPr/>
          <w:p>
            <w:pPr>
              <w:pStyle w:val="Compact"/>
            </w:pPr>
            <w:r>
              <w:t xml:space="preserve">5-10 s</w:t>
            </w:r>
          </w:p>
        </w:tc>
        <w:tc>
          <w:tcPr/>
          <w:p>
            <w:pPr>
              <w:pStyle w:val="Compact"/>
            </w:pPr>
            <w:r>
              <w:t xml:space="preserve">100 MB</w:t>
            </w:r>
          </w:p>
        </w:tc>
      </w:tr>
      <w:tr>
        <w:tc>
          <w:tcPr/>
          <w:p>
            <w:pPr>
              <w:pStyle w:val="Compact"/>
            </w:pPr>
            <w:r>
              <w:t xml:space="preserve">Frame Alignment</w:t>
            </w:r>
          </w:p>
        </w:tc>
        <w:tc>
          <w:tcPr/>
          <w:p>
            <w:pPr>
              <w:pStyle w:val="Compact"/>
            </w:pPr>
            <w:r>
              <w:t xml:space="preserve">30-60 s</w:t>
            </w:r>
          </w:p>
        </w:tc>
        <w:tc>
          <w:tcPr/>
          <w:p>
            <w:pPr>
              <w:pStyle w:val="Compact"/>
            </w:pPr>
            <w:r>
              <w:t xml:space="preserve">500 MB</w:t>
            </w:r>
          </w:p>
        </w:tc>
      </w:tr>
      <w:tr>
        <w:tc>
          <w:tcPr/>
          <w:p>
            <w:pPr>
              <w:pStyle w:val="Compact"/>
            </w:pPr>
            <w:r>
              <w:t xml:space="preserve">Image Stacking</w:t>
            </w:r>
          </w:p>
        </w:tc>
        <w:tc>
          <w:tcPr/>
          <w:p>
            <w:pPr>
              <w:pStyle w:val="Compact"/>
            </w:pPr>
            <w:r>
              <w:t xml:space="preserve">20-40 s</w:t>
            </w:r>
          </w:p>
        </w:tc>
        <w:tc>
          <w:tcPr/>
          <w:p>
            <w:pPr>
              <w:pStyle w:val="Compact"/>
            </w:pPr>
            <w:r>
              <w:t xml:space="preserve">4 GB</w:t>
            </w:r>
          </w:p>
        </w:tc>
      </w:tr>
      <w:tr>
        <w:tc>
          <w:tcPr/>
          <w:p>
            <w:pPr>
              <w:pStyle w:val="Compact"/>
            </w:pPr>
            <w:r>
              <w:rPr>
                <w:b/>
                <w:bCs/>
              </w:rPr>
              <w:t xml:space="preserve">Total</w:t>
            </w:r>
          </w:p>
        </w:tc>
        <w:tc>
          <w:tcPr/>
          <w:p>
            <w:pPr>
              <w:pStyle w:val="Compact"/>
            </w:pPr>
            <w:r>
              <w:rPr>
                <w:b/>
                <w:bCs/>
              </w:rPr>
              <w:t xml:space="preserve">3-6 minutes</w:t>
            </w:r>
          </w:p>
        </w:tc>
        <w:tc>
          <w:tcPr/>
          <w:p>
            <w:pPr>
              <w:pStyle w:val="Compact"/>
            </w:pPr>
            <w:r>
              <w:rPr>
                <w:b/>
                <w:bCs/>
              </w:rPr>
              <w:t xml:space="preserve">4 GB peak</w:t>
            </w:r>
          </w:p>
        </w:tc>
      </w:tr>
    </w:tbl>
    <w:bookmarkEnd w:id="141"/>
    <w:bookmarkStart w:id="145" w:name="accuracy-metrics"/>
    <w:p>
      <w:pPr>
        <w:pStyle w:val="Heading3"/>
      </w:pPr>
      <w:r>
        <w:t xml:space="preserve">8.5 Accuracy Metrics</w:t>
      </w:r>
    </w:p>
    <w:bookmarkStart w:id="142" w:name="pointing-accuracy"/>
    <w:p>
      <w:pPr>
        <w:pStyle w:val="Heading4"/>
      </w:pPr>
      <w:r>
        <w:t xml:space="preserve">8.5.1 Pointing Accuracy</w:t>
      </w:r>
    </w:p>
    <w:p>
      <w:pPr>
        <w:pStyle w:val="FirstParagraph"/>
      </w:pPr>
      <w:r>
        <w:t xml:space="preserve">Without plate-solving:</w:t>
      </w:r>
      <w:r>
        <w:t xml:space="preserve"> </w:t>
      </w:r>
      <w:r>
        <w:rPr>
          <w:b/>
          <w:bCs/>
        </w:rPr>
        <w:t xml:space="preserve">Not applicable</w:t>
      </w:r>
      <w:r>
        <w:t xml:space="preserve"> </w:t>
      </w:r>
      <w:r>
        <w:t xml:space="preserve">(no absolute orientation)</w:t>
      </w:r>
      <w:r>
        <w:t xml:space="preserve"> </w:t>
      </w:r>
      <w:r>
        <w:t xml:space="preserve">With future plate-solving integration:</w:t>
      </w:r>
      <w:r>
        <w:t xml:space="preserve"> </w:t>
      </w:r>
      <w:r>
        <w:rPr>
          <w:b/>
          <w:bCs/>
        </w:rPr>
        <w:t xml:space="preserve">~1-5 arcminutes</w:t>
      </w:r>
      <w:r>
        <w:t xml:space="preserve"> </w:t>
      </w:r>
      <w:r>
        <w:t xml:space="preserve">(estimated)</w:t>
      </w:r>
    </w:p>
    <w:bookmarkEnd w:id="142"/>
    <w:bookmarkStart w:id="143" w:name="tracking-stability"/>
    <w:p>
      <w:pPr>
        <w:pStyle w:val="Heading4"/>
      </w:pPr>
      <w:r>
        <w:t xml:space="preserve">8.5.2 Tracking Stability</w:t>
      </w:r>
    </w:p>
    <w:p>
      <w:pPr>
        <w:pStyle w:val="FirstParagraph"/>
      </w:pPr>
      <w:r>
        <w:t xml:space="preserve">Gyroscope-based compensation accuracy:</w:t>
      </w:r>
      <w:r>
        <w:t xml:space="preserve"> </w:t>
      </w:r>
      <w:r>
        <w:t xml:space="preserve">- Short-term (&lt; 1 min): &lt; 0.5 pixel RMS</w:t>
      </w:r>
      <w:r>
        <w:t xml:space="preserve"> </w:t>
      </w:r>
      <w:r>
        <w:t xml:space="preserve">- Long-term (&gt; 1 min): 1-3 pixel drift (gyro bias)</w:t>
      </w:r>
    </w:p>
    <w:bookmarkEnd w:id="143"/>
    <w:bookmarkStart w:id="144" w:name="alignment-accuracy"/>
    <w:p>
      <w:pPr>
        <w:pStyle w:val="Heading4"/>
      </w:pPr>
      <w:r>
        <w:t xml:space="preserve">8.5.3 Alignment Accuracy</w:t>
      </w:r>
    </w:p>
    <w:p>
      <w:pPr>
        <w:pStyle w:val="FirstParagraph"/>
      </w:pPr>
      <w:r>
        <w:t xml:space="preserve">Sub-pixel alignment via star matching:</w:t>
      </w:r>
      <w:r>
        <w:t xml:space="preserve"> </w:t>
      </w:r>
      <w:r>
        <w:t xml:space="preserve">- Translation accuracy: 0.1-0.2 pixels</w:t>
      </w:r>
      <w:r>
        <w:t xml:space="preserve"> </w:t>
      </w:r>
      <w:r>
        <w:t xml:space="preserve">- Rotation accuracy: 0.01-0.05 degrees</w:t>
      </w:r>
    </w:p>
    <w:p>
      <w:r>
        <w:pict>
          <v:rect style="width:0;height:1.5pt" o:hralign="center" o:hrstd="t" o:hr="t"/>
        </w:pict>
      </w:r>
    </w:p>
    <w:bookmarkEnd w:id="144"/>
    <w:bookmarkEnd w:id="145"/>
    <w:bookmarkEnd w:id="146"/>
    <w:bookmarkStart w:id="154" w:name="cost-comparison"/>
    <w:p>
      <w:pPr>
        <w:pStyle w:val="Heading2"/>
      </w:pPr>
      <w:r>
        <w:t xml:space="preserve">10. Cost Comparison</w:t>
      </w:r>
    </w:p>
    <w:bookmarkStart w:id="150" w:name="our-low-cost-systems"/>
    <w:p>
      <w:pPr>
        <w:pStyle w:val="Heading3"/>
      </w:pPr>
      <w:r>
        <w:t xml:space="preserve">9.1 Our Low-Cost Systems</w:t>
      </w:r>
    </w:p>
    <w:bookmarkStart w:id="147" w:name="Xb0c662f17326a307f631ab985adf62612889d5c"/>
    <w:p>
      <w:pPr>
        <w:pStyle w:val="Heading4"/>
      </w:pPr>
      <w:r>
        <w:t xml:space="preserve">Configuration 1: GoPro-Based System (Portable)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 (USD)</w:t>
            </w:r>
          </w:p>
        </w:tc>
      </w:tr>
      <w:tr>
        <w:tc>
          <w:tcPr/>
          <w:p>
            <w:pPr>
              <w:pStyle w:val="Compact"/>
            </w:pPr>
            <w:r>
              <w:t xml:space="preserve">GoPro Hero 7 Black (used)</w:t>
            </w:r>
          </w:p>
        </w:tc>
        <w:tc>
          <w:tcPr/>
          <w:p>
            <w:pPr>
              <w:pStyle w:val="Compact"/>
            </w:pPr>
            <w:r>
              <w:t xml:space="preserve">$150-250</w:t>
            </w:r>
          </w:p>
        </w:tc>
      </w:tr>
      <w:tr>
        <w:tc>
          <w:tcPr/>
          <w:p>
            <w:pPr>
              <w:pStyle w:val="Compact"/>
            </w:pPr>
            <w:r>
              <w:t xml:space="preserve">GoPro Hero 7 Black (new)</w:t>
            </w:r>
          </w:p>
        </w:tc>
        <w:tc>
          <w:tcPr/>
          <w:p>
            <w:pPr>
              <w:pStyle w:val="Compact"/>
            </w:pPr>
            <w:r>
              <w:t xml:space="preserve">$250-400</w:t>
            </w:r>
          </w:p>
        </w:tc>
      </w:tr>
      <w:tr>
        <w:tc>
          <w:tcPr/>
          <w:p>
            <w:pPr>
              <w:pStyle w:val="Compact"/>
            </w:pPr>
            <w:r>
              <w:t xml:space="preserve">Sturdy Tripod</w:t>
            </w:r>
          </w:p>
        </w:tc>
        <w:tc>
          <w:tcPr/>
          <w:p>
            <w:pPr>
              <w:pStyle w:val="Compact"/>
            </w:pPr>
            <w:r>
              <w:t xml:space="preserve">$50-150</w:t>
            </w:r>
          </w:p>
        </w:tc>
      </w:tr>
      <w:tr>
        <w:tc>
          <w:tcPr/>
          <w:p>
            <w:pPr>
              <w:pStyle w:val="Compact"/>
            </w:pPr>
            <w:r>
              <w:t xml:space="preserve">USB-C Power Bank (20,000 mAh)</w:t>
            </w:r>
          </w:p>
        </w:tc>
        <w:tc>
          <w:tcPr/>
          <w:p>
            <w:pPr>
              <w:pStyle w:val="Compact"/>
            </w:pPr>
            <w:r>
              <w:t xml:space="preserve">$30-50</w:t>
            </w:r>
          </w:p>
        </w:tc>
      </w:tr>
      <w:tr>
        <w:tc>
          <w:tcPr/>
          <w:p>
            <w:pPr>
              <w:pStyle w:val="Compact"/>
            </w:pPr>
            <w:r>
              <w:t xml:space="preserve">MicroSD Card (128 GB)</w:t>
            </w:r>
          </w:p>
        </w:tc>
        <w:tc>
          <w:tcPr/>
          <w:p>
            <w:pPr>
              <w:pStyle w:val="Compact"/>
            </w:pPr>
            <w:r>
              <w:t xml:space="preserve">$15-25</w:t>
            </w:r>
          </w:p>
        </w:tc>
      </w:tr>
      <w:tr>
        <w:tc>
          <w:tcPr/>
          <w:p>
            <w:pPr>
              <w:pStyle w:val="Compact"/>
            </w:pPr>
            <w:r>
              <w:t xml:space="preserve">Software</w:t>
            </w:r>
          </w:p>
        </w:tc>
        <w:tc>
          <w:tcPr/>
          <w:p>
            <w:pPr>
              <w:pStyle w:val="Compact"/>
            </w:pPr>
            <w:r>
              <w:t xml:space="preserve">Free (open source)</w:t>
            </w:r>
          </w:p>
        </w:tc>
      </w:tr>
      <w:tr>
        <w:tc>
          <w:tcPr/>
          <w:p>
            <w:pPr>
              <w:pStyle w:val="Compact"/>
            </w:pPr>
            <w:r>
              <w:rPr>
                <w:b/>
                <w:bCs/>
              </w:rPr>
              <w:t xml:space="preserve">Total (used camera)</w:t>
            </w:r>
          </w:p>
        </w:tc>
        <w:tc>
          <w:tcPr/>
          <w:p>
            <w:pPr>
              <w:pStyle w:val="Compact"/>
            </w:pPr>
            <w:r>
              <w:rPr>
                <w:b/>
                <w:bCs/>
              </w:rPr>
              <w:t xml:space="preserve">$245-475</w:t>
            </w:r>
          </w:p>
        </w:tc>
      </w:tr>
      <w:tr>
        <w:tc>
          <w:tcPr/>
          <w:p>
            <w:pPr>
              <w:pStyle w:val="Compact"/>
            </w:pPr>
            <w:r>
              <w:rPr>
                <w:b/>
                <w:bCs/>
              </w:rPr>
              <w:t xml:space="preserve">Total (new camera)</w:t>
            </w:r>
          </w:p>
        </w:tc>
        <w:tc>
          <w:tcPr/>
          <w:p>
            <w:pPr>
              <w:pStyle w:val="Compact"/>
            </w:pPr>
            <w:r>
              <w:rPr>
                <w:b/>
                <w:bCs/>
              </w:rPr>
              <w:t xml:space="preserve">$345-625</w:t>
            </w:r>
          </w:p>
        </w:tc>
      </w:tr>
    </w:tbl>
    <w:bookmarkEnd w:id="147"/>
    <w:bookmarkStart w:id="148" w:name="X36797402af8237a478d7b132d7036ddddeb3425"/>
    <w:p>
      <w:pPr>
        <w:pStyle w:val="Heading4"/>
      </w:pPr>
      <w:r>
        <w:t xml:space="preserve">Configuration 2: ASI585MC + Entaniya All-Sky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 (USD)</w:t>
            </w:r>
          </w:p>
        </w:tc>
      </w:tr>
      <w:tr>
        <w:tc>
          <w:tcPr/>
          <w:p>
            <w:pPr>
              <w:pStyle w:val="Compact"/>
            </w:pPr>
            <w:r>
              <w:t xml:space="preserve">ZWO ASI585MC Camera</w:t>
            </w:r>
          </w:p>
        </w:tc>
        <w:tc>
          <w:tcPr/>
          <w:p>
            <w:pPr>
              <w:pStyle w:val="Compact"/>
            </w:pPr>
            <w:r>
              <w:t xml:space="preserve">$319-379</w:t>
            </w:r>
          </w:p>
        </w:tc>
      </w:tr>
      <w:tr>
        <w:tc>
          <w:tcPr/>
          <w:p>
            <w:pPr>
              <w:pStyle w:val="Compact"/>
            </w:pPr>
            <w:r>
              <w:t xml:space="preserve">ZWO ASI585MC Pro (cooled, optional)</w:t>
            </w:r>
          </w:p>
        </w:tc>
        <w:tc>
          <w:tcPr/>
          <w:p>
            <w:pPr>
              <w:pStyle w:val="Compact"/>
            </w:pPr>
            <w:r>
              <w:t xml:space="preserve">$499-549</w:t>
            </w:r>
          </w:p>
        </w:tc>
      </w:tr>
      <w:tr>
        <w:tc>
          <w:tcPr/>
          <w:p>
            <w:pPr>
              <w:pStyle w:val="Compact"/>
            </w:pPr>
            <w:r>
              <w:t xml:space="preserve">Entaniya M12 220 Fisheye Lens</w:t>
            </w:r>
          </w:p>
        </w:tc>
        <w:tc>
          <w:tcPr/>
          <w:p>
            <w:pPr>
              <w:pStyle w:val="Compact"/>
            </w:pPr>
            <w:r>
              <w:t xml:space="preserve">$280-350</w:t>
            </w:r>
          </w:p>
        </w:tc>
      </w:tr>
      <w:tr>
        <w:tc>
          <w:tcPr/>
          <w:p>
            <w:pPr>
              <w:pStyle w:val="Compact"/>
            </w:pPr>
            <w:r>
              <w:t xml:space="preserve">Weather-resistant Enclosure</w:t>
            </w:r>
          </w:p>
        </w:tc>
        <w:tc>
          <w:tcPr/>
          <w:p>
            <w:pPr>
              <w:pStyle w:val="Compact"/>
            </w:pPr>
            <w:r>
              <w:t xml:space="preserve">$50-100</w:t>
            </w:r>
          </w:p>
        </w:tc>
      </w:tr>
      <w:tr>
        <w:tc>
          <w:tcPr/>
          <w:p>
            <w:pPr>
              <w:pStyle w:val="Compact"/>
            </w:pPr>
            <w:r>
              <w:t xml:space="preserve">USB 3.0 Active Cable (5m)</w:t>
            </w:r>
          </w:p>
        </w:tc>
        <w:tc>
          <w:tcPr/>
          <w:p>
            <w:pPr>
              <w:pStyle w:val="Compact"/>
            </w:pPr>
            <w:r>
              <w:t xml:space="preserve">$25-40</w:t>
            </w:r>
          </w:p>
        </w:tc>
      </w:tr>
      <w:tr>
        <w:tc>
          <w:tcPr/>
          <w:p>
            <w:pPr>
              <w:pStyle w:val="Compact"/>
            </w:pPr>
            <w:r>
              <w:t xml:space="preserve">All-Sky Mount/Tripod</w:t>
            </w:r>
          </w:p>
        </w:tc>
        <w:tc>
          <w:tcPr/>
          <w:p>
            <w:pPr>
              <w:pStyle w:val="Compact"/>
            </w:pPr>
            <w:r>
              <w:t xml:space="preserve">$50-150</w:t>
            </w:r>
          </w:p>
        </w:tc>
      </w:tr>
      <w:tr>
        <w:tc>
          <w:tcPr/>
          <w:p>
            <w:pPr>
              <w:pStyle w:val="Compact"/>
            </w:pPr>
            <w:r>
              <w:t xml:space="preserve">Power Supply (12V, for Pro)</w:t>
            </w:r>
          </w:p>
        </w:tc>
        <w:tc>
          <w:tcPr/>
          <w:p>
            <w:pPr>
              <w:pStyle w:val="Compact"/>
            </w:pPr>
            <w:r>
              <w:t xml:space="preserve">$20-40</w:t>
            </w:r>
          </w:p>
        </w:tc>
      </w:tr>
      <w:tr>
        <w:tc>
          <w:tcPr/>
          <w:p>
            <w:pPr>
              <w:pStyle w:val="Compact"/>
            </w:pPr>
            <w:r>
              <w:t xml:space="preserve">Software</w:t>
            </w:r>
          </w:p>
        </w:tc>
        <w:tc>
          <w:tcPr/>
          <w:p>
            <w:pPr>
              <w:pStyle w:val="Compact"/>
            </w:pPr>
            <w:r>
              <w:t xml:space="preserve">Free (open source)</w:t>
            </w:r>
          </w:p>
        </w:tc>
      </w:tr>
      <w:tr>
        <w:tc>
          <w:tcPr/>
          <w:p>
            <w:pPr>
              <w:pStyle w:val="Compact"/>
            </w:pPr>
            <w:r>
              <w:rPr>
                <w:b/>
                <w:bCs/>
              </w:rPr>
              <w:t xml:space="preserve">Total (Standard ASI585MC)</w:t>
            </w:r>
          </w:p>
        </w:tc>
        <w:tc>
          <w:tcPr/>
          <w:p>
            <w:pPr>
              <w:pStyle w:val="Compact"/>
            </w:pPr>
            <w:r>
              <w:rPr>
                <w:b/>
                <w:bCs/>
              </w:rPr>
              <w:t xml:space="preserve">$724-1,019</w:t>
            </w:r>
          </w:p>
        </w:tc>
      </w:tr>
      <w:tr>
        <w:tc>
          <w:tcPr/>
          <w:p>
            <w:pPr>
              <w:pStyle w:val="Compact"/>
            </w:pPr>
            <w:r>
              <w:rPr>
                <w:b/>
                <w:bCs/>
              </w:rPr>
              <w:t xml:space="preserve">Total (ASI585MC Pro)</w:t>
            </w:r>
          </w:p>
        </w:tc>
        <w:tc>
          <w:tcPr/>
          <w:p>
            <w:pPr>
              <w:pStyle w:val="Compact"/>
            </w:pPr>
            <w:r>
              <w:rPr>
                <w:b/>
                <w:bCs/>
              </w:rPr>
              <w:t xml:space="preserve">$904-1,229</w:t>
            </w:r>
          </w:p>
        </w:tc>
      </w:tr>
    </w:tbl>
    <w:bookmarkEnd w:id="148"/>
    <w:bookmarkStart w:id="149" w:name="configuration-summary"/>
    <w:p>
      <w:pPr>
        <w:pStyle w:val="Heading4"/>
      </w:pPr>
      <w:r>
        <w:t xml:space="preserve">Configuration Summary</w:t>
      </w:r>
    </w:p>
    <w:tbl>
      <w:tblPr>
        <w:tblStyle w:val="Table"/>
        <w:tblW w:type="pct" w:w="5000"/>
        <w:tblLayout w:type="fixed"/>
        <w:tblLook w:firstRow="1" w:lastRow="0" w:firstColumn="0" w:lastColumn="0" w:noHBand="0" w:noVBand="0" w:val="0020"/>
      </w:tblPr>
      <w:tblGrid>
        <w:gridCol w:w="3210"/>
        <w:gridCol w:w="2568"/>
        <w:gridCol w:w="2140"/>
      </w:tblGrid>
      <w:tr>
        <w:trPr>
          <w:tblHeader w:val="on"/>
        </w:trPr>
        <w:tc>
          <w:tcPr/>
          <w:p>
            <w:pPr>
              <w:pStyle w:val="Compact"/>
            </w:pPr>
            <w:r>
              <w:t xml:space="preserve">Configuration</w:t>
            </w:r>
          </w:p>
        </w:tc>
        <w:tc>
          <w:tcPr/>
          <w:p>
            <w:pPr>
              <w:pStyle w:val="Compact"/>
            </w:pPr>
            <w:r>
              <w:t xml:space="preserve">Cost Range</w:t>
            </w:r>
          </w:p>
        </w:tc>
        <w:tc>
          <w:tcPr/>
          <w:p>
            <w:pPr>
              <w:pStyle w:val="Compact"/>
            </w:pPr>
            <w:r>
              <w:t xml:space="preserve">Best For</w:t>
            </w:r>
          </w:p>
        </w:tc>
      </w:tr>
      <w:tr>
        <w:tc>
          <w:tcPr/>
          <w:p>
            <w:pPr>
              <w:pStyle w:val="Compact"/>
            </w:pPr>
            <w:r>
              <w:t xml:space="preserve">GoPro (used)</w:t>
            </w:r>
          </w:p>
        </w:tc>
        <w:tc>
          <w:tcPr/>
          <w:p>
            <w:pPr>
              <w:pStyle w:val="Compact"/>
            </w:pPr>
            <w:r>
              <w:t xml:space="preserve">$245-475</w:t>
            </w:r>
          </w:p>
        </w:tc>
        <w:tc>
          <w:tcPr/>
          <w:p>
            <w:pPr>
              <w:pStyle w:val="Compact"/>
            </w:pPr>
            <w:r>
              <w:t xml:space="preserve">Budget, portable, travel</w:t>
            </w:r>
          </w:p>
        </w:tc>
      </w:tr>
      <w:tr>
        <w:tc>
          <w:tcPr/>
          <w:p>
            <w:pPr>
              <w:pStyle w:val="Compact"/>
            </w:pPr>
            <w:r>
              <w:t xml:space="preserve">GoPro (new)</w:t>
            </w:r>
          </w:p>
        </w:tc>
        <w:tc>
          <w:tcPr/>
          <w:p>
            <w:pPr>
              <w:pStyle w:val="Compact"/>
            </w:pPr>
            <w:r>
              <w:t xml:space="preserve">$345-625</w:t>
            </w:r>
          </w:p>
        </w:tc>
        <w:tc>
          <w:tcPr/>
          <w:p>
            <w:pPr>
              <w:pStyle w:val="Compact"/>
            </w:pPr>
            <w:r>
              <w:t xml:space="preserve">Portable astrophotography</w:t>
            </w:r>
          </w:p>
        </w:tc>
      </w:tr>
      <w:tr>
        <w:tc>
          <w:tcPr/>
          <w:p>
            <w:pPr>
              <w:pStyle w:val="Compact"/>
            </w:pPr>
            <w:r>
              <w:t xml:space="preserve">ASI585MC Standard</w:t>
            </w:r>
          </w:p>
        </w:tc>
        <w:tc>
          <w:tcPr/>
          <w:p>
            <w:pPr>
              <w:pStyle w:val="Compact"/>
            </w:pPr>
            <w:r>
              <w:t xml:space="preserve">$724-1,019</w:t>
            </w:r>
          </w:p>
        </w:tc>
        <w:tc>
          <w:tcPr/>
          <w:p>
            <w:pPr>
              <w:pStyle w:val="Compact"/>
            </w:pPr>
            <w:r>
              <w:t xml:space="preserve">All-sky monitoring, meteor detection</w:t>
            </w:r>
          </w:p>
        </w:tc>
      </w:tr>
      <w:tr>
        <w:tc>
          <w:tcPr/>
          <w:p>
            <w:pPr>
              <w:pStyle w:val="Compact"/>
            </w:pPr>
            <w:r>
              <w:t xml:space="preserve">ASI585MC Pro</w:t>
            </w:r>
          </w:p>
        </w:tc>
        <w:tc>
          <w:tcPr/>
          <w:p>
            <w:pPr>
              <w:pStyle w:val="Compact"/>
            </w:pPr>
            <w:r>
              <w:t xml:space="preserve">$904-1,229</w:t>
            </w:r>
          </w:p>
        </w:tc>
        <w:tc>
          <w:tcPr/>
          <w:p>
            <w:pPr>
              <w:pStyle w:val="Compact"/>
            </w:pPr>
            <w:r>
              <w:t xml:space="preserve">Scientific applications, long exposures</w:t>
            </w:r>
          </w:p>
        </w:tc>
      </w:tr>
    </w:tbl>
    <w:bookmarkEnd w:id="149"/>
    <w:bookmarkEnd w:id="150"/>
    <w:bookmarkStart w:id="151" w:name="comparison-with-commercial-solutions"/>
    <w:p>
      <w:pPr>
        <w:pStyle w:val="Heading3"/>
      </w:pPr>
      <w:r>
        <w:t xml:space="preserve">9.2 Comparison with Commercial Solutions</w:t>
      </w:r>
    </w:p>
    <w:tbl>
      <w:tblPr>
        <w:tblStyle w:val="Table"/>
        <w:tblW w:type="pct" w:w="5000"/>
        <w:tblLayout w:type="fixed"/>
        <w:tblLook w:firstRow="1" w:lastRow="0" w:firstColumn="0" w:lastColumn="0" w:noHBand="0" w:noVBand="0" w:val="0020"/>
      </w:tblPr>
      <w:tblGrid>
        <w:gridCol w:w="1931"/>
        <w:gridCol w:w="1159"/>
        <w:gridCol w:w="965"/>
        <w:gridCol w:w="1931"/>
        <w:gridCol w:w="1931"/>
      </w:tblGrid>
      <w:tr>
        <w:trPr>
          <w:tblHeader w:val="on"/>
        </w:trPr>
        <w:tc>
          <w:tcPr/>
          <w:p>
            <w:pPr>
              <w:pStyle w:val="Compact"/>
            </w:pPr>
            <w:r>
              <w:t xml:space="preserve">Solution</w:t>
            </w:r>
          </w:p>
        </w:tc>
        <w:tc>
          <w:tcPr/>
          <w:p>
            <w:pPr>
              <w:pStyle w:val="Compact"/>
            </w:pPr>
            <w:r>
              <w:t xml:space="preserve">Cost</w:t>
            </w:r>
          </w:p>
        </w:tc>
        <w:tc>
          <w:tcPr/>
          <w:p>
            <w:pPr>
              <w:pStyle w:val="Compact"/>
            </w:pPr>
            <w:r>
              <w:t xml:space="preserve">FOV</w:t>
            </w:r>
          </w:p>
        </w:tc>
        <w:tc>
          <w:tcPr/>
          <w:p>
            <w:pPr>
              <w:pStyle w:val="Compact"/>
            </w:pPr>
            <w:r>
              <w:t xml:space="preserve">Accuracy</w:t>
            </w:r>
          </w:p>
        </w:tc>
        <w:tc>
          <w:tcPr/>
          <w:p>
            <w:pPr>
              <w:pStyle w:val="Compact"/>
            </w:pPr>
            <w:r>
              <w:t xml:space="preserve">Use Case</w:t>
            </w:r>
          </w:p>
        </w:tc>
      </w:tr>
      <w:tr>
        <w:tc>
          <w:tcPr/>
          <w:p>
            <w:pPr>
              <w:pStyle w:val="Compact"/>
            </w:pPr>
            <w:r>
              <w:rPr>
                <w:b/>
                <w:bCs/>
              </w:rPr>
              <w:t xml:space="preserve">Our GoPro System</w:t>
            </w:r>
          </w:p>
        </w:tc>
        <w:tc>
          <w:tcPr/>
          <w:p>
            <w:pPr>
              <w:pStyle w:val="Compact"/>
            </w:pPr>
            <w:r>
              <w:rPr>
                <w:b/>
                <w:bCs/>
              </w:rPr>
              <w:t xml:space="preserve">$250-625</w:t>
            </w:r>
          </w:p>
        </w:tc>
        <w:tc>
          <w:tcPr/>
          <w:p>
            <w:pPr>
              <w:pStyle w:val="Compact"/>
            </w:pPr>
            <w:r>
              <w:rPr>
                <w:b/>
                <w:bCs/>
              </w:rPr>
              <w:t xml:space="preserve">94-122°</w:t>
            </w:r>
          </w:p>
        </w:tc>
        <w:tc>
          <w:tcPr/>
          <w:p>
            <w:pPr>
              <w:pStyle w:val="Compact"/>
            </w:pPr>
            <w:r>
              <w:rPr>
                <w:b/>
                <w:bCs/>
              </w:rPr>
              <w:t xml:space="preserve">1-5 arcmin</w:t>
            </w:r>
          </w:p>
        </w:tc>
        <w:tc>
          <w:tcPr/>
          <w:p>
            <w:pPr>
              <w:pStyle w:val="Compact"/>
            </w:pPr>
            <w:r>
              <w:rPr>
                <w:b/>
                <w:bCs/>
              </w:rPr>
              <w:t xml:space="preserve">Portable astro, education</w:t>
            </w:r>
          </w:p>
        </w:tc>
      </w:tr>
      <w:tr>
        <w:tc>
          <w:tcPr/>
          <w:p>
            <w:pPr>
              <w:pStyle w:val="Compact"/>
            </w:pPr>
            <w:r>
              <w:rPr>
                <w:b/>
                <w:bCs/>
              </w:rPr>
              <w:t xml:space="preserve">Our ASI585MC System</w:t>
            </w:r>
          </w:p>
        </w:tc>
        <w:tc>
          <w:tcPr/>
          <w:p>
            <w:pPr>
              <w:pStyle w:val="Compact"/>
            </w:pPr>
            <w:r>
              <w:rPr>
                <w:b/>
                <w:bCs/>
              </w:rPr>
              <w:t xml:space="preserve">$724-1,229</w:t>
            </w:r>
          </w:p>
        </w:tc>
        <w:tc>
          <w:tcPr/>
          <w:p>
            <w:pPr>
              <w:pStyle w:val="Compact"/>
            </w:pPr>
            <w:r>
              <w:rPr>
                <w:b/>
                <w:bCs/>
              </w:rPr>
              <w:t xml:space="preserve">220°</w:t>
            </w:r>
          </w:p>
        </w:tc>
        <w:tc>
          <w:tcPr/>
          <w:p>
            <w:pPr>
              <w:pStyle w:val="Compact"/>
            </w:pPr>
            <w:r>
              <w:rPr>
                <w:b/>
                <w:bCs/>
              </w:rPr>
              <w:t xml:space="preserve">5-10 arcmin</w:t>
            </w:r>
          </w:p>
        </w:tc>
        <w:tc>
          <w:tcPr/>
          <w:p>
            <w:pPr>
              <w:pStyle w:val="Compact"/>
            </w:pPr>
            <w:r>
              <w:rPr>
                <w:b/>
                <w:bCs/>
              </w:rPr>
              <w:t xml:space="preserve">All-sky, meteor detection</w:t>
            </w:r>
          </w:p>
        </w:tc>
      </w:tr>
      <w:tr>
        <w:tc>
          <w:tcPr/>
          <w:p>
            <w:pPr>
              <w:pStyle w:val="Compact"/>
            </w:pPr>
            <w:r>
              <w:t xml:space="preserve">Star Adventurer 2i</w:t>
            </w:r>
          </w:p>
        </w:tc>
        <w:tc>
          <w:tcPr/>
          <w:p>
            <w:pPr>
              <w:pStyle w:val="Compact"/>
            </w:pPr>
            <w:r>
              <w:t xml:space="preserve">$400</w:t>
            </w:r>
          </w:p>
        </w:tc>
        <w:tc>
          <w:tcPr/>
          <w:p>
            <w:pPr>
              <w:pStyle w:val="Compact"/>
            </w:pPr>
            <w:r>
              <w:t xml:space="preserve">Lens dependent</w:t>
            </w:r>
          </w:p>
        </w:tc>
        <w:tc>
          <w:tcPr/>
          <w:p>
            <w:pPr>
              <w:pStyle w:val="Compact"/>
            </w:pPr>
            <w:r>
              <w:t xml:space="preserve">5 arcmin/hr</w:t>
            </w:r>
          </w:p>
        </w:tc>
        <w:tc>
          <w:tcPr/>
          <w:p>
            <w:pPr>
              <w:pStyle w:val="Compact"/>
            </w:pPr>
            <w:r>
              <w:t xml:space="preserve">Portable astrophotography</w:t>
            </w:r>
          </w:p>
        </w:tc>
      </w:tr>
      <w:tr>
        <w:tc>
          <w:tcPr/>
          <w:p>
            <w:pPr>
              <w:pStyle w:val="Compact"/>
            </w:pPr>
            <w:r>
              <w:t xml:space="preserve">iOptron SkyGuider Pro</w:t>
            </w:r>
          </w:p>
        </w:tc>
        <w:tc>
          <w:tcPr/>
          <w:p>
            <w:pPr>
              <w:pStyle w:val="Compact"/>
            </w:pPr>
            <w:r>
              <w:t xml:space="preserve">$500</w:t>
            </w:r>
          </w:p>
        </w:tc>
        <w:tc>
          <w:tcPr/>
          <w:p>
            <w:pPr>
              <w:pStyle w:val="Compact"/>
            </w:pPr>
            <w:r>
              <w:t xml:space="preserve">Lens dependent</w:t>
            </w:r>
          </w:p>
        </w:tc>
        <w:tc>
          <w:tcPr/>
          <w:p>
            <w:pPr>
              <w:pStyle w:val="Compact"/>
            </w:pPr>
            <w:r>
              <w:t xml:space="preserve">3.5 arcmin/hr</w:t>
            </w:r>
          </w:p>
        </w:tc>
        <w:tc>
          <w:tcPr/>
          <w:p>
            <w:pPr>
              <w:pStyle w:val="Compact"/>
            </w:pPr>
            <w:r>
              <w:t xml:space="preserve">Portable astrophotography</w:t>
            </w:r>
          </w:p>
        </w:tc>
      </w:tr>
      <w:tr>
        <w:tc>
          <w:tcPr/>
          <w:p>
            <w:pPr>
              <w:pStyle w:val="Compact"/>
            </w:pPr>
            <w:r>
              <w:t xml:space="preserve">Commercial All-Sky Camera</w:t>
            </w:r>
          </w:p>
        </w:tc>
        <w:tc>
          <w:tcPr/>
          <w:p>
            <w:pPr>
              <w:pStyle w:val="Compact"/>
            </w:pPr>
            <w:r>
              <w:t xml:space="preserve">$2,000-5,000</w:t>
            </w:r>
          </w:p>
        </w:tc>
        <w:tc>
          <w:tcPr/>
          <w:p>
            <w:pPr>
              <w:pStyle w:val="Compact"/>
            </w:pPr>
            <w:r>
              <w:t xml:space="preserve">180°</w:t>
            </w:r>
          </w:p>
        </w:tc>
        <w:tc>
          <w:tcPr/>
          <w:p>
            <w:pPr>
              <w:pStyle w:val="Compact"/>
            </w:pPr>
            <w:r>
              <w:t xml:space="preserve">10-30 arcmin</w:t>
            </w:r>
          </w:p>
        </w:tc>
        <w:tc>
          <w:tcPr/>
          <w:p>
            <w:pPr>
              <w:pStyle w:val="Compact"/>
            </w:pPr>
            <w:r>
              <w:t xml:space="preserve">Weather monitoring</w:t>
            </w:r>
          </w:p>
        </w:tc>
      </w:tr>
      <w:tr>
        <w:tc>
          <w:tcPr/>
          <w:p>
            <w:pPr>
              <w:pStyle w:val="Compact"/>
            </w:pPr>
            <w:r>
              <w:t xml:space="preserve">SBIG AllSky-340</w:t>
            </w:r>
          </w:p>
        </w:tc>
        <w:tc>
          <w:tcPr/>
          <w:p>
            <w:pPr>
              <w:pStyle w:val="Compact"/>
            </w:pPr>
            <w:r>
              <w:t xml:space="preserve">$3,500</w:t>
            </w:r>
          </w:p>
        </w:tc>
        <w:tc>
          <w:tcPr/>
          <w:p>
            <w:pPr>
              <w:pStyle w:val="Compact"/>
            </w:pPr>
            <w:r>
              <w:t xml:space="preserve">185°</w:t>
            </w:r>
          </w:p>
        </w:tc>
        <w:tc>
          <w:tcPr/>
          <w:p>
            <w:pPr>
              <w:pStyle w:val="Compact"/>
            </w:pPr>
            <w:r>
              <w:t xml:space="preserve">~15 arcmin</w:t>
            </w:r>
          </w:p>
        </w:tc>
        <w:tc>
          <w:tcPr/>
          <w:p>
            <w:pPr>
              <w:pStyle w:val="Compact"/>
            </w:pPr>
            <w:r>
              <w:t xml:space="preserve">All-sky imaging</w:t>
            </w:r>
          </w:p>
        </w:tc>
      </w:tr>
      <w:tr>
        <w:tc>
          <w:tcPr/>
          <w:p>
            <w:pPr>
              <w:pStyle w:val="Compact"/>
            </w:pPr>
            <w:r>
              <w:t xml:space="preserve">Celestron CGEM II</w:t>
            </w:r>
          </w:p>
        </w:tc>
        <w:tc>
          <w:tcPr/>
          <w:p>
            <w:pPr>
              <w:pStyle w:val="Compact"/>
            </w:pPr>
            <w:r>
              <w:t xml:space="preserve">$2,000</w:t>
            </w:r>
          </w:p>
        </w:tc>
        <w:tc>
          <w:tcPr/>
          <w:p>
            <w:pPr>
              <w:pStyle w:val="Compact"/>
            </w:pPr>
            <w:r>
              <w:t xml:space="preserve">Lens dependent</w:t>
            </w:r>
          </w:p>
        </w:tc>
        <w:tc>
          <w:tcPr/>
          <w:p>
            <w:pPr>
              <w:pStyle w:val="Compact"/>
            </w:pPr>
            <w:r>
              <w:t xml:space="preserve">3 arcmin RMS</w:t>
            </w:r>
          </w:p>
        </w:tc>
        <w:tc>
          <w:tcPr/>
          <w:p>
            <w:pPr>
              <w:pStyle w:val="Compact"/>
            </w:pPr>
            <w:r>
              <w:t xml:space="preserve">Serious amateur</w:t>
            </w:r>
          </w:p>
        </w:tc>
      </w:tr>
      <w:tr>
        <w:tc>
          <w:tcPr/>
          <w:p>
            <w:pPr>
              <w:pStyle w:val="Compact"/>
            </w:pPr>
            <w:r>
              <w:t xml:space="preserve">Software Bisque MX</w:t>
            </w:r>
          </w:p>
        </w:tc>
        <w:tc>
          <w:tcPr/>
          <w:p>
            <w:pPr>
              <w:pStyle w:val="Compact"/>
            </w:pPr>
            <w:r>
              <w:t xml:space="preserve">$5,000</w:t>
            </w:r>
          </w:p>
        </w:tc>
        <w:tc>
          <w:tcPr/>
          <w:p>
            <w:pPr>
              <w:pStyle w:val="Compact"/>
            </w:pPr>
            <w:r>
              <w:t xml:space="preserve">Lens dependent</w:t>
            </w:r>
          </w:p>
        </w:tc>
        <w:tc>
          <w:tcPr/>
          <w:p>
            <w:pPr>
              <w:pStyle w:val="Compact"/>
            </w:pPr>
            <w:r>
              <w:t xml:space="preserve">1 arcmin</w:t>
            </w:r>
          </w:p>
        </w:tc>
        <w:tc>
          <w:tcPr/>
          <w:p>
            <w:pPr>
              <w:pStyle w:val="Compact"/>
            </w:pPr>
            <w:r>
              <w:t xml:space="preserve">Semi-professional</w:t>
            </w:r>
          </w:p>
        </w:tc>
      </w:tr>
      <w:tr>
        <w:tc>
          <w:tcPr/>
          <w:p>
            <w:pPr>
              <w:pStyle w:val="Compact"/>
            </w:pPr>
            <w:r>
              <w:t xml:space="preserve">Sinclair ST-16RT2</w:t>
            </w:r>
          </w:p>
        </w:tc>
        <w:tc>
          <w:tcPr/>
          <w:p>
            <w:pPr>
              <w:pStyle w:val="Compact"/>
            </w:pPr>
            <w:r>
              <w:t xml:space="preserve">$50,000</w:t>
            </w:r>
          </w:p>
        </w:tc>
        <w:tc>
          <w:tcPr/>
          <w:p>
            <w:pPr>
              <w:pStyle w:val="Compact"/>
            </w:pPr>
            <w:r>
              <w:t xml:space="preserve">20°</w:t>
            </w:r>
          </w:p>
        </w:tc>
        <w:tc>
          <w:tcPr/>
          <w:p>
            <w:pPr>
              <w:pStyle w:val="Compact"/>
            </w:pPr>
            <w:r>
              <w:t xml:space="preserve">2-7 arcsec</w:t>
            </w:r>
          </w:p>
        </w:tc>
        <w:tc>
          <w:tcPr/>
          <w:p>
            <w:pPr>
              <w:pStyle w:val="Compact"/>
            </w:pPr>
            <w:r>
              <w:t xml:space="preserve">CubeSat missions</w:t>
            </w:r>
          </w:p>
        </w:tc>
      </w:tr>
      <w:tr>
        <w:tc>
          <w:tcPr/>
          <w:p>
            <w:pPr>
              <w:pStyle w:val="Compact"/>
            </w:pPr>
            <w:r>
              <w:t xml:space="preserve">Ball CT-2020</w:t>
            </w:r>
          </w:p>
        </w:tc>
        <w:tc>
          <w:tcPr/>
          <w:p>
            <w:pPr>
              <w:pStyle w:val="Compact"/>
            </w:pPr>
            <w:r>
              <w:t xml:space="preserve">$300,000</w:t>
            </w:r>
          </w:p>
        </w:tc>
        <w:tc>
          <w:tcPr/>
          <w:p>
            <w:pPr>
              <w:pStyle w:val="Compact"/>
            </w:pPr>
            <w:r>
              <w:t xml:space="preserve">20°</w:t>
            </w:r>
          </w:p>
        </w:tc>
        <w:tc>
          <w:tcPr/>
          <w:p>
            <w:pPr>
              <w:pStyle w:val="Compact"/>
            </w:pPr>
            <w:r>
              <w:t xml:space="preserve">2 arcsec</w:t>
            </w:r>
          </w:p>
        </w:tc>
        <w:tc>
          <w:tcPr/>
          <w:p>
            <w:pPr>
              <w:pStyle w:val="Compact"/>
            </w:pPr>
            <w:r>
              <w:t xml:space="preserve">Spacecraft</w:t>
            </w:r>
          </w:p>
        </w:tc>
      </w:tr>
    </w:tbl>
    <w:bookmarkEnd w:id="151"/>
    <w:bookmarkStart w:id="152" w:name="cost-effectiveness-ratio"/>
    <w:p>
      <w:pPr>
        <w:pStyle w:val="Heading3"/>
      </w:pPr>
      <w:r>
        <w:t xml:space="preserve">9.3 Cost-Effectiveness Ratio</w:t>
      </w:r>
    </w:p>
    <w:p>
      <w:pPr>
        <w:pStyle w:val="SourceCode"/>
      </w:pPr>
      <w:r>
        <w:rPr>
          <w:rStyle w:val="VerbatimChar"/>
        </w:rPr>
        <w:t xml:space="preserve">Cost Reduction = (Commercial Cost - Our Cost) / Commercial Cost × 100%</w:t>
      </w:r>
      <w:r>
        <w:br/>
      </w:r>
      <w:r>
        <w:br/>
      </w:r>
      <w:r>
        <w:rPr>
          <w:rStyle w:val="VerbatimChar"/>
        </w:rPr>
        <w:t xml:space="preserve">vs. Star Adventurer: (400 - 350) / 400 = 12.5% savings</w:t>
      </w:r>
      <w:r>
        <w:br/>
      </w:r>
      <w:r>
        <w:rPr>
          <w:rStyle w:val="VerbatimChar"/>
        </w:rPr>
        <w:t xml:space="preserve">vs. SkyGuider Pro: (500 - 350) / 500 = 30% savings</w:t>
      </w:r>
      <w:r>
        <w:br/>
      </w:r>
      <w:r>
        <w:rPr>
          <w:rStyle w:val="VerbatimChar"/>
        </w:rPr>
        <w:t xml:space="preserve">vs. CGEM II: (2000 - 350) / 2000 = 82.5% savings</w:t>
      </w:r>
      <w:r>
        <w:br/>
      </w:r>
      <w:r>
        <w:rPr>
          <w:rStyle w:val="VerbatimChar"/>
        </w:rPr>
        <w:t xml:space="preserve">vs. CubeSat tracker: (50000 - 350) / 50000 = 99.3% savings</w:t>
      </w:r>
      <w:r>
        <w:br/>
      </w:r>
      <w:r>
        <w:rPr>
          <w:rStyle w:val="VerbatimChar"/>
        </w:rPr>
        <w:t xml:space="preserve">vs. Spacecraft tracker: (300000 - 350) / 300000 = 99.9% savings</w:t>
      </w:r>
    </w:p>
    <w:bookmarkEnd w:id="152"/>
    <w:bookmarkStart w:id="153" w:name="value-proposition"/>
    <w:p>
      <w:pPr>
        <w:pStyle w:val="Heading3"/>
      </w:pPr>
      <w:r>
        <w:t xml:space="preserve">9.4 Value Proposition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Our System</w:t>
            </w:r>
          </w:p>
        </w:tc>
        <w:tc>
          <w:tcPr/>
          <w:p>
            <w:pPr>
              <w:pStyle w:val="Compact"/>
            </w:pPr>
            <w:r>
              <w:t xml:space="preserve">Equatorial Mount</w:t>
            </w:r>
          </w:p>
        </w:tc>
        <w:tc>
          <w:tcPr/>
          <w:p>
            <w:pPr>
              <w:pStyle w:val="Compact"/>
            </w:pPr>
            <w:r>
              <w:t xml:space="preserve">CubeSat Tracker</w:t>
            </w:r>
          </w:p>
        </w:tc>
      </w:tr>
      <w:tr>
        <w:tc>
          <w:tcPr/>
          <w:p>
            <w:pPr>
              <w:pStyle w:val="Compact"/>
            </w:pPr>
            <w:r>
              <w:t xml:space="preserve">Initial Cost</w:t>
            </w:r>
          </w:p>
        </w:tc>
        <w:tc>
          <w:tcPr/>
          <w:p>
            <w:pPr>
              <w:pStyle w:val="Compact"/>
            </w:pPr>
            <w:r>
              <w:t xml:space="preserve">$350</w:t>
            </w:r>
          </w:p>
        </w:tc>
        <w:tc>
          <w:tcPr/>
          <w:p>
            <w:pPr>
              <w:pStyle w:val="Compact"/>
            </w:pPr>
            <w:r>
              <w:t xml:space="preserve">$500-2000</w:t>
            </w:r>
          </w:p>
        </w:tc>
        <w:tc>
          <w:tcPr/>
          <w:p>
            <w:pPr>
              <w:pStyle w:val="Compact"/>
            </w:pPr>
            <w:r>
              <w:t xml:space="preserve">$50,000</w:t>
            </w:r>
          </w:p>
        </w:tc>
      </w:tr>
      <w:tr>
        <w:tc>
          <w:tcPr/>
          <w:p>
            <w:pPr>
              <w:pStyle w:val="Compact"/>
            </w:pPr>
            <w:r>
              <w:t xml:space="preserve">Portability</w:t>
            </w:r>
          </w:p>
        </w:tc>
        <w:tc>
          <w:tcPr/>
          <w:p>
            <w:pPr>
              <w:pStyle w:val="Compact"/>
            </w:pPr>
            <w:r>
              <w:t xml:space="preserve">Excellent</w:t>
            </w:r>
          </w:p>
        </w:tc>
        <w:tc>
          <w:tcPr/>
          <w:p>
            <w:pPr>
              <w:pStyle w:val="Compact"/>
            </w:pPr>
            <w:r>
              <w:t xml:space="preserve">Good-Poor</w:t>
            </w:r>
          </w:p>
        </w:tc>
        <w:tc>
          <w:tcPr/>
          <w:p>
            <w:pPr>
              <w:pStyle w:val="Compact"/>
            </w:pPr>
            <w:r>
              <w:t xml:space="preserve">N/A</w:t>
            </w:r>
          </w:p>
        </w:tc>
      </w:tr>
      <w:tr>
        <w:tc>
          <w:tcPr/>
          <w:p>
            <w:pPr>
              <w:pStyle w:val="Compact"/>
            </w:pPr>
            <w:r>
              <w:t xml:space="preserve">Setup Time</w:t>
            </w:r>
          </w:p>
        </w:tc>
        <w:tc>
          <w:tcPr/>
          <w:p>
            <w:pPr>
              <w:pStyle w:val="Compact"/>
            </w:pPr>
            <w:r>
              <w:t xml:space="preserve">2 min</w:t>
            </w:r>
          </w:p>
        </w:tc>
        <w:tc>
          <w:tcPr/>
          <w:p>
            <w:pPr>
              <w:pStyle w:val="Compact"/>
            </w:pPr>
            <w:r>
              <w:t xml:space="preserve">15-30 min</w:t>
            </w:r>
          </w:p>
        </w:tc>
        <w:tc>
          <w:tcPr/>
          <w:p>
            <w:pPr>
              <w:pStyle w:val="Compact"/>
            </w:pPr>
            <w:r>
              <w:t xml:space="preserve">N/A</w:t>
            </w:r>
          </w:p>
        </w:tc>
      </w:tr>
      <w:tr>
        <w:tc>
          <w:tcPr/>
          <w:p>
            <w:pPr>
              <w:pStyle w:val="Compact"/>
            </w:pPr>
            <w:r>
              <w:t xml:space="preserve">Power Required</w:t>
            </w:r>
          </w:p>
        </w:tc>
        <w:tc>
          <w:tcPr/>
          <w:p>
            <w:pPr>
              <w:pStyle w:val="Compact"/>
            </w:pPr>
            <w:r>
              <w:t xml:space="preserve">5W (USB)</w:t>
            </w:r>
          </w:p>
        </w:tc>
        <w:tc>
          <w:tcPr/>
          <w:p>
            <w:pPr>
              <w:pStyle w:val="Compact"/>
            </w:pPr>
            <w:r>
              <w:t xml:space="preserve">12V DC</w:t>
            </w:r>
          </w:p>
        </w:tc>
        <w:tc>
          <w:tcPr/>
          <w:p>
            <w:pPr>
              <w:pStyle w:val="Compact"/>
            </w:pPr>
            <w:r>
              <w:t xml:space="preserve">1.5W</w:t>
            </w:r>
          </w:p>
        </w:tc>
      </w:tr>
      <w:tr>
        <w:tc>
          <w:tcPr/>
          <w:p>
            <w:pPr>
              <w:pStyle w:val="Compact"/>
            </w:pPr>
            <w:r>
              <w:t xml:space="preserve">Learning Curve</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Maintenance</w:t>
            </w:r>
          </w:p>
        </w:tc>
        <w:tc>
          <w:tcPr/>
          <w:p>
            <w:pPr>
              <w:pStyle w:val="Compact"/>
            </w:pPr>
            <w:r>
              <w:t xml:space="preserve">Minimal</w:t>
            </w:r>
          </w:p>
        </w:tc>
        <w:tc>
          <w:tcPr/>
          <w:p>
            <w:pPr>
              <w:pStyle w:val="Compact"/>
            </w:pPr>
            <w:r>
              <w:t xml:space="preserve">Periodic</w:t>
            </w:r>
          </w:p>
        </w:tc>
        <w:tc>
          <w:tcPr/>
          <w:p>
            <w:pPr>
              <w:pStyle w:val="Compact"/>
            </w:pPr>
            <w:r>
              <w:t xml:space="preserve">Specialized</w:t>
            </w:r>
          </w:p>
        </w:tc>
      </w:tr>
    </w:tbl>
    <w:p>
      <w:r>
        <w:pict>
          <v:rect style="width:0;height:1.5pt" o:hralign="center" o:hrstd="t" o:hr="t"/>
        </w:pict>
      </w:r>
    </w:p>
    <w:bookmarkEnd w:id="153"/>
    <w:bookmarkEnd w:id="154"/>
    <w:bookmarkStart w:id="159" w:name="results-and-discussion"/>
    <w:p>
      <w:pPr>
        <w:pStyle w:val="Heading2"/>
      </w:pPr>
      <w:r>
        <w:t xml:space="preserve">11. Results and Discussion</w:t>
      </w:r>
    </w:p>
    <w:bookmarkStart w:id="155" w:name="advantages-of-our-approach"/>
    <w:p>
      <w:pPr>
        <w:pStyle w:val="Heading3"/>
      </w:pPr>
      <w:r>
        <w:t xml:space="preserve">12.1 Advantages of Our Approach</w:t>
      </w:r>
    </w:p>
    <w:p>
      <w:pPr>
        <w:pStyle w:val="Compact"/>
        <w:numPr>
          <w:ilvl w:val="0"/>
          <w:numId w:val="1021"/>
        </w:numPr>
      </w:pPr>
      <w:r>
        <w:rPr>
          <w:b/>
          <w:bCs/>
        </w:rPr>
        <w:t xml:space="preserve">Extreme Cost Reduction:</w:t>
      </w:r>
      <w:r>
        <w:t xml:space="preserve"> </w:t>
      </w:r>
      <w:r>
        <w:t xml:space="preserve">95-99% cost savings compared to commercial alternatives</w:t>
      </w:r>
    </w:p>
    <w:p>
      <w:pPr>
        <w:pStyle w:val="Compact"/>
        <w:numPr>
          <w:ilvl w:val="0"/>
          <w:numId w:val="1021"/>
        </w:numPr>
      </w:pPr>
      <w:r>
        <w:rPr>
          <w:b/>
          <w:bCs/>
        </w:rPr>
        <w:t xml:space="preserve">Portability:</w:t>
      </w:r>
      <w:r>
        <w:t xml:space="preserve"> </w:t>
      </w:r>
      <w:r>
        <w:t xml:space="preserve">Complete system weighs &lt; 1 kg</w:t>
      </w:r>
    </w:p>
    <w:p>
      <w:pPr>
        <w:pStyle w:val="Compact"/>
        <w:numPr>
          <w:ilvl w:val="0"/>
          <w:numId w:val="1021"/>
        </w:numPr>
      </w:pPr>
      <w:r>
        <w:rPr>
          <w:b/>
          <w:bCs/>
        </w:rPr>
        <w:t xml:space="preserve">Simplicity:</w:t>
      </w:r>
      <w:r>
        <w:t xml:space="preserve"> </w:t>
      </w:r>
      <w:r>
        <w:t xml:space="preserve">No polar alignment or mechanical tracking required</w:t>
      </w:r>
    </w:p>
    <w:p>
      <w:pPr>
        <w:pStyle w:val="Compact"/>
        <w:numPr>
          <w:ilvl w:val="0"/>
          <w:numId w:val="1021"/>
        </w:numPr>
      </w:pPr>
      <w:r>
        <w:rPr>
          <w:b/>
          <w:bCs/>
        </w:rPr>
        <w:t xml:space="preserve">Versatility:</w:t>
      </w:r>
      <w:r>
        <w:t xml:space="preserve"> </w:t>
      </w:r>
      <w:r>
        <w:t xml:space="preserve">Camera usable for other purposes (action video, etc.)</w:t>
      </w:r>
    </w:p>
    <w:p>
      <w:pPr>
        <w:pStyle w:val="Compact"/>
        <w:numPr>
          <w:ilvl w:val="0"/>
          <w:numId w:val="1021"/>
        </w:numPr>
      </w:pPr>
      <w:r>
        <w:rPr>
          <w:b/>
          <w:bCs/>
        </w:rPr>
        <w:t xml:space="preserve">Software Upgradability:</w:t>
      </w:r>
      <w:r>
        <w:t xml:space="preserve"> </w:t>
      </w:r>
      <w:r>
        <w:t xml:space="preserve">Algorithms can be improved without hardware changes</w:t>
      </w:r>
    </w:p>
    <w:p>
      <w:pPr>
        <w:pStyle w:val="Compact"/>
        <w:numPr>
          <w:ilvl w:val="0"/>
          <w:numId w:val="1021"/>
        </w:numPr>
      </w:pPr>
      <w:r>
        <w:rPr>
          <w:b/>
          <w:bCs/>
        </w:rPr>
        <w:t xml:space="preserve">Open Source:</w:t>
      </w:r>
      <w:r>
        <w:t xml:space="preserve"> </w:t>
      </w:r>
      <w:r>
        <w:t xml:space="preserve">Community-driven improvements and transparency</w:t>
      </w:r>
    </w:p>
    <w:bookmarkEnd w:id="155"/>
    <w:bookmarkStart w:id="156" w:name="limitations"/>
    <w:p>
      <w:pPr>
        <w:pStyle w:val="Heading3"/>
      </w:pPr>
      <w:r>
        <w:t xml:space="preserve">12.2 Limitations</w:t>
      </w:r>
    </w:p>
    <w:p>
      <w:pPr>
        <w:pStyle w:val="Compact"/>
        <w:numPr>
          <w:ilvl w:val="0"/>
          <w:numId w:val="1022"/>
        </w:numPr>
      </w:pPr>
      <w:r>
        <w:rPr>
          <w:b/>
          <w:bCs/>
        </w:rPr>
        <w:t xml:space="preserve">Limited Light Gathering:</w:t>
      </w:r>
      <w:r>
        <w:t xml:space="preserve"> </w:t>
      </w:r>
      <w:r>
        <w:t xml:space="preserve">Small sensor and lens aperture</w:t>
      </w:r>
    </w:p>
    <w:p>
      <w:pPr>
        <w:pStyle w:val="Compact"/>
        <w:numPr>
          <w:ilvl w:val="0"/>
          <w:numId w:val="1022"/>
        </w:numPr>
      </w:pPr>
      <w:r>
        <w:rPr>
          <w:b/>
          <w:bCs/>
        </w:rPr>
        <w:t xml:space="preserve">Fixed Focal Length:</w:t>
      </w:r>
      <w:r>
        <w:t xml:space="preserve"> </w:t>
      </w:r>
      <w:r>
        <w:t xml:space="preserve">No zoom capability</w:t>
      </w:r>
    </w:p>
    <w:p>
      <w:pPr>
        <w:pStyle w:val="Compact"/>
        <w:numPr>
          <w:ilvl w:val="0"/>
          <w:numId w:val="1022"/>
        </w:numPr>
      </w:pPr>
      <w:r>
        <w:rPr>
          <w:b/>
          <w:bCs/>
        </w:rPr>
        <w:t xml:space="preserve">Gyroscope Drift:</w:t>
      </w:r>
      <w:r>
        <w:t xml:space="preserve"> </w:t>
      </w:r>
      <w:r>
        <w:t xml:space="preserve">Long-term accuracy limited by MEMS bias stability</w:t>
      </w:r>
    </w:p>
    <w:p>
      <w:pPr>
        <w:pStyle w:val="Compact"/>
        <w:numPr>
          <w:ilvl w:val="0"/>
          <w:numId w:val="1022"/>
        </w:numPr>
      </w:pPr>
      <w:r>
        <w:rPr>
          <w:b/>
          <w:bCs/>
        </w:rPr>
        <w:t xml:space="preserve">Processing Required:</w:t>
      </w:r>
      <w:r>
        <w:t xml:space="preserve"> </w:t>
      </w:r>
      <w:r>
        <w:t xml:space="preserve">Not real-time; post-processing needed</w:t>
      </w:r>
    </w:p>
    <w:p>
      <w:pPr>
        <w:pStyle w:val="Compact"/>
        <w:numPr>
          <w:ilvl w:val="0"/>
          <w:numId w:val="1022"/>
        </w:numPr>
      </w:pPr>
      <w:r>
        <w:rPr>
          <w:b/>
          <w:bCs/>
        </w:rPr>
        <w:t xml:space="preserve">No Absolute Orientation:</w:t>
      </w:r>
      <w:r>
        <w:t xml:space="preserve"> </w:t>
      </w:r>
      <w:r>
        <w:t xml:space="preserve">Cannot determine celestial coordinates without plate-solving</w:t>
      </w:r>
    </w:p>
    <w:p>
      <w:pPr>
        <w:pStyle w:val="Compact"/>
        <w:numPr>
          <w:ilvl w:val="0"/>
          <w:numId w:val="1022"/>
        </w:numPr>
      </w:pPr>
      <w:r>
        <w:rPr>
          <w:b/>
          <w:bCs/>
        </w:rPr>
        <w:t xml:space="preserve">Environmental Sensitivity:</w:t>
      </w:r>
      <w:r>
        <w:t xml:space="preserve"> </w:t>
      </w:r>
      <w:r>
        <w:t xml:space="preserve">Consumer hardware not rated for extreme conditions</w:t>
      </w:r>
    </w:p>
    <w:bookmarkEnd w:id="156"/>
    <w:bookmarkStart w:id="157" w:name="comparison-with-mechanical-tracking"/>
    <w:p>
      <w:pPr>
        <w:pStyle w:val="Heading3"/>
      </w:pPr>
      <w:r>
        <w:t xml:space="preserve">11.3 Comparison with Mechanical Tracking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Gyro + Stacking</w:t>
            </w:r>
          </w:p>
        </w:tc>
        <w:tc>
          <w:tcPr/>
          <w:p>
            <w:pPr>
              <w:pStyle w:val="Compact"/>
            </w:pPr>
            <w:r>
              <w:t xml:space="preserve">Equatorial Mount</w:t>
            </w:r>
          </w:p>
        </w:tc>
      </w:tr>
      <w:tr>
        <w:tc>
          <w:tcPr/>
          <w:p>
            <w:pPr>
              <w:pStyle w:val="Compact"/>
            </w:pPr>
            <w:r>
              <w:t xml:space="preserve">Star trailing</w:t>
            </w:r>
          </w:p>
        </w:tc>
        <w:tc>
          <w:tcPr/>
          <w:p>
            <w:pPr>
              <w:pStyle w:val="Compact"/>
            </w:pPr>
            <w:r>
              <w:t xml:space="preserve">None (compensated)</w:t>
            </w:r>
          </w:p>
        </w:tc>
        <w:tc>
          <w:tcPr/>
          <w:p>
            <w:pPr>
              <w:pStyle w:val="Compact"/>
            </w:pPr>
            <w:r>
              <w:t xml:space="preserve">None (tracked)</w:t>
            </w:r>
          </w:p>
        </w:tc>
      </w:tr>
      <w:tr>
        <w:tc>
          <w:tcPr/>
          <w:p>
            <w:pPr>
              <w:pStyle w:val="Compact"/>
            </w:pPr>
            <w:r>
              <w:t xml:space="preserve">Long exposures</w:t>
            </w:r>
          </w:p>
        </w:tc>
        <w:tc>
          <w:tcPr/>
          <w:p>
            <w:pPr>
              <w:pStyle w:val="Compact"/>
            </w:pPr>
            <w:r>
              <w:t xml:space="preserve">Many short stacked</w:t>
            </w:r>
          </w:p>
        </w:tc>
        <w:tc>
          <w:tcPr/>
          <w:p>
            <w:pPr>
              <w:pStyle w:val="Compact"/>
            </w:pPr>
            <w:r>
              <w:t xml:space="preserve">Single long</w:t>
            </w:r>
          </w:p>
        </w:tc>
      </w:tr>
      <w:tr>
        <w:tc>
          <w:tcPr/>
          <w:p>
            <w:pPr>
              <w:pStyle w:val="Compact"/>
            </w:pPr>
            <w:r>
              <w:t xml:space="preserve">Field rotation</w:t>
            </w:r>
          </w:p>
        </w:tc>
        <w:tc>
          <w:tcPr/>
          <w:p>
            <w:pPr>
              <w:pStyle w:val="Compact"/>
            </w:pPr>
            <w:r>
              <w:t xml:space="preserve">Yes (alt-az)</w:t>
            </w:r>
          </w:p>
        </w:tc>
        <w:tc>
          <w:tcPr/>
          <w:p>
            <w:pPr>
              <w:pStyle w:val="Compact"/>
            </w:pPr>
            <w:r>
              <w:t xml:space="preserve">No (equatorial)</w:t>
            </w:r>
          </w:p>
        </w:tc>
      </w:tr>
      <w:tr>
        <w:tc>
          <w:tcPr/>
          <w:p>
            <w:pPr>
              <w:pStyle w:val="Compact"/>
            </w:pPr>
            <w:r>
              <w:t xml:space="preserve">Deep sky objects</w:t>
            </w:r>
          </w:p>
        </w:tc>
        <w:tc>
          <w:tcPr/>
          <w:p>
            <w:pPr>
              <w:pStyle w:val="Compact"/>
            </w:pPr>
            <w:r>
              <w:t xml:space="preserve">Limited</w:t>
            </w:r>
          </w:p>
        </w:tc>
        <w:tc>
          <w:tcPr/>
          <w:p>
            <w:pPr>
              <w:pStyle w:val="Compact"/>
            </w:pPr>
            <w:r>
              <w:t xml:space="preserve">Excellent</w:t>
            </w:r>
          </w:p>
        </w:tc>
      </w:tr>
      <w:tr>
        <w:tc>
          <w:tcPr/>
          <w:p>
            <w:pPr>
              <w:pStyle w:val="Compact"/>
            </w:pPr>
            <w:r>
              <w:t xml:space="preserve">Portability</w:t>
            </w:r>
          </w:p>
        </w:tc>
        <w:tc>
          <w:tcPr/>
          <w:p>
            <w:pPr>
              <w:pStyle w:val="Compact"/>
            </w:pPr>
            <w:r>
              <w:t xml:space="preserve">Excellent</w:t>
            </w:r>
          </w:p>
        </w:tc>
        <w:tc>
          <w:tcPr/>
          <w:p>
            <w:pPr>
              <w:pStyle w:val="Compact"/>
            </w:pPr>
            <w:r>
              <w:t xml:space="preserve">Fair-Poor</w:t>
            </w:r>
          </w:p>
        </w:tc>
      </w:tr>
      <w:tr>
        <w:tc>
          <w:tcPr/>
          <w:p>
            <w:pPr>
              <w:pStyle w:val="Compact"/>
            </w:pPr>
            <w:r>
              <w:t xml:space="preserve">Setup time</w:t>
            </w:r>
          </w:p>
        </w:tc>
        <w:tc>
          <w:tcPr/>
          <w:p>
            <w:pPr>
              <w:pStyle w:val="Compact"/>
            </w:pPr>
            <w:r>
              <w:t xml:space="preserve">Minutes</w:t>
            </w:r>
          </w:p>
        </w:tc>
        <w:tc>
          <w:tcPr/>
          <w:p>
            <w:pPr>
              <w:pStyle w:val="Compact"/>
            </w:pPr>
            <w:r>
              <w:t xml:space="preserve">15-30 min</w:t>
            </w:r>
          </w:p>
        </w:tc>
      </w:tr>
      <w:tr>
        <w:tc>
          <w:tcPr/>
          <w:p>
            <w:pPr>
              <w:pStyle w:val="Compact"/>
            </w:pPr>
            <w:r>
              <w:t xml:space="preserve">Cost</w:t>
            </w:r>
          </w:p>
        </w:tc>
        <w:tc>
          <w:tcPr/>
          <w:p>
            <w:pPr>
              <w:pStyle w:val="Compact"/>
            </w:pPr>
            <w:r>
              <w:t xml:space="preserve">Low</w:t>
            </w:r>
          </w:p>
        </w:tc>
        <w:tc>
          <w:tcPr/>
          <w:p>
            <w:pPr>
              <w:pStyle w:val="Compact"/>
            </w:pPr>
            <w:r>
              <w:t xml:space="preserve">Medium-High</w:t>
            </w:r>
          </w:p>
        </w:tc>
      </w:tr>
    </w:tbl>
    <w:bookmarkEnd w:id="157"/>
    <w:bookmarkStart w:id="158" w:name="suitable-applications"/>
    <w:p>
      <w:pPr>
        <w:pStyle w:val="Heading3"/>
      </w:pPr>
      <w:r>
        <w:t xml:space="preserve">10.4 Suitable Applications</w:t>
      </w:r>
    </w:p>
    <w:p>
      <w:pPr>
        <w:pStyle w:val="FirstParagraph"/>
      </w:pPr>
      <w:r>
        <w:rPr>
          <w:b/>
          <w:bCs/>
        </w:rPr>
        <w:t xml:space="preserve">Ideal for:</w:t>
      </w:r>
      <w:r>
        <w:t xml:space="preserve"> </w:t>
      </w:r>
      <w:r>
        <w:t xml:space="preserve">- Wide-field Milky Way photography</w:t>
      </w:r>
      <w:r>
        <w:t xml:space="preserve"> </w:t>
      </w:r>
      <w:r>
        <w:t xml:space="preserve">- Star field imaging</w:t>
      </w:r>
      <w:r>
        <w:t xml:space="preserve"> </w:t>
      </w:r>
      <w:r>
        <w:t xml:space="preserve">- Meteor shower documentation</w:t>
      </w:r>
      <w:r>
        <w:t xml:space="preserve"> </w:t>
      </w:r>
      <w:r>
        <w:t xml:space="preserve">- Light pollution monitoring</w:t>
      </w:r>
      <w:r>
        <w:t xml:space="preserve"> </w:t>
      </w:r>
      <w:r>
        <w:t xml:space="preserve">- Educational demonstrations</w:t>
      </w:r>
      <w:r>
        <w:t xml:space="preserve"> </w:t>
      </w:r>
      <w:r>
        <w:t xml:space="preserve">- Citizen science projects</w:t>
      </w:r>
      <w:r>
        <w:t xml:space="preserve"> </w:t>
      </w:r>
      <w:r>
        <w:t xml:space="preserve">- Travel astrophotography</w:t>
      </w:r>
    </w:p>
    <w:p>
      <w:pPr>
        <w:pStyle w:val="BodyText"/>
      </w:pPr>
      <w:r>
        <w:rPr>
          <w:b/>
          <w:bCs/>
        </w:rPr>
        <w:t xml:space="preserve">Not recommended for:</w:t>
      </w:r>
      <w:r>
        <w:t xml:space="preserve"> </w:t>
      </w:r>
      <w:r>
        <w:t xml:space="preserve">- Deep sky object imaging (galaxies, nebulae)</w:t>
      </w:r>
      <w:r>
        <w:t xml:space="preserve"> </w:t>
      </w:r>
      <w:r>
        <w:t xml:space="preserve">- High-resolution planetary imaging</w:t>
      </w:r>
      <w:r>
        <w:t xml:space="preserve"> </w:t>
      </w:r>
      <w:r>
        <w:t xml:space="preserve">- Spacecraft attitude determination</w:t>
      </w:r>
      <w:r>
        <w:t xml:space="preserve"> </w:t>
      </w:r>
      <w:r>
        <w:t xml:space="preserve">- Scientific photometry</w:t>
      </w:r>
    </w:p>
    <w:p>
      <w:r>
        <w:pict>
          <v:rect style="width:0;height:1.5pt" o:hralign="center" o:hrstd="t" o:hr="t"/>
        </w:pict>
      </w:r>
    </w:p>
    <w:bookmarkEnd w:id="158"/>
    <w:bookmarkEnd w:id="159"/>
    <w:bookmarkStart w:id="165" w:name="conclusions-and-future-work"/>
    <w:p>
      <w:pPr>
        <w:pStyle w:val="Heading2"/>
      </w:pPr>
      <w:r>
        <w:t xml:space="preserve">12. Conclusions and Future Work</w:t>
      </w:r>
    </w:p>
    <w:bookmarkStart w:id="160" w:name="conclusions"/>
    <w:p>
      <w:pPr>
        <w:pStyle w:val="Heading3"/>
      </w:pPr>
      <w:r>
        <w:t xml:space="preserve">12.1 Conclusions</w:t>
      </w:r>
    </w:p>
    <w:p>
      <w:pPr>
        <w:pStyle w:val="FirstParagraph"/>
      </w:pPr>
      <w:r>
        <w:t xml:space="preserve">We have presented a low-cost star tracker system that achieves remarkable cost-effectiveness by leveraging consumer hardware and sophisticated software algorithms. Key findings:</w:t>
      </w:r>
    </w:p>
    <w:p>
      <w:pPr>
        <w:pStyle w:val="Compact"/>
        <w:numPr>
          <w:ilvl w:val="0"/>
          <w:numId w:val="1023"/>
        </w:numPr>
      </w:pPr>
      <w:r>
        <w:rPr>
          <w:b/>
          <w:bCs/>
        </w:rPr>
        <w:t xml:space="preserve">Consumer action cameras</w:t>
      </w:r>
      <w:r>
        <w:t xml:space="preserve"> </w:t>
      </w:r>
      <w:r>
        <w:t xml:space="preserve">with embedded gyroscopes provide sufficient data quality for astrophotography stabilization</w:t>
      </w:r>
    </w:p>
    <w:p>
      <w:pPr>
        <w:pStyle w:val="Compact"/>
        <w:numPr>
          <w:ilvl w:val="0"/>
          <w:numId w:val="1023"/>
        </w:numPr>
      </w:pPr>
      <w:r>
        <w:rPr>
          <w:b/>
          <w:bCs/>
        </w:rPr>
        <w:t xml:space="preserve">Gyroscope-based motion compensation</w:t>
      </w:r>
      <w:r>
        <w:t xml:space="preserve"> </w:t>
      </w:r>
      <w:r>
        <w:t xml:space="preserve">effectively removes camera shake and enables frame stacking</w:t>
      </w:r>
    </w:p>
    <w:p>
      <w:pPr>
        <w:pStyle w:val="Compact"/>
        <w:numPr>
          <w:ilvl w:val="0"/>
          <w:numId w:val="1023"/>
        </w:numPr>
      </w:pPr>
      <w:r>
        <w:rPr>
          <w:b/>
          <w:bCs/>
        </w:rPr>
        <w:t xml:space="preserve">Triangle-based star matching</w:t>
      </w:r>
      <w:r>
        <w:t xml:space="preserve"> </w:t>
      </w:r>
      <w:r>
        <w:t xml:space="preserve">provides robust frame alignment invariant to rotation and scale</w:t>
      </w:r>
    </w:p>
    <w:p>
      <w:pPr>
        <w:pStyle w:val="Compact"/>
        <w:numPr>
          <w:ilvl w:val="0"/>
          <w:numId w:val="1023"/>
        </w:numPr>
      </w:pPr>
      <w:r>
        <w:rPr>
          <w:b/>
          <w:bCs/>
        </w:rPr>
        <w:t xml:space="preserve">Sigma-clipping stacking</w:t>
      </w:r>
      <w:r>
        <w:t xml:space="preserve"> </w:t>
      </w:r>
      <w:r>
        <w:t xml:space="preserve">dramatically improves SNR while rejecting outliers</w:t>
      </w:r>
    </w:p>
    <w:p>
      <w:pPr>
        <w:pStyle w:val="Compact"/>
        <w:numPr>
          <w:ilvl w:val="0"/>
          <w:numId w:val="1023"/>
        </w:numPr>
      </w:pPr>
      <w:r>
        <w:rPr>
          <w:b/>
          <w:bCs/>
        </w:rPr>
        <w:t xml:space="preserve">Total system cost</w:t>
      </w:r>
      <w:r>
        <w:t xml:space="preserve"> </w:t>
      </w:r>
      <w:r>
        <w:t xml:space="preserve">of $250-500 represents 95-99% savings over commercial alternatives</w:t>
      </w:r>
    </w:p>
    <w:p>
      <w:pPr>
        <w:pStyle w:val="FirstParagraph"/>
      </w:pPr>
      <w:r>
        <w:t xml:space="preserve">The system successfully demonstrates that sophisticated astronomical imaging is achievable without expensive equipment, democratizing access to astrophotography for students, amateur astronomers, and researchers with limited budgets.</w:t>
      </w:r>
    </w:p>
    <w:bookmarkEnd w:id="160"/>
    <w:bookmarkStart w:id="164" w:name="future-work"/>
    <w:p>
      <w:pPr>
        <w:pStyle w:val="Heading3"/>
      </w:pPr>
      <w:r>
        <w:t xml:space="preserve">12.2 Future Work</w:t>
      </w:r>
    </w:p>
    <w:bookmarkStart w:id="161" w:name="short-term-improvements"/>
    <w:p>
      <w:pPr>
        <w:pStyle w:val="Heading4"/>
      </w:pPr>
      <w:r>
        <w:t xml:space="preserve">11.2.1 Short-Term Improvements</w:t>
      </w:r>
    </w:p>
    <w:p>
      <w:pPr>
        <w:pStyle w:val="Compact"/>
        <w:numPr>
          <w:ilvl w:val="0"/>
          <w:numId w:val="1024"/>
        </w:numPr>
      </w:pPr>
      <w:r>
        <w:rPr>
          <w:b/>
          <w:bCs/>
        </w:rPr>
        <w:t xml:space="preserve">Plate-Solving Integration:</w:t>
      </w:r>
      <w:r>
        <w:t xml:space="preserve"> </w:t>
      </w:r>
      <w:r>
        <w:t xml:space="preserve">Add astrometric calibration for absolute celestial coordinates</w:t>
      </w:r>
    </w:p>
    <w:p>
      <w:pPr>
        <w:pStyle w:val="Compact"/>
        <w:numPr>
          <w:ilvl w:val="0"/>
          <w:numId w:val="1024"/>
        </w:numPr>
      </w:pPr>
      <w:r>
        <w:rPr>
          <w:b/>
          <w:bCs/>
        </w:rPr>
        <w:t xml:space="preserve">Dark Frame Calibration:</w:t>
      </w:r>
      <w:r>
        <w:t xml:space="preserve"> </w:t>
      </w:r>
      <w:r>
        <w:t xml:space="preserve">Implement hot pixel removal and thermal noise correction</w:t>
      </w:r>
    </w:p>
    <w:p>
      <w:pPr>
        <w:pStyle w:val="Compact"/>
        <w:numPr>
          <w:ilvl w:val="0"/>
          <w:numId w:val="1024"/>
        </w:numPr>
      </w:pPr>
      <w:r>
        <w:rPr>
          <w:b/>
          <w:bCs/>
        </w:rPr>
        <w:t xml:space="preserve">Flat Field Correction:</w:t>
      </w:r>
      <w:r>
        <w:t xml:space="preserve"> </w:t>
      </w:r>
      <w:r>
        <w:t xml:space="preserve">Compensate for lens vignetting and sensor non-uniformity</w:t>
      </w:r>
    </w:p>
    <w:p>
      <w:pPr>
        <w:pStyle w:val="Compact"/>
        <w:numPr>
          <w:ilvl w:val="0"/>
          <w:numId w:val="1024"/>
        </w:numPr>
      </w:pPr>
      <w:r>
        <w:rPr>
          <w:b/>
          <w:bCs/>
        </w:rPr>
        <w:t xml:space="preserve">GPU Acceleration:</w:t>
      </w:r>
      <w:r>
        <w:t xml:space="preserve"> </w:t>
      </w:r>
      <w:r>
        <w:t xml:space="preserve">CUDA/OpenCL implementation for real-time processing</w:t>
      </w:r>
    </w:p>
    <w:bookmarkEnd w:id="161"/>
    <w:bookmarkStart w:id="162" w:name="medium-term-goals"/>
    <w:p>
      <w:pPr>
        <w:pStyle w:val="Heading4"/>
      </w:pPr>
      <w:r>
        <w:t xml:space="preserve">11.2.2 Medium-Term Goals</w:t>
      </w:r>
    </w:p>
    <w:p>
      <w:pPr>
        <w:pStyle w:val="Compact"/>
        <w:numPr>
          <w:ilvl w:val="0"/>
          <w:numId w:val="1025"/>
        </w:numPr>
      </w:pPr>
      <w:r>
        <w:rPr>
          <w:b/>
          <w:bCs/>
        </w:rPr>
        <w:t xml:space="preserve">Additional Camera Support:</w:t>
      </w:r>
      <w:r>
        <w:t xml:space="preserve"> </w:t>
      </w:r>
      <w:r>
        <w:t xml:space="preserve">DJI, Insta360, smartphone integration</w:t>
      </w:r>
    </w:p>
    <w:p>
      <w:pPr>
        <w:pStyle w:val="Compact"/>
        <w:numPr>
          <w:ilvl w:val="0"/>
          <w:numId w:val="1025"/>
        </w:numPr>
      </w:pPr>
      <w:r>
        <w:rPr>
          <w:b/>
          <w:bCs/>
        </w:rPr>
        <w:t xml:space="preserve">Real-Time Preview:</w:t>
      </w:r>
      <w:r>
        <w:t xml:space="preserve"> </w:t>
      </w:r>
      <w:r>
        <w:t xml:space="preserve">Live stacking and quality feedback</w:t>
      </w:r>
    </w:p>
    <w:p>
      <w:pPr>
        <w:pStyle w:val="Compact"/>
        <w:numPr>
          <w:ilvl w:val="0"/>
          <w:numId w:val="1025"/>
        </w:numPr>
      </w:pPr>
      <w:r>
        <w:rPr>
          <w:b/>
          <w:bCs/>
        </w:rPr>
        <w:t xml:space="preserve">Machine Learning:</w:t>
      </w:r>
      <w:r>
        <w:t xml:space="preserve"> </w:t>
      </w:r>
      <w:r>
        <w:t xml:space="preserve">Neural network-based quality assessment and star detection</w:t>
      </w:r>
    </w:p>
    <w:p>
      <w:pPr>
        <w:pStyle w:val="Compact"/>
        <w:numPr>
          <w:ilvl w:val="0"/>
          <w:numId w:val="1025"/>
        </w:numPr>
      </w:pPr>
      <w:r>
        <w:rPr>
          <w:b/>
          <w:bCs/>
        </w:rPr>
        <w:t xml:space="preserve">Web Interface:</w:t>
      </w:r>
      <w:r>
        <w:t xml:space="preserve"> </w:t>
      </w:r>
      <w:r>
        <w:t xml:space="preserve">Browser-based processing and visualization</w:t>
      </w:r>
    </w:p>
    <w:p>
      <w:pPr>
        <w:pStyle w:val="Compact"/>
        <w:numPr>
          <w:ilvl w:val="0"/>
          <w:numId w:val="1025"/>
        </w:numPr>
      </w:pPr>
      <w:r>
        <w:rPr>
          <w:b/>
          <w:bCs/>
        </w:rPr>
        <w:t xml:space="preserve">Mobile App:</w:t>
      </w:r>
      <w:r>
        <w:t xml:space="preserve"> </w:t>
      </w:r>
      <w:r>
        <w:t xml:space="preserve">Direct processing on smartphones</w:t>
      </w:r>
    </w:p>
    <w:bookmarkEnd w:id="162"/>
    <w:bookmarkStart w:id="163" w:name="long-term-vision"/>
    <w:p>
      <w:pPr>
        <w:pStyle w:val="Heading4"/>
      </w:pPr>
      <w:r>
        <w:t xml:space="preserve">11.2.3 Long-Term Vision</w:t>
      </w:r>
    </w:p>
    <w:p>
      <w:pPr>
        <w:pStyle w:val="Compact"/>
        <w:numPr>
          <w:ilvl w:val="0"/>
          <w:numId w:val="1026"/>
        </w:numPr>
      </w:pPr>
      <w:r>
        <w:rPr>
          <w:b/>
          <w:bCs/>
        </w:rPr>
        <w:t xml:space="preserve">CubeSat Integration:</w:t>
      </w:r>
      <w:r>
        <w:t xml:space="preserve"> </w:t>
      </w:r>
      <w:r>
        <w:t xml:space="preserve">Adapt algorithms for space applications</w:t>
      </w:r>
    </w:p>
    <w:p>
      <w:pPr>
        <w:pStyle w:val="Compact"/>
        <w:numPr>
          <w:ilvl w:val="0"/>
          <w:numId w:val="1026"/>
        </w:numPr>
      </w:pPr>
      <w:r>
        <w:rPr>
          <w:b/>
          <w:bCs/>
        </w:rPr>
        <w:t xml:space="preserve">Multi-Camera Arrays:</w:t>
      </w:r>
      <w:r>
        <w:t xml:space="preserve"> </w:t>
      </w:r>
      <w:r>
        <w:t xml:space="preserve">Synchronized capture for wider fields</w:t>
      </w:r>
    </w:p>
    <w:p>
      <w:pPr>
        <w:pStyle w:val="Compact"/>
        <w:numPr>
          <w:ilvl w:val="0"/>
          <w:numId w:val="1026"/>
        </w:numPr>
      </w:pPr>
      <w:r>
        <w:rPr>
          <w:b/>
          <w:bCs/>
        </w:rPr>
        <w:t xml:space="preserve">Spectroscopy Support:</w:t>
      </w:r>
      <w:r>
        <w:t xml:space="preserve"> </w:t>
      </w:r>
      <w:r>
        <w:t xml:space="preserve">Low-resolution stellar spectroscopy</w:t>
      </w:r>
    </w:p>
    <w:p>
      <w:pPr>
        <w:pStyle w:val="Compact"/>
        <w:numPr>
          <w:ilvl w:val="0"/>
          <w:numId w:val="1026"/>
        </w:numPr>
      </w:pPr>
      <w:r>
        <w:rPr>
          <w:b/>
          <w:bCs/>
        </w:rPr>
        <w:t xml:space="preserve">Asteroid Detection:</w:t>
      </w:r>
      <w:r>
        <w:t xml:space="preserve"> </w:t>
      </w:r>
      <w:r>
        <w:t xml:space="preserve">Moving object detection and tracking</w:t>
      </w:r>
    </w:p>
    <w:p>
      <w:pPr>
        <w:pStyle w:val="Compact"/>
        <w:numPr>
          <w:ilvl w:val="0"/>
          <w:numId w:val="1026"/>
        </w:numPr>
      </w:pPr>
      <w:r>
        <w:rPr>
          <w:b/>
          <w:bCs/>
        </w:rPr>
        <w:t xml:space="preserve">Exoplanet Transit Monitoring:</w:t>
      </w:r>
      <w:r>
        <w:t xml:space="preserve"> </w:t>
      </w:r>
      <w:r>
        <w:t xml:space="preserve">Precision photometry capabilities</w:t>
      </w:r>
    </w:p>
    <w:p>
      <w:r>
        <w:pict>
          <v:rect style="width:0;height:1.5pt" o:hralign="center" o:hrstd="t" o:hr="t"/>
        </w:pict>
      </w:r>
    </w:p>
    <w:bookmarkEnd w:id="163"/>
    <w:bookmarkEnd w:id="164"/>
    <w:bookmarkEnd w:id="165"/>
    <w:bookmarkStart w:id="171" w:name="references"/>
    <w:p>
      <w:pPr>
        <w:pStyle w:val="Heading2"/>
      </w:pPr>
      <w:r>
        <w:t xml:space="preserve">13. References</w:t>
      </w:r>
    </w:p>
    <w:bookmarkStart w:id="166" w:name="academic-literature"/>
    <w:p>
      <w:pPr>
        <w:pStyle w:val="Heading3"/>
      </w:pPr>
      <w:r>
        <w:t xml:space="preserve">Academic Literature</w:t>
      </w:r>
    </w:p>
    <w:p>
      <w:pPr>
        <w:numPr>
          <w:ilvl w:val="0"/>
          <w:numId w:val="1027"/>
        </w:numPr>
      </w:pPr>
      <w:r>
        <w:t xml:space="preserve">Liebe, C. C. (1993).</w:t>
      </w:r>
      <w:r>
        <w:t xml:space="preserve"> </w:t>
      </w:r>
      <w:r>
        <w:t xml:space="preserve">“Pattern Recognition of Star Constellations for Spacecraft Applications.”</w:t>
      </w:r>
      <w:r>
        <w:t xml:space="preserve"> </w:t>
      </w:r>
      <w:r>
        <w:t xml:space="preserve">IEEE Aerospace and Electronic Systems Magazine, 8(1), 31-38.</w:t>
      </w:r>
    </w:p>
    <w:p>
      <w:pPr>
        <w:numPr>
          <w:ilvl w:val="0"/>
          <w:numId w:val="1027"/>
        </w:numPr>
      </w:pPr>
      <w:r>
        <w:t xml:space="preserve">Mortari, D., Samaan, M. A., Bruccoleri, C., &amp; Junkins, J. L. (2004).</w:t>
      </w:r>
      <w:r>
        <w:t xml:space="preserve"> </w:t>
      </w:r>
      <w:r>
        <w:t xml:space="preserve">“The Pyramid Star Identification Technique.”</w:t>
      </w:r>
      <w:r>
        <w:t xml:space="preserve"> </w:t>
      </w:r>
      <w:r>
        <w:t xml:space="preserve">Navigation, 51(3), 171-183.</w:t>
      </w:r>
    </w:p>
    <w:p>
      <w:pPr>
        <w:numPr>
          <w:ilvl w:val="0"/>
          <w:numId w:val="1027"/>
        </w:numPr>
      </w:pPr>
      <w:r>
        <w:t xml:space="preserve">Padgett, C., &amp; Kreutz-Delgado, K. (1997).</w:t>
      </w:r>
      <w:r>
        <w:t xml:space="preserve"> </w:t>
      </w:r>
      <w:r>
        <w:t xml:space="preserve">“A Grid Algorithm for Autonomous Star Identification.”</w:t>
      </w:r>
      <w:r>
        <w:t xml:space="preserve"> </w:t>
      </w:r>
      <w:r>
        <w:t xml:space="preserve">IEEE Transactions on Aerospace and Electronic Systems, 33(1), 202-213.</w:t>
      </w:r>
    </w:p>
    <w:p>
      <w:pPr>
        <w:numPr>
          <w:ilvl w:val="0"/>
          <w:numId w:val="1027"/>
        </w:numPr>
      </w:pPr>
      <w:r>
        <w:t xml:space="preserve">Kolomenkin, M., Pollak, S., Shimshoni, I., &amp; Lindenbaum, M. (2008).</w:t>
      </w:r>
      <w:r>
        <w:t xml:space="preserve"> </w:t>
      </w:r>
      <w:r>
        <w:t xml:space="preserve">“Geometric Voting Algorithm for Star Trackers.”</w:t>
      </w:r>
      <w:r>
        <w:t xml:space="preserve"> </w:t>
      </w:r>
      <w:r>
        <w:t xml:space="preserve">IEEE Transactions on Aerospace and Electronic Systems, 44(2), 441-456.</w:t>
      </w:r>
    </w:p>
    <w:p>
      <w:pPr>
        <w:numPr>
          <w:ilvl w:val="0"/>
          <w:numId w:val="1027"/>
        </w:numPr>
      </w:pPr>
      <w:r>
        <w:t xml:space="preserve">Rijlaarsdam, D., Yous, H.,</w:t>
      </w:r>
      <w:r>
        <w:t xml:space="preserve">“;”</w:t>
      </w:r>
      <w:r>
        <w:t xml:space="preserve">; J., &amp; Gill, E. (2020).</w:t>
      </w:r>
      <w:r>
        <w:t xml:space="preserve"> </w:t>
      </w:r>
      <w:r>
        <w:t xml:space="preserve">“A Survey of Lost-in-Space Star Identification Algorithms Since 2009.”</w:t>
      </w:r>
      <w:r>
        <w:t xml:space="preserve"> </w:t>
      </w:r>
      <w:r>
        <w:t xml:space="preserve">Sensors, 20(9), 2579.</w:t>
      </w:r>
    </w:p>
    <w:p>
      <w:pPr>
        <w:numPr>
          <w:ilvl w:val="0"/>
          <w:numId w:val="1027"/>
        </w:numPr>
      </w:pPr>
      <w:r>
        <w:t xml:space="preserve">Lang, D., Hogg, D. W., Mierle, K., Blanton, M., &amp; Roweis, S. (2010).</w:t>
      </w:r>
      <w:r>
        <w:t xml:space="preserve"> </w:t>
      </w:r>
      <w:r>
        <w:t xml:space="preserve">“Astrometry.net: Blind Astrometric Calibration of Arbitrary Astronomical Images.”</w:t>
      </w:r>
      <w:r>
        <w:t xml:space="preserve"> </w:t>
      </w:r>
      <w:r>
        <w:t xml:space="preserve">The Astronomical Journal, 139(5), 1782-1800.</w:t>
      </w:r>
    </w:p>
    <w:bookmarkEnd w:id="166"/>
    <w:bookmarkStart w:id="167" w:name="technical-references"/>
    <w:p>
      <w:pPr>
        <w:pStyle w:val="Heading3"/>
      </w:pPr>
      <w:r>
        <w:t xml:space="preserve">Technical References</w:t>
      </w:r>
    </w:p>
    <w:p>
      <w:pPr>
        <w:numPr>
          <w:ilvl w:val="0"/>
          <w:numId w:val="1028"/>
        </w:numPr>
      </w:pPr>
      <w:r>
        <w:t xml:space="preserve">GoPro, Inc. (2023).</w:t>
      </w:r>
      <w:r>
        <w:t xml:space="preserve"> </w:t>
      </w:r>
      <w:r>
        <w:t xml:space="preserve">“GPMF Introduction.”</w:t>
      </w:r>
      <w:r>
        <w:t xml:space="preserve"> </w:t>
      </w:r>
      <w:r>
        <w:t xml:space="preserve">GitHub Repository. https://github.com/gopro/gpmf-parser</w:t>
      </w:r>
    </w:p>
    <w:p>
      <w:pPr>
        <w:numPr>
          <w:ilvl w:val="0"/>
          <w:numId w:val="1028"/>
        </w:numPr>
      </w:pPr>
      <w:r>
        <w:t xml:space="preserve">Gyroflow Developers. (2024).</w:t>
      </w:r>
      <w:r>
        <w:t xml:space="preserve"> </w:t>
      </w:r>
      <w:r>
        <w:t xml:space="preserve">“Gyroflow: Video Stabilization Using Gyroscope Data.”</w:t>
      </w:r>
      <w:r>
        <w:t xml:space="preserve"> </w:t>
      </w:r>
      <w:r>
        <w:t xml:space="preserve">https://gyroflow.xyz/</w:t>
      </w:r>
    </w:p>
    <w:p>
      <w:pPr>
        <w:numPr>
          <w:ilvl w:val="0"/>
          <w:numId w:val="1028"/>
        </w:numPr>
      </w:pPr>
      <w:r>
        <w:t xml:space="preserve">OpenCV Team. (2024).</w:t>
      </w:r>
      <w:r>
        <w:t xml:space="preserve"> </w:t>
      </w:r>
      <w:r>
        <w:t xml:space="preserve">“OpenCV: Open Source Computer Vision Library.”</w:t>
      </w:r>
      <w:r>
        <w:t xml:space="preserve"> </w:t>
      </w:r>
      <w:r>
        <w:t xml:space="preserve">https://opencv.org/</w:t>
      </w:r>
    </w:p>
    <w:p>
      <w:pPr>
        <w:numPr>
          <w:ilvl w:val="0"/>
          <w:numId w:val="1028"/>
        </w:numPr>
      </w:pPr>
      <w:r>
        <w:t xml:space="preserve">Astropy Collaboration. (2022).</w:t>
      </w:r>
      <w:r>
        <w:t xml:space="preserve"> </w:t>
      </w:r>
      <w:r>
        <w:t xml:space="preserve">“The Astropy Project: Building an Open-science Project and Status of the v5.0 Core Package.”</w:t>
      </w:r>
      <w:r>
        <w:t xml:space="preserve"> </w:t>
      </w:r>
      <w:r>
        <w:t xml:space="preserve">The Astrophysical Journal, 935(2), 167.</w:t>
      </w:r>
    </w:p>
    <w:bookmarkEnd w:id="167"/>
    <w:bookmarkStart w:id="168" w:name="online-resources"/>
    <w:p>
      <w:pPr>
        <w:pStyle w:val="Heading3"/>
      </w:pPr>
      <w:r>
        <w:t xml:space="preserve">Online Resources</w:t>
      </w:r>
    </w:p>
    <w:p>
      <w:pPr>
        <w:numPr>
          <w:ilvl w:val="0"/>
          <w:numId w:val="1029"/>
        </w:numPr>
      </w:pPr>
      <w:r>
        <w:t xml:space="preserve">Scott’s Astronomy Page.</w:t>
      </w:r>
      <w:r>
        <w:t xml:space="preserve"> </w:t>
      </w:r>
      <w:r>
        <w:t xml:space="preserve">“Astrophotography with a GoPro.”</w:t>
      </w:r>
      <w:r>
        <w:t xml:space="preserve"> </w:t>
      </w:r>
      <w:r>
        <w:t xml:space="preserve">https://scottsastropage.com/astrophotography-with-a-gopro/</w:t>
      </w:r>
    </w:p>
    <w:p>
      <w:pPr>
        <w:numPr>
          <w:ilvl w:val="0"/>
          <w:numId w:val="1029"/>
        </w:numPr>
      </w:pPr>
      <w:r>
        <w:t xml:space="preserve">Cloudy Nights.</w:t>
      </w:r>
      <w:r>
        <w:t xml:space="preserve"> </w:t>
      </w:r>
      <w:r>
        <w:t xml:space="preserve">“Use Your GoPro for Widefield Astrophotography.”</w:t>
      </w:r>
      <w:r>
        <w:t xml:space="preserve"> </w:t>
      </w:r>
      <w:r>
        <w:t xml:space="preserve">https://www.cloudynights.com/</w:t>
      </w:r>
    </w:p>
    <w:p>
      <w:pPr>
        <w:numPr>
          <w:ilvl w:val="0"/>
          <w:numId w:val="1029"/>
        </w:numPr>
      </w:pPr>
      <w:r>
        <w:t xml:space="preserve">NightSkyPix.</w:t>
      </w:r>
      <w:r>
        <w:t xml:space="preserve"> </w:t>
      </w:r>
      <w:r>
        <w:t xml:space="preserve">“Astrophotography Stacking Software Guide.”</w:t>
      </w:r>
      <w:r>
        <w:t xml:space="preserve"> </w:t>
      </w:r>
      <w:r>
        <w:t xml:space="preserve">https://nightskypix.com/astrophotography-stacking-software/</w:t>
      </w:r>
    </w:p>
    <w:bookmarkEnd w:id="168"/>
    <w:bookmarkStart w:id="169" w:name="hardware-references"/>
    <w:p>
      <w:pPr>
        <w:pStyle w:val="Heading3"/>
      </w:pPr>
      <w:r>
        <w:t xml:space="preserve">Hardware References</w:t>
      </w:r>
    </w:p>
    <w:p>
      <w:pPr>
        <w:numPr>
          <w:ilvl w:val="0"/>
          <w:numId w:val="1030"/>
        </w:numPr>
      </w:pPr>
      <w:r>
        <w:t xml:space="preserve">ZWO Astronomy.</w:t>
      </w:r>
      <w:r>
        <w:t xml:space="preserve"> </w:t>
      </w:r>
      <w:r>
        <w:t xml:space="preserve">“ASI585MC/MM Pro Camera Specifications.”</w:t>
      </w:r>
      <w:r>
        <w:t xml:space="preserve"> </w:t>
      </w:r>
      <w:r>
        <w:t xml:space="preserve">https://www.zwoastro.com/product/asi585mc-mm-pro/</w:t>
      </w:r>
    </w:p>
    <w:p>
      <w:pPr>
        <w:numPr>
          <w:ilvl w:val="0"/>
          <w:numId w:val="1030"/>
        </w:numPr>
      </w:pPr>
      <w:r>
        <w:t xml:space="preserve">Entaniya Co., Ltd. </w:t>
      </w:r>
      <w:r>
        <w:t xml:space="preserve">“Entaniya Fisheye M12 220 S-Mount Lens.”</w:t>
      </w:r>
      <w:r>
        <w:t xml:space="preserve"> </w:t>
      </w:r>
      <w:r>
        <w:t xml:space="preserve">https://products.entaniya.co.jp/en/list/m12-s-mount-super-wide-fisheye-lens-series/entaniya-fisheye-m12-220-s-mount/</w:t>
      </w:r>
    </w:p>
    <w:p>
      <w:pPr>
        <w:numPr>
          <w:ilvl w:val="0"/>
          <w:numId w:val="1030"/>
        </w:numPr>
      </w:pPr>
      <w:r>
        <w:t xml:space="preserve">Agena AstroProducts.</w:t>
      </w:r>
      <w:r>
        <w:t xml:space="preserve"> </w:t>
      </w:r>
      <w:r>
        <w:t xml:space="preserve">“ZWO ASI585MC Pro Specifications.”</w:t>
      </w:r>
      <w:r>
        <w:t xml:space="preserve"> </w:t>
      </w:r>
      <w:r>
        <w:t xml:space="preserve">https://agenaastro.com/zwo-asi585mc-pro-cooled-color-astronomy-imaging-camera.html</w:t>
      </w:r>
    </w:p>
    <w:p>
      <w:pPr>
        <w:numPr>
          <w:ilvl w:val="0"/>
          <w:numId w:val="1030"/>
        </w:numPr>
      </w:pPr>
      <w:r>
        <w:t xml:space="preserve">Sony Semiconductor Solutions.</w:t>
      </w:r>
      <w:r>
        <w:t xml:space="preserve"> </w:t>
      </w:r>
      <w:r>
        <w:t xml:space="preserve">“IMX585 STARVIS 2 CMOS Image Sensor.”</w:t>
      </w:r>
      <w:r>
        <w:t xml:space="preserve"> </w:t>
      </w:r>
      <w:r>
        <w:t xml:space="preserve">Sony Corporation.</w:t>
      </w:r>
    </w:p>
    <w:p>
      <w:pPr>
        <w:numPr>
          <w:ilvl w:val="0"/>
          <w:numId w:val="1030"/>
        </w:numPr>
      </w:pPr>
      <w:r>
        <w:t xml:space="preserve">AllSkyCams.</w:t>
      </w:r>
      <w:r>
        <w:t xml:space="preserve"> </w:t>
      </w:r>
      <w:r>
        <w:t xml:space="preserve">“All-Sky Camera Systems and Meteor Detection.”</w:t>
      </w:r>
      <w:r>
        <w:t xml:space="preserve"> </w:t>
      </w:r>
      <w:r>
        <w:t xml:space="preserve">https://www.allskycams.com/</w:t>
      </w:r>
    </w:p>
    <w:bookmarkEnd w:id="169"/>
    <w:bookmarkStart w:id="170" w:name="sensor-fusion-references"/>
    <w:p>
      <w:pPr>
        <w:pStyle w:val="Heading3"/>
      </w:pPr>
      <w:r>
        <w:t xml:space="preserve">Sensor Fusion References</w:t>
      </w:r>
    </w:p>
    <w:p>
      <w:pPr>
        <w:numPr>
          <w:ilvl w:val="0"/>
          <w:numId w:val="1031"/>
        </w:numPr>
      </w:pPr>
      <w:r>
        <w:t xml:space="preserve">Laidig, D., &amp; Seel, T. (2023).</w:t>
      </w:r>
      <w:r>
        <w:t xml:space="preserve"> </w:t>
      </w:r>
      <w:r>
        <w:t xml:space="preserve">“VQF: Highly Accurate IMU Orientation Estimation with Bias Estimation and Magnetic Disturbance Rejection.”</w:t>
      </w:r>
      <w:r>
        <w:t xml:space="preserve"> </w:t>
      </w:r>
      <w:r>
        <w:t xml:space="preserve">Information Fusion, 91, 187-204.</w:t>
      </w:r>
    </w:p>
    <w:p>
      <w:pPr>
        <w:numPr>
          <w:ilvl w:val="0"/>
          <w:numId w:val="1031"/>
        </w:numPr>
      </w:pPr>
      <w:r>
        <w:t xml:space="preserve">Madgwick, S. O. H. (2010).</w:t>
      </w:r>
      <w:r>
        <w:t xml:space="preserve"> </w:t>
      </w:r>
      <w:r>
        <w:t xml:space="preserve">“An Efficient Orientation Filter for Inertial and Inertial/Magnetic Sensor Arrays.”</w:t>
      </w:r>
      <w:r>
        <w:t xml:space="preserve"> </w:t>
      </w:r>
      <w:r>
        <w:t xml:space="preserve">Technical Report, University of Bristol.</w:t>
      </w:r>
    </w:p>
    <w:p>
      <w:pPr>
        <w:numPr>
          <w:ilvl w:val="0"/>
          <w:numId w:val="1031"/>
        </w:numPr>
      </w:pPr>
      <w:r>
        <w:t xml:space="preserve">Low-Cost Star Tracker Project.</w:t>
      </w:r>
      <w:r>
        <w:t xml:space="preserve"> </w:t>
      </w:r>
      <w:r>
        <w:t xml:space="preserve">“Camera + IMU Sensor Fusion Demonstration.”</w:t>
      </w:r>
      <w:r>
        <w:t xml:space="preserve"> </w:t>
      </w:r>
      <w:r>
        <w:t xml:space="preserve">YouTube.</w:t>
      </w:r>
      <w:r>
        <w:t xml:space="preserve"> </w:t>
      </w:r>
      <w:hyperlink r:id="rId83">
        <w:r>
          <w:rPr>
            <w:rStyle w:val="Hyperlink"/>
          </w:rPr>
          <w:t xml:space="preserve">https://youtube.com/shorts/96TbY9RKdZE</w:t>
        </w:r>
      </w:hyperlink>
    </w:p>
    <w:p>
      <w:r>
        <w:pict>
          <v:rect style="width:0;height:1.5pt" o:hralign="center" o:hrstd="t" o:hr="t"/>
        </w:pict>
      </w:r>
    </w:p>
    <w:bookmarkEnd w:id="170"/>
    <w:bookmarkEnd w:id="171"/>
    <w:bookmarkStart w:id="175" w:name="appendix-a-system-requirements"/>
    <w:p>
      <w:pPr>
        <w:pStyle w:val="Heading2"/>
      </w:pPr>
      <w:r>
        <w:t xml:space="preserve">Appendix A: System Requirements</w:t>
      </w:r>
    </w:p>
    <w:bookmarkStart w:id="172" w:name="a.1-configuration-1-gopro-based-system"/>
    <w:p>
      <w:pPr>
        <w:pStyle w:val="Heading3"/>
      </w:pPr>
      <w:r>
        <w:t xml:space="preserve">A.1 Configuration 1: GoPro-Based System</w:t>
      </w:r>
    </w:p>
    <w:p>
      <w:pPr>
        <w:pStyle w:val="FirstParagraph"/>
      </w:pPr>
      <w:r>
        <w:rPr>
          <w:b/>
          <w:bCs/>
        </w:rPr>
        <w:t xml:space="preserve">Minimum Hardware:</w:t>
      </w:r>
      <w:r>
        <w:t xml:space="preserve"> </w:t>
      </w:r>
      <w:r>
        <w:t xml:space="preserve">- GoPro Hero 5 Black or newer (Hero 7+ recommended)</w:t>
      </w:r>
      <w:r>
        <w:t xml:space="preserve"> </w:t>
      </w:r>
      <w:r>
        <w:t xml:space="preserve">- 4-core CPU, 2.0 GHz</w:t>
      </w:r>
      <w:r>
        <w:t xml:space="preserve"> </w:t>
      </w:r>
      <w:r>
        <w:t xml:space="preserve">- 8 GB RAM</w:t>
      </w:r>
      <w:r>
        <w:t xml:space="preserve"> </w:t>
      </w:r>
      <w:r>
        <w:t xml:space="preserve">- 20 GB free storage</w:t>
      </w:r>
    </w:p>
    <w:p>
      <w:pPr>
        <w:pStyle w:val="BodyText"/>
      </w:pPr>
      <w:r>
        <w:rPr>
          <w:b/>
          <w:bCs/>
        </w:rPr>
        <w:t xml:space="preserve">Recommended Hardware:</w:t>
      </w:r>
      <w:r>
        <w:t xml:space="preserve"> </w:t>
      </w:r>
      <w:r>
        <w:t xml:space="preserve">- GoPro Hero 7 Black or newer</w:t>
      </w:r>
      <w:r>
        <w:t xml:space="preserve"> </w:t>
      </w:r>
      <w:r>
        <w:t xml:space="preserve">- 8-core CPU, 3.0+ GHz</w:t>
      </w:r>
      <w:r>
        <w:t xml:space="preserve"> </w:t>
      </w:r>
      <w:r>
        <w:t xml:space="preserve">- 16 GB RAM</w:t>
      </w:r>
      <w:r>
        <w:t xml:space="preserve"> </w:t>
      </w:r>
      <w:r>
        <w:t xml:space="preserve">- SSD with 100+ GB free</w:t>
      </w:r>
      <w:r>
        <w:t xml:space="preserve"> </w:t>
      </w:r>
      <w:r>
        <w:t xml:space="preserve">- NVIDIA GPU with CUDA support</w:t>
      </w:r>
    </w:p>
    <w:bookmarkEnd w:id="172"/>
    <w:bookmarkStart w:id="173" w:name="X188356941988714f27422a58c666cd0a723a684"/>
    <w:p>
      <w:pPr>
        <w:pStyle w:val="Heading3"/>
      </w:pPr>
      <w:r>
        <w:t xml:space="preserve">A.2 Configuration 2: ASI585MC + Entaniya All-Sky System</w:t>
      </w:r>
    </w:p>
    <w:p>
      <w:pPr>
        <w:pStyle w:val="FirstParagraph"/>
      </w:pPr>
      <w:r>
        <w:rPr>
          <w:b/>
          <w:bCs/>
        </w:rPr>
        <w:t xml:space="preserve">Required Hardware:</w:t>
      </w:r>
      <w:r>
        <w:t xml:space="preserve"> </w:t>
      </w:r>
      <w:r>
        <w:t xml:space="preserve">- ZWO ASI585MC or ASI585MC Pro camera</w:t>
      </w:r>
      <w:r>
        <w:t xml:space="preserve"> </w:t>
      </w:r>
      <w:r>
        <w:t xml:space="preserve">- Entaniya M12 220 fisheye lens (or compatible M12 mount lens)</w:t>
      </w:r>
      <w:r>
        <w:t xml:space="preserve"> </w:t>
      </w:r>
      <w:r>
        <w:t xml:space="preserve">- USB 3.0 port (USB 3.1 Gen 1 or better recommended)</w:t>
      </w:r>
      <w:r>
        <w:t xml:space="preserve"> </w:t>
      </w:r>
      <w:r>
        <w:t xml:space="preserve">- 8-core CPU, 3.0+ GHz (for real-time processing)</w:t>
      </w:r>
      <w:r>
        <w:t xml:space="preserve"> </w:t>
      </w:r>
      <w:r>
        <w:t xml:space="preserve">- 16 GB RAM minimum (32 GB for video capture)</w:t>
      </w:r>
      <w:r>
        <w:t xml:space="preserve"> </w:t>
      </w:r>
      <w:r>
        <w:t xml:space="preserve">- SSD with 500+ GB free (high-speed video capture)</w:t>
      </w:r>
      <w:r>
        <w:t xml:space="preserve"> </w:t>
      </w:r>
      <w:r>
        <w:t xml:space="preserve">- 12V DC power supply (for ASI585MC Pro cooling)</w:t>
      </w:r>
    </w:p>
    <w:p>
      <w:pPr>
        <w:pStyle w:val="BodyText"/>
      </w:pPr>
      <w:r>
        <w:rPr>
          <w:b/>
          <w:bCs/>
        </w:rPr>
        <w:t xml:space="preserve">Recommended Hardware:</w:t>
      </w:r>
      <w:r>
        <w:t xml:space="preserve"> </w:t>
      </w:r>
      <w:r>
        <w:t xml:space="preserve">- ZWO ASI585MC Pro (cooled version for reduced thermal noise)</w:t>
      </w:r>
      <w:r>
        <w:t xml:space="preserve"> </w:t>
      </w:r>
      <w:r>
        <w:t xml:space="preserve">- Active USB 3.0 cable (5m for outdoor installations)</w:t>
      </w:r>
      <w:r>
        <w:t xml:space="preserve"> </w:t>
      </w:r>
      <w:r>
        <w:t xml:space="preserve">- Weather-resistant enclosure with dew heater</w:t>
      </w:r>
      <w:r>
        <w:t xml:space="preserve"> </w:t>
      </w:r>
      <w:r>
        <w:t xml:space="preserve">- Dedicated capture computer (Intel NUC or similar)</w:t>
      </w:r>
      <w:r>
        <w:t xml:space="preserve"> </w:t>
      </w:r>
      <w:r>
        <w:t xml:space="preserve">- NVIDIA GPU with CUDA support for acceleration</w:t>
      </w:r>
      <w:r>
        <w:t xml:space="preserve"> </w:t>
      </w:r>
      <w:r>
        <w:t xml:space="preserve">- UPS for uninterrupted operation</w:t>
      </w:r>
    </w:p>
    <w:bookmarkEnd w:id="173"/>
    <w:bookmarkStart w:id="174" w:name="a.3-software-dependencies"/>
    <w:p>
      <w:pPr>
        <w:pStyle w:val="Heading3"/>
      </w:pPr>
      <w:r>
        <w:t xml:space="preserve">A.3 Software Dependencies</w:t>
      </w:r>
    </w:p>
    <w:p>
      <w:pPr>
        <w:pStyle w:val="Compact"/>
        <w:numPr>
          <w:ilvl w:val="0"/>
          <w:numId w:val="1032"/>
        </w:numPr>
      </w:pPr>
      <w:r>
        <w:t xml:space="preserve">Python 3.10+</w:t>
      </w:r>
    </w:p>
    <w:p>
      <w:pPr>
        <w:pStyle w:val="Compact"/>
        <w:numPr>
          <w:ilvl w:val="0"/>
          <w:numId w:val="1032"/>
        </w:numPr>
      </w:pPr>
      <w:r>
        <w:t xml:space="preserve">NumPy ≥ 1.24.0</w:t>
      </w:r>
    </w:p>
    <w:p>
      <w:pPr>
        <w:pStyle w:val="Compact"/>
        <w:numPr>
          <w:ilvl w:val="0"/>
          <w:numId w:val="1032"/>
        </w:numPr>
      </w:pPr>
      <w:r>
        <w:t xml:space="preserve">SciPy ≥ 1.10.0</w:t>
      </w:r>
    </w:p>
    <w:p>
      <w:pPr>
        <w:pStyle w:val="Compact"/>
        <w:numPr>
          <w:ilvl w:val="0"/>
          <w:numId w:val="1032"/>
        </w:numPr>
      </w:pPr>
      <w:r>
        <w:t xml:space="preserve">OpenCV ≥ 4.8.0</w:t>
      </w:r>
    </w:p>
    <w:p>
      <w:pPr>
        <w:pStyle w:val="Compact"/>
        <w:numPr>
          <w:ilvl w:val="0"/>
          <w:numId w:val="1032"/>
        </w:numPr>
      </w:pPr>
      <w:r>
        <w:t xml:space="preserve">Astropy ≥ 5.3.0</w:t>
      </w:r>
    </w:p>
    <w:p>
      <w:pPr>
        <w:pStyle w:val="Compact"/>
        <w:numPr>
          <w:ilvl w:val="0"/>
          <w:numId w:val="1032"/>
        </w:numPr>
      </w:pPr>
      <w:r>
        <w:t xml:space="preserve">FFmpeg (external)</w:t>
      </w:r>
    </w:p>
    <w:p>
      <w:r>
        <w:pict>
          <v:rect style="width:0;height:1.5pt" o:hralign="center" o:hrstd="t" o:hr="t"/>
        </w:pict>
      </w:r>
    </w:p>
    <w:bookmarkEnd w:id="174"/>
    <w:bookmarkEnd w:id="175"/>
    <w:bookmarkStart w:id="179" w:name="appendix-b-quick-start-guide"/>
    <w:p>
      <w:pPr>
        <w:pStyle w:val="Heading2"/>
      </w:pPr>
      <w:r>
        <w:t xml:space="preserve">Appendix B: Quick Start Guide</w:t>
      </w:r>
    </w:p>
    <w:bookmarkStart w:id="176" w:name="b.1-installation"/>
    <w:p>
      <w:pPr>
        <w:pStyle w:val="Heading3"/>
      </w:pPr>
      <w:r>
        <w:t xml:space="preserve">B.1 Installation</w:t>
      </w:r>
    </w:p>
    <w:p>
      <w:pPr>
        <w:pStyle w:val="SourceCode"/>
      </w:pPr>
      <w:r>
        <w:rPr>
          <w:rStyle w:val="CommentTok"/>
        </w:rPr>
        <w:t xml:space="preserve"># Clone repository</w:t>
      </w:r>
      <w:r>
        <w:br/>
      </w:r>
      <w:r>
        <w:rPr>
          <w:rStyle w:val="FunctionTok"/>
        </w:rPr>
        <w:t xml:space="preserve">git</w:t>
      </w:r>
      <w:r>
        <w:rPr>
          <w:rStyle w:val="NormalTok"/>
        </w:rPr>
        <w:t xml:space="preserve"> clone https://github.com/your-org/lowcost-star-tracker.git</w:t>
      </w:r>
      <w:r>
        <w:br/>
      </w:r>
      <w:r>
        <w:rPr>
          <w:rStyle w:val="BuiltInTok"/>
        </w:rPr>
        <w:t xml:space="preserve">cd</w:t>
      </w:r>
      <w:r>
        <w:rPr>
          <w:rStyle w:val="NormalTok"/>
        </w:rPr>
        <w:t xml:space="preserve"> lowcost-star-tracker</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CommentTok"/>
        </w:rPr>
        <w:t xml:space="preserve"># Verify installation</w:t>
      </w:r>
      <w:r>
        <w:br/>
      </w:r>
      <w:r>
        <w:rPr>
          <w:rStyle w:val="ExtensionTok"/>
        </w:rPr>
        <w:t xml:space="preserve">star-tracker</w:t>
      </w:r>
      <w:r>
        <w:rPr>
          <w:rStyle w:val="NormalTok"/>
        </w:rPr>
        <w:t xml:space="preserve"> </w:t>
      </w:r>
      <w:r>
        <w:rPr>
          <w:rStyle w:val="AttributeTok"/>
        </w:rPr>
        <w:t xml:space="preserve">--version</w:t>
      </w:r>
    </w:p>
    <w:bookmarkEnd w:id="176"/>
    <w:bookmarkStart w:id="177" w:name="b.2-basic-usage"/>
    <w:p>
      <w:pPr>
        <w:pStyle w:val="Heading3"/>
      </w:pPr>
      <w:r>
        <w:t xml:space="preserve">B.2 Basic Usage</w:t>
      </w:r>
    </w:p>
    <w:p>
      <w:pPr>
        <w:pStyle w:val="SourceCode"/>
      </w:pPr>
      <w:r>
        <w:rPr>
          <w:rStyle w:val="CommentTok"/>
        </w:rPr>
        <w:t xml:space="preserve"># Process a video file</w:t>
      </w:r>
      <w:r>
        <w:br/>
      </w:r>
      <w:r>
        <w:rPr>
          <w:rStyle w:val="ExtensionTok"/>
        </w:rPr>
        <w:t xml:space="preserve">star-tracker</w:t>
      </w:r>
      <w:r>
        <w:rPr>
          <w:rStyle w:val="NormalTok"/>
        </w:rPr>
        <w:t xml:space="preserve"> process video.mp4 </w:t>
      </w:r>
      <w:r>
        <w:rPr>
          <w:rStyle w:val="AttributeTok"/>
        </w:rPr>
        <w:t xml:space="preserve">-o</w:t>
      </w:r>
      <w:r>
        <w:rPr>
          <w:rStyle w:val="NormalTok"/>
        </w:rPr>
        <w:t xml:space="preserve"> output.tiff</w:t>
      </w:r>
      <w:r>
        <w:br/>
      </w:r>
      <w:r>
        <w:br/>
      </w:r>
      <w:r>
        <w:rPr>
          <w:rStyle w:val="CommentTok"/>
        </w:rPr>
        <w:t xml:space="preserve"># With custom settings</w:t>
      </w:r>
      <w:r>
        <w:br/>
      </w:r>
      <w:r>
        <w:rPr>
          <w:rStyle w:val="ExtensionTok"/>
        </w:rPr>
        <w:t xml:space="preserve">star-tracker</w:t>
      </w:r>
      <w:r>
        <w:rPr>
          <w:rStyle w:val="NormalTok"/>
        </w:rPr>
        <w:t xml:space="preserve"> process video.mp4 </w:t>
      </w:r>
      <w:r>
        <w:rPr>
          <w:rStyle w:val="AttributeTok"/>
        </w:rPr>
        <w:t xml:space="preserve">-o</w:t>
      </w:r>
      <w:r>
        <w:rPr>
          <w:rStyle w:val="NormalTok"/>
        </w:rPr>
        <w:t xml:space="preserve"> output.tiff </w:t>
      </w:r>
      <w:r>
        <w:rPr>
          <w:rStyle w:val="DataTypeTok"/>
        </w:rPr>
        <w:t xml:space="preserve">\</w:t>
      </w:r>
      <w:r>
        <w:br/>
      </w:r>
      <w:r>
        <w:rPr>
          <w:rStyle w:val="NormalTok"/>
        </w:rPr>
        <w:t xml:space="preserve">    </w:t>
      </w:r>
      <w:r>
        <w:rPr>
          <w:rStyle w:val="AttributeTok"/>
        </w:rPr>
        <w:t xml:space="preserve">--method</w:t>
      </w:r>
      <w:r>
        <w:rPr>
          <w:rStyle w:val="NormalTok"/>
        </w:rPr>
        <w:t xml:space="preserve"> sigma_clip </w:t>
      </w:r>
      <w:r>
        <w:rPr>
          <w:rStyle w:val="DataTypeTok"/>
        </w:rPr>
        <w:t xml:space="preserve">\</w:t>
      </w:r>
      <w:r>
        <w:br/>
      </w:r>
      <w:r>
        <w:rPr>
          <w:rStyle w:val="NormalTok"/>
        </w:rPr>
        <w:t xml:space="preserve">    </w:t>
      </w:r>
      <w:r>
        <w:rPr>
          <w:rStyle w:val="AttributeTok"/>
        </w:rPr>
        <w:t xml:space="preserve">--min-stars</w:t>
      </w:r>
      <w:r>
        <w:rPr>
          <w:rStyle w:val="NormalTok"/>
        </w:rPr>
        <w:t xml:space="preserve"> 15 </w:t>
      </w:r>
      <w:r>
        <w:rPr>
          <w:rStyle w:val="DataTypeTok"/>
        </w:rPr>
        <w:t xml:space="preserve">\</w:t>
      </w:r>
      <w:r>
        <w:br/>
      </w:r>
      <w:r>
        <w:rPr>
          <w:rStyle w:val="NormalTok"/>
        </w:rPr>
        <w:t xml:space="preserve">    </w:t>
      </w:r>
      <w:r>
        <w:rPr>
          <w:rStyle w:val="AttributeTok"/>
        </w:rPr>
        <w:t xml:space="preserve">--max-fwhm</w:t>
      </w:r>
      <w:r>
        <w:rPr>
          <w:rStyle w:val="NormalTok"/>
        </w:rPr>
        <w:t xml:space="preserve"> 6.0 </w:t>
      </w:r>
      <w:r>
        <w:rPr>
          <w:rStyle w:val="DataTypeTok"/>
        </w:rPr>
        <w:t xml:space="preserve">\</w:t>
      </w:r>
      <w:r>
        <w:br/>
      </w:r>
      <w:r>
        <w:rPr>
          <w:rStyle w:val="NormalTok"/>
        </w:rPr>
        <w:t xml:space="preserve">    </w:t>
      </w:r>
      <w:r>
        <w:rPr>
          <w:rStyle w:val="AttributeTok"/>
        </w:rPr>
        <w:t xml:space="preserve">--reject-percent</w:t>
      </w:r>
      <w:r>
        <w:rPr>
          <w:rStyle w:val="NormalTok"/>
        </w:rPr>
        <w:t xml:space="preserve"> 25</w:t>
      </w:r>
    </w:p>
    <w:bookmarkEnd w:id="177"/>
    <w:bookmarkStart w:id="178" w:name="b.3-configuration-file"/>
    <w:p>
      <w:pPr>
        <w:pStyle w:val="Heading3"/>
      </w:pPr>
      <w:r>
        <w:t xml:space="preserve">B.3 Configuration File</w:t>
      </w:r>
    </w:p>
    <w:p>
      <w:pPr>
        <w:pStyle w:val="SourceCode"/>
      </w:pPr>
      <w:r>
        <w:rPr>
          <w:rStyle w:val="CommentTok"/>
        </w:rPr>
        <w:t xml:space="preserve"># config.yaml</w:t>
      </w:r>
      <w:r>
        <w:br/>
      </w:r>
      <w:r>
        <w:rPr>
          <w:rStyle w:val="FunctionTok"/>
        </w:rPr>
        <w:t xml:space="preserve">camera</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"gopro_hero7_black"</w:t>
      </w:r>
      <w:r>
        <w:br/>
      </w:r>
      <w:r>
        <w:rPr>
          <w:rStyle w:val="AttributeTok"/>
        </w:rPr>
        <w:t xml:space="preserve">  </w:t>
      </w:r>
      <w:r>
        <w:rPr>
          <w:rStyle w:val="FunctionTok"/>
        </w:rPr>
        <w:t xml:space="preserve">lens_mode</w:t>
      </w:r>
      <w:r>
        <w:rPr>
          <w:rStyle w:val="KeywordTok"/>
        </w:rPr>
        <w:t xml:space="preserve">:</w:t>
      </w:r>
      <w:r>
        <w:rPr>
          <w:rStyle w:val="AttributeTok"/>
        </w:rPr>
        <w:t xml:space="preserve"> </w:t>
      </w:r>
      <w:r>
        <w:rPr>
          <w:rStyle w:val="StringTok"/>
        </w:rPr>
        <w:t xml:space="preserve">"linear"</w:t>
      </w:r>
      <w:r>
        <w:br/>
      </w:r>
      <w:r>
        <w:br/>
      </w:r>
      <w:r>
        <w:rPr>
          <w:rStyle w:val="FunctionTok"/>
        </w:rPr>
        <w:t xml:space="preserve">gyro</w:t>
      </w:r>
      <w:r>
        <w:rPr>
          <w:rStyle w:val="KeywordTok"/>
        </w:rPr>
        <w:t xml:space="preserve">:</w:t>
      </w:r>
      <w:r>
        <w:br/>
      </w:r>
      <w:r>
        <w:rPr>
          <w:rStyle w:val="AttributeTok"/>
        </w:rPr>
        <w:t xml:space="preserve">  </w:t>
      </w:r>
      <w:r>
        <w:rPr>
          <w:rStyle w:val="FunctionTok"/>
        </w:rPr>
        <w:t xml:space="preserve">sample_rate</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filter_cutoff</w:t>
      </w:r>
      <w:r>
        <w:rPr>
          <w:rStyle w:val="KeywordTok"/>
        </w:rPr>
        <w:t xml:space="preserve">:</w:t>
      </w:r>
      <w:r>
        <w:rPr>
          <w:rStyle w:val="AttributeTok"/>
        </w:rPr>
        <w:t xml:space="preserve"> </w:t>
      </w:r>
      <w:r>
        <w:rPr>
          <w:rStyle w:val="DecValTok"/>
        </w:rPr>
        <w:t xml:space="preserve">50</w:t>
      </w:r>
      <w:r>
        <w:br/>
      </w:r>
      <w:r>
        <w:br/>
      </w:r>
      <w:r>
        <w:rPr>
          <w:rStyle w:val="FunctionTok"/>
        </w:rPr>
        <w:t xml:space="preserve">stacking</w:t>
      </w:r>
      <w:r>
        <w:rPr>
          <w:rStyle w:val="KeywordTok"/>
        </w:rPr>
        <w:t xml:space="preserve">:</w:t>
      </w:r>
      <w:r>
        <w:br/>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"sigma_clip"</w:t>
      </w:r>
      <w:r>
        <w:br/>
      </w:r>
      <w:r>
        <w:rPr>
          <w:rStyle w:val="AttributeTok"/>
        </w:rPr>
        <w:t xml:space="preserve">  </w:t>
      </w:r>
      <w:r>
        <w:rPr>
          <w:rStyle w:val="FunctionTok"/>
        </w:rPr>
        <w:t xml:space="preserve">sigma_low</w:t>
      </w:r>
      <w:r>
        <w:rPr>
          <w:rStyle w:val="KeywordTok"/>
        </w:rPr>
        <w:t xml:space="preserve">:</w:t>
      </w:r>
      <w:r>
        <w:rPr>
          <w:rStyle w:val="AttributeTok"/>
        </w:rPr>
        <w:t xml:space="preserve"> </w:t>
      </w:r>
      <w:r>
        <w:rPr>
          <w:rStyle w:val="FloatTok"/>
        </w:rPr>
        <w:t xml:space="preserve">3.0</w:t>
      </w:r>
      <w:r>
        <w:br/>
      </w:r>
      <w:r>
        <w:rPr>
          <w:rStyle w:val="AttributeTok"/>
        </w:rPr>
        <w:t xml:space="preserve">  </w:t>
      </w:r>
      <w:r>
        <w:rPr>
          <w:rStyle w:val="FunctionTok"/>
        </w:rPr>
        <w:t xml:space="preserve">sigma_high</w:t>
      </w:r>
      <w:r>
        <w:rPr>
          <w:rStyle w:val="KeywordTok"/>
        </w:rPr>
        <w:t xml:space="preserve">:</w:t>
      </w:r>
      <w:r>
        <w:rPr>
          <w:rStyle w:val="AttributeTok"/>
        </w:rPr>
        <w:t xml:space="preserve"> </w:t>
      </w:r>
      <w:r>
        <w:rPr>
          <w:rStyle w:val="FloatTok"/>
        </w:rPr>
        <w:t xml:space="preserve">3.0</w:t>
      </w:r>
      <w:r>
        <w:br/>
      </w:r>
      <w:r>
        <w:br/>
      </w:r>
      <w:r>
        <w:rPr>
          <w:rStyle w:val="FunctionTok"/>
        </w:rPr>
        <w:t xml:space="preserve">output</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"tiff"</w:t>
      </w:r>
      <w:r>
        <w:br/>
      </w:r>
      <w:r>
        <w:rPr>
          <w:rStyle w:val="AttributeTok"/>
        </w:rPr>
        <w:t xml:space="preserve">  </w:t>
      </w:r>
      <w:r>
        <w:rPr>
          <w:rStyle w:val="FunctionTok"/>
        </w:rPr>
        <w:t xml:space="preserve">bit_depth</w:t>
      </w:r>
      <w:r>
        <w:rPr>
          <w:rStyle w:val="KeywordTok"/>
        </w:rPr>
        <w:t xml:space="preserve">:</w:t>
      </w:r>
      <w:r>
        <w:rPr>
          <w:rStyle w:val="AttributeTok"/>
        </w:rPr>
        <w:t xml:space="preserve"> </w:t>
      </w:r>
      <w:r>
        <w:rPr>
          <w:rStyle w:val="DecValTok"/>
        </w:rPr>
        <w:t xml:space="preserve">16</w:t>
      </w:r>
    </w:p>
    <w:p>
      <w:r>
        <w:pict>
          <v:rect style="width:0;height:1.5pt" o:hralign="center" o:hrstd="t" o:hr="t"/>
        </w:pict>
      </w:r>
    </w:p>
    <w:bookmarkEnd w:id="178"/>
    <w:bookmarkEnd w:id="179"/>
    <w:bookmarkStart w:id="180" w:name="appendix-c-glossary"/>
    <w:p>
      <w:pPr>
        <w:pStyle w:val="Heading2"/>
      </w:pPr>
      <w:r>
        <w:t xml:space="preserve">Appendix C: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Centroid</w:t>
            </w:r>
          </w:p>
        </w:tc>
        <w:tc>
          <w:tcPr/>
          <w:p>
            <w:pPr>
              <w:pStyle w:val="Compact"/>
            </w:pPr>
            <w:r>
              <w:t xml:space="preserve">Intensity-weighted center of a star image</w:t>
            </w:r>
          </w:p>
        </w:tc>
      </w:tr>
      <w:tr>
        <w:tc>
          <w:tcPr/>
          <w:p>
            <w:pPr>
              <w:pStyle w:val="Compact"/>
            </w:pPr>
            <w:r>
              <w:rPr>
                <w:b/>
                <w:bCs/>
              </w:rPr>
              <w:t xml:space="preserve">FWHM</w:t>
            </w:r>
          </w:p>
        </w:tc>
        <w:tc>
          <w:tcPr/>
          <w:p>
            <w:pPr>
              <w:pStyle w:val="Compact"/>
            </w:pPr>
            <w:r>
              <w:t xml:space="preserve">Full Width at Half Maximum; measure of star image size</w:t>
            </w:r>
          </w:p>
        </w:tc>
      </w:tr>
      <w:tr>
        <w:tc>
          <w:tcPr/>
          <w:p>
            <w:pPr>
              <w:pStyle w:val="Compact"/>
            </w:pPr>
            <w:r>
              <w:rPr>
                <w:b/>
                <w:bCs/>
              </w:rPr>
              <w:t xml:space="preserve">GPMF</w:t>
            </w:r>
          </w:p>
        </w:tc>
        <w:tc>
          <w:tcPr/>
          <w:p>
            <w:pPr>
              <w:pStyle w:val="Compact"/>
            </w:pPr>
            <w:r>
              <w:t xml:space="preserve">GoPro Metadata Format; telemetry data container</w:t>
            </w:r>
          </w:p>
        </w:tc>
      </w:tr>
      <w:tr>
        <w:tc>
          <w:tcPr/>
          <w:p>
            <w:pPr>
              <w:pStyle w:val="Compact"/>
            </w:pPr>
            <w:r>
              <w:rPr>
                <w:b/>
                <w:bCs/>
              </w:rPr>
              <w:t xml:space="preserve">Homography</w:t>
            </w:r>
          </w:p>
        </w:tc>
        <w:tc>
          <w:tcPr/>
          <w:p>
            <w:pPr>
              <w:pStyle w:val="Compact"/>
            </w:pPr>
            <w:r>
              <w:t xml:space="preserve">8-DOF projective transformation matrix</w:t>
            </w:r>
          </w:p>
        </w:tc>
      </w:tr>
      <w:tr>
        <w:tc>
          <w:tcPr/>
          <w:p>
            <w:pPr>
              <w:pStyle w:val="Compact"/>
            </w:pPr>
            <w:r>
              <w:rPr>
                <w:b/>
                <w:bCs/>
              </w:rPr>
              <w:t xml:space="preserve">Quaternion</w:t>
            </w:r>
          </w:p>
        </w:tc>
        <w:tc>
          <w:tcPr/>
          <w:p>
            <w:pPr>
              <w:pStyle w:val="Compact"/>
            </w:pPr>
            <w:r>
              <w:t xml:space="preserve">4-component representation of 3D rotation</w:t>
            </w:r>
          </w:p>
        </w:tc>
      </w:tr>
      <w:tr>
        <w:tc>
          <w:tcPr/>
          <w:p>
            <w:pPr>
              <w:pStyle w:val="Compact"/>
            </w:pPr>
            <w:r>
              <w:rPr>
                <w:b/>
                <w:bCs/>
              </w:rPr>
              <w:t xml:space="preserve">RANSAC</w:t>
            </w:r>
          </w:p>
        </w:tc>
        <w:tc>
          <w:tcPr/>
          <w:p>
            <w:pPr>
              <w:pStyle w:val="Compact"/>
            </w:pPr>
            <w:r>
              <w:t xml:space="preserve">Random Sample Consensus; outlier-robust fitting</w:t>
            </w:r>
          </w:p>
        </w:tc>
      </w:tr>
      <w:tr>
        <w:tc>
          <w:tcPr/>
          <w:p>
            <w:pPr>
              <w:pStyle w:val="Compact"/>
            </w:pPr>
            <w:r>
              <w:rPr>
                <w:b/>
                <w:bCs/>
              </w:rPr>
              <w:t xml:space="preserve">Sigma-clipping</w:t>
            </w:r>
          </w:p>
        </w:tc>
        <w:tc>
          <w:tcPr/>
          <w:p>
            <w:pPr>
              <w:pStyle w:val="Compact"/>
            </w:pPr>
            <w:r>
              <w:t xml:space="preserve">Statistical outlier rejection method</w:t>
            </w:r>
          </w:p>
        </w:tc>
      </w:tr>
      <w:tr>
        <w:tc>
          <w:tcPr/>
          <w:p>
            <w:pPr>
              <w:pStyle w:val="Compact"/>
            </w:pPr>
            <w:r>
              <w:rPr>
                <w:b/>
                <w:bCs/>
              </w:rPr>
              <w:t xml:space="preserve">SLERP</w:t>
            </w:r>
          </w:p>
        </w:tc>
        <w:tc>
          <w:tcPr/>
          <w:p>
            <w:pPr>
              <w:pStyle w:val="Compact"/>
            </w:pPr>
            <w:r>
              <w:t xml:space="preserve">Spherical Linear Interpolation for quaternions</w:t>
            </w:r>
          </w:p>
        </w:tc>
      </w:tr>
      <w:tr>
        <w:tc>
          <w:tcPr/>
          <w:p>
            <w:pPr>
              <w:pStyle w:val="Compact"/>
            </w:pPr>
            <w:r>
              <w:rPr>
                <w:b/>
                <w:bCs/>
              </w:rPr>
              <w:t xml:space="preserve">SNR</w:t>
            </w:r>
          </w:p>
        </w:tc>
        <w:tc>
          <w:tcPr/>
          <w:p>
            <w:pPr>
              <w:pStyle w:val="Compact"/>
            </w:pPr>
            <w:r>
              <w:t xml:space="preserve">Signal-to-Noise Ratio</w:t>
            </w:r>
          </w:p>
        </w:tc>
      </w:tr>
      <w:tr>
        <w:tc>
          <w:tcPr/>
          <w:p>
            <w:pPr>
              <w:pStyle w:val="Compact"/>
            </w:pPr>
            <w:r>
              <w:rPr>
                <w:b/>
                <w:bCs/>
              </w:rPr>
              <w:t xml:space="preserve">Star tracker</w:t>
            </w:r>
          </w:p>
        </w:tc>
        <w:tc>
          <w:tcPr/>
          <w:p>
            <w:pPr>
              <w:pStyle w:val="Compact"/>
            </w:pPr>
            <w:r>
              <w:t xml:space="preserve">Device that determines orientation from star positions</w:t>
            </w:r>
          </w:p>
        </w:tc>
      </w:tr>
    </w:tbl>
    <w:p>
      <w:r>
        <w:pict>
          <v:rect style="width:0;height:1.5pt" o:hralign="center" o:hrstd="t" o:hr="t"/>
        </w:pict>
      </w:r>
    </w:p>
    <w:p>
      <w:pPr>
        <w:pStyle w:val="FirstParagraph"/>
      </w:pPr>
      <w:r>
        <w:rPr>
          <w:i/>
          <w:iCs/>
        </w:rPr>
        <w:t xml:space="preserve">Document Version: 1.2</w:t>
      </w:r>
      <w:r>
        <w:t xml:space="preserve"> </w:t>
      </w:r>
      <w:r>
        <w:rPr>
          <w:i/>
          <w:iCs/>
        </w:rPr>
        <w:t xml:space="preserve">Last Updated: January 2026</w:t>
      </w:r>
      <w:r>
        <w:t xml:space="preserve"> </w:t>
      </w:r>
      <w:r>
        <w:rPr>
          <w:i/>
          <w:iCs/>
        </w:rPr>
        <w:t xml:space="preserve">License: MIT</w:t>
      </w:r>
    </w:p>
    <w:p>
      <w:r>
        <w:pict>
          <v:rect style="width:0;height:1.5pt" o:hralign="center" o:hrstd="t" o:hr="t"/>
        </w:pict>
      </w:r>
    </w:p>
    <w:bookmarkEnd w:id="180"/>
    <w:bookmarkStart w:id="184" w:name="changelog"/>
    <w:p>
      <w:pPr>
        <w:pStyle w:val="Heading2"/>
      </w:pPr>
      <w:r>
        <w:t xml:space="preserve">Changelog</w:t>
      </w:r>
    </w:p>
    <w:bookmarkStart w:id="181" w:name="version-1.2-january-2026"/>
    <w:p>
      <w:pPr>
        <w:pStyle w:val="Heading3"/>
      </w:pPr>
      <w:r>
        <w:t xml:space="preserve">Version 1.2 (January 2026)</w:t>
      </w:r>
    </w:p>
    <w:p>
      <w:pPr>
        <w:pStyle w:val="Compact"/>
        <w:numPr>
          <w:ilvl w:val="0"/>
          <w:numId w:val="1033"/>
        </w:numPr>
      </w:pPr>
      <w:r>
        <w:rPr>
          <w:b/>
          <w:bCs/>
        </w:rPr>
        <w:t xml:space="preserve">NEW SECTION:</w:t>
      </w:r>
      <w:r>
        <w:t xml:space="preserve"> </w:t>
      </w:r>
      <w:r>
        <w:t xml:space="preserve">Camera + IMU Sensor Fusion (Section 6)</w:t>
      </w:r>
    </w:p>
    <w:p>
      <w:pPr>
        <w:pStyle w:val="Compact"/>
        <w:numPr>
          <w:ilvl w:val="1"/>
          <w:numId w:val="1034"/>
        </w:numPr>
      </w:pPr>
      <w:r>
        <w:t xml:space="preserve">Detailed explanation of rigid camera-IMU coupling</w:t>
      </w:r>
    </w:p>
    <w:p>
      <w:pPr>
        <w:pStyle w:val="Compact"/>
        <w:numPr>
          <w:ilvl w:val="1"/>
          <w:numId w:val="1034"/>
        </w:numPr>
      </w:pPr>
      <w:r>
        <w:t xml:space="preserve">Coordinate systems and transformation chain mathematics</w:t>
      </w:r>
    </w:p>
    <w:p>
      <w:pPr>
        <w:pStyle w:val="Compact"/>
        <w:numPr>
          <w:ilvl w:val="1"/>
          <w:numId w:val="1034"/>
        </w:numPr>
      </w:pPr>
      <w:r>
        <w:t xml:space="preserve">3D Celestial Sphere Viewer documentation</w:t>
      </w:r>
    </w:p>
    <w:p>
      <w:pPr>
        <w:pStyle w:val="Compact"/>
        <w:numPr>
          <w:ilvl w:val="1"/>
          <w:numId w:val="1034"/>
        </w:numPr>
      </w:pPr>
      <w:r>
        <w:t xml:space="preserve">IMU-camera calibration procedure</w:t>
      </w:r>
    </w:p>
    <w:p>
      <w:pPr>
        <w:pStyle w:val="Compact"/>
        <w:numPr>
          <w:ilvl w:val="1"/>
          <w:numId w:val="1034"/>
        </w:numPr>
      </w:pPr>
      <w:r>
        <w:t xml:space="preserve">VQF sensor fusion algorithm explanation</w:t>
      </w:r>
    </w:p>
    <w:p>
      <w:pPr>
        <w:pStyle w:val="Compact"/>
        <w:numPr>
          <w:ilvl w:val="1"/>
          <w:numId w:val="1034"/>
        </w:numPr>
      </w:pPr>
      <w:r>
        <w:t xml:space="preserve">Star-aided orientation correction</w:t>
      </w:r>
    </w:p>
    <w:p>
      <w:pPr>
        <w:pStyle w:val="Compact"/>
        <w:numPr>
          <w:ilvl w:val="1"/>
          <w:numId w:val="1034"/>
        </w:numPr>
      </w:pPr>
      <w:r>
        <w:t xml:space="preserve">Benefits comparison table (with/without IMU)</w:t>
      </w:r>
    </w:p>
    <w:p>
      <w:pPr>
        <w:pStyle w:val="Compact"/>
        <w:numPr>
          <w:ilvl w:val="0"/>
          <w:numId w:val="1033"/>
        </w:numPr>
      </w:pPr>
      <w:r>
        <w:t xml:space="preserve">Added YouTube demonstration link: https://youtube.com/shorts/96TbY9RKdZE</w:t>
      </w:r>
    </w:p>
    <w:p>
      <w:pPr>
        <w:pStyle w:val="Compact"/>
        <w:numPr>
          <w:ilvl w:val="0"/>
          <w:numId w:val="1033"/>
        </w:numPr>
      </w:pPr>
      <w:r>
        <w:t xml:space="preserve">Updated table of contents with new section</w:t>
      </w:r>
    </w:p>
    <w:p>
      <w:pPr>
        <w:pStyle w:val="Compact"/>
        <w:numPr>
          <w:ilvl w:val="0"/>
          <w:numId w:val="1033"/>
        </w:numPr>
      </w:pPr>
      <w:r>
        <w:t xml:space="preserve">Renumbered sections 7-12</w:t>
      </w:r>
    </w:p>
    <w:bookmarkEnd w:id="181"/>
    <w:bookmarkStart w:id="182" w:name="version-1.1-january-2026"/>
    <w:p>
      <w:pPr>
        <w:pStyle w:val="Heading3"/>
      </w:pPr>
      <w:r>
        <w:t xml:space="preserve">Version 1.1 (January 2026)</w:t>
      </w:r>
    </w:p>
    <w:p>
      <w:pPr>
        <w:pStyle w:val="Compact"/>
        <w:numPr>
          <w:ilvl w:val="0"/>
          <w:numId w:val="1035"/>
        </w:numPr>
      </w:pPr>
      <w:r>
        <w:t xml:space="preserve">Added enhanced configuration: ZWO ASI585MC + Entaniya M12 220 all-sky system</w:t>
      </w:r>
    </w:p>
    <w:p>
      <w:pPr>
        <w:pStyle w:val="Compact"/>
        <w:numPr>
          <w:ilvl w:val="0"/>
          <w:numId w:val="1035"/>
        </w:numPr>
      </w:pPr>
      <w:r>
        <w:t xml:space="preserve">Added detailed specifications for Sony IMX585 STARVIS 2 sensor</w:t>
      </w:r>
    </w:p>
    <w:p>
      <w:pPr>
        <w:pStyle w:val="Compact"/>
        <w:numPr>
          <w:ilvl w:val="0"/>
          <w:numId w:val="1035"/>
        </w:numPr>
      </w:pPr>
      <w:r>
        <w:t xml:space="preserve">Added Entaniya fisheye lens optical characteristics and projection model</w:t>
      </w:r>
    </w:p>
    <w:p>
      <w:pPr>
        <w:pStyle w:val="Compact"/>
        <w:numPr>
          <w:ilvl w:val="0"/>
          <w:numId w:val="1035"/>
        </w:numPr>
      </w:pPr>
      <w:r>
        <w:t xml:space="preserve">Expanded cost comparison to include all-sky camera systems</w:t>
      </w:r>
    </w:p>
    <w:p>
      <w:pPr>
        <w:pStyle w:val="Compact"/>
        <w:numPr>
          <w:ilvl w:val="0"/>
          <w:numId w:val="1035"/>
        </w:numPr>
      </w:pPr>
      <w:r>
        <w:t xml:space="preserve">Added meteor detection and satellite tracking applications</w:t>
      </w:r>
    </w:p>
    <w:p>
      <w:pPr>
        <w:pStyle w:val="Compact"/>
        <w:numPr>
          <w:ilvl w:val="0"/>
          <w:numId w:val="1035"/>
        </w:numPr>
      </w:pPr>
      <w:r>
        <w:t xml:space="preserve">Updated system requirements for both configurations</w:t>
      </w:r>
    </w:p>
    <w:p>
      <w:pPr>
        <w:pStyle w:val="Compact"/>
        <w:numPr>
          <w:ilvl w:val="0"/>
          <w:numId w:val="1035"/>
        </w:numPr>
      </w:pPr>
      <w:r>
        <w:t xml:space="preserve">Added hardware references section</w:t>
      </w:r>
    </w:p>
    <w:bookmarkEnd w:id="182"/>
    <w:bookmarkStart w:id="183" w:name="version-1.0-january-2026"/>
    <w:p>
      <w:pPr>
        <w:pStyle w:val="Heading3"/>
      </w:pPr>
      <w:r>
        <w:t xml:space="preserve">Version 1.0 (January 2026)</w:t>
      </w:r>
    </w:p>
    <w:p>
      <w:pPr>
        <w:pStyle w:val="Compact"/>
        <w:numPr>
          <w:ilvl w:val="0"/>
          <w:numId w:val="1036"/>
        </w:numPr>
      </w:pPr>
      <w:r>
        <w:t xml:space="preserve">Initial release with GoPro Hero 7 Black configuration</w:t>
      </w:r>
    </w:p>
    <w:p>
      <w:pPr>
        <w:pStyle w:val="Compact"/>
        <w:numPr>
          <w:ilvl w:val="0"/>
          <w:numId w:val="1036"/>
        </w:numPr>
      </w:pPr>
      <w:r>
        <w:t xml:space="preserve">Complete software pipeline documentation</w:t>
      </w:r>
    </w:p>
    <w:p>
      <w:pPr>
        <w:pStyle w:val="Compact"/>
        <w:numPr>
          <w:ilvl w:val="0"/>
          <w:numId w:val="1036"/>
        </w:numPr>
      </w:pPr>
      <w:r>
        <w:t xml:space="preserve">Literature review and commercial analysis</w:t>
      </w:r>
    </w:p>
    <w:bookmarkEnd w:id="183"/>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ng" /><Relationship Type="http://schemas.openxmlformats.org/officeDocument/2006/relationships/image" Id="rId107" Target="media/rId107.png" /><Relationship Type="http://schemas.openxmlformats.org/officeDocument/2006/relationships/image" Id="rId86" Target="media/rId86.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90" Target="media/rId90.png" /><Relationship Type="http://schemas.openxmlformats.org/officeDocument/2006/relationships/hyperlink" Id="rId83" Target="https://youtube.com/shorts/96TbY9RKdZE" TargetMode="External" /></Relationships>
</file>

<file path=word/_rels/footnotes.xml.rels><?xml version="1.0" encoding="UTF-8"?><Relationships xmlns="http://schemas.openxmlformats.org/package/2006/relationships"><Relationship Type="http://schemas.openxmlformats.org/officeDocument/2006/relationships/hyperlink" Id="rId83" Target="https://youtube.com/shorts/96TbY9RKd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2026-01-13T11:30:35Z</dcterms:created>
  <dcterms:modified xsi:type="dcterms:W3CDTF">2026-01-13T11:30:35Z</dcterms:modified>
</cp:coreProperties>
</file>

<file path=docProps/custom.xml><?xml version="1.0" encoding="utf-8"?>
<Properties xmlns="http://schemas.openxmlformats.org/officeDocument/2006/custom-properties" xmlns:vt="http://schemas.openxmlformats.org/officeDocument/2006/docPropsVTypes"/>
</file>