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0172" w14:textId="463CAC43" w:rsidR="0056089F" w:rsidRPr="00A377D1" w:rsidRDefault="0056089F" w:rsidP="00A377D1">
      <w:pPr>
        <w:pStyle w:val="dcapa"/>
        <w:spacing w:line="360" w:lineRule="auto"/>
        <w:rPr>
          <w:b/>
          <w:bCs/>
        </w:rPr>
      </w:pPr>
      <w:r w:rsidRPr="00A377D1">
        <w:rPr>
          <w:b/>
          <w:bCs/>
        </w:rPr>
        <w:t>UNIVERSIDADE VIRTUAL DO ESTADO DE SÃO PAULO</w:t>
      </w:r>
    </w:p>
    <w:p w14:paraId="35EB493B" w14:textId="77777777" w:rsidR="00166A19" w:rsidRPr="00A377D1" w:rsidRDefault="00166A19" w:rsidP="00A377D1">
      <w:pPr>
        <w:spacing w:line="360" w:lineRule="auto"/>
        <w:rPr>
          <w:rFonts w:ascii="Times New Roman" w:hAnsi="Times New Roman" w:cs="Times New Roman"/>
        </w:rPr>
      </w:pPr>
    </w:p>
    <w:p w14:paraId="7B6124D2" w14:textId="2D95B809" w:rsidR="0097763C" w:rsidRPr="00A377D1" w:rsidRDefault="0097763C" w:rsidP="00085428">
      <w:pPr>
        <w:spacing w:after="0" w:line="360" w:lineRule="auto"/>
        <w:jc w:val="center"/>
        <w:rPr>
          <w:rFonts w:ascii="Times New Roman" w:hAnsi="Times New Roman" w:cs="Times New Roman"/>
          <w:sz w:val="28"/>
          <w:szCs w:val="28"/>
        </w:rPr>
      </w:pPr>
      <w:r w:rsidRPr="00A377D1">
        <w:rPr>
          <w:rFonts w:ascii="Times New Roman" w:hAnsi="Times New Roman" w:cs="Times New Roman"/>
          <w:sz w:val="28"/>
          <w:szCs w:val="28"/>
        </w:rPr>
        <w:t>PROJETO INTEGRADOR IV – GRUPO 5</w:t>
      </w:r>
    </w:p>
    <w:p w14:paraId="486F1396" w14:textId="2A04208A" w:rsidR="00166A19" w:rsidRPr="00A377D1" w:rsidRDefault="00344CF6" w:rsidP="00A377D1">
      <w:pPr>
        <w:spacing w:line="360" w:lineRule="auto"/>
        <w:jc w:val="center"/>
        <w:rPr>
          <w:rFonts w:ascii="Times New Roman" w:hAnsi="Times New Roman" w:cs="Times New Roman"/>
          <w:sz w:val="28"/>
          <w:szCs w:val="28"/>
        </w:rPr>
      </w:pPr>
      <w:r w:rsidRPr="00A377D1">
        <w:rPr>
          <w:rFonts w:ascii="Times New Roman" w:hAnsi="Times New Roman" w:cs="Times New Roman"/>
          <w:sz w:val="28"/>
          <w:szCs w:val="28"/>
        </w:rPr>
        <w:t>INTEGRANTES</w:t>
      </w:r>
    </w:p>
    <w:p w14:paraId="684F41D9" w14:textId="0A4BECC3" w:rsidR="00166A19" w:rsidRPr="00A377D1" w:rsidRDefault="00166A19" w:rsidP="00A377D1">
      <w:pPr>
        <w:spacing w:line="360" w:lineRule="auto"/>
        <w:jc w:val="center"/>
        <w:rPr>
          <w:rFonts w:ascii="Times New Roman" w:hAnsi="Times New Roman" w:cs="Times New Roman"/>
          <w:sz w:val="28"/>
          <w:szCs w:val="28"/>
        </w:rPr>
      </w:pPr>
      <w:r w:rsidRPr="00A377D1">
        <w:rPr>
          <w:rFonts w:ascii="Times New Roman" w:hAnsi="Times New Roman" w:cs="Times New Roman"/>
          <w:sz w:val="28"/>
          <w:szCs w:val="28"/>
        </w:rPr>
        <w:t>Esdras Santos de Jesus, 23218151</w:t>
      </w:r>
    </w:p>
    <w:p w14:paraId="439E124D" w14:textId="1DC69CA1" w:rsidR="00166A19" w:rsidRPr="00A377D1" w:rsidRDefault="00166A19" w:rsidP="00A377D1">
      <w:pPr>
        <w:spacing w:line="360" w:lineRule="auto"/>
        <w:jc w:val="center"/>
        <w:rPr>
          <w:rFonts w:ascii="Times New Roman" w:hAnsi="Times New Roman" w:cs="Times New Roman"/>
          <w:sz w:val="28"/>
          <w:szCs w:val="28"/>
        </w:rPr>
      </w:pPr>
      <w:r w:rsidRPr="00A377D1">
        <w:rPr>
          <w:rFonts w:ascii="Times New Roman" w:hAnsi="Times New Roman" w:cs="Times New Roman"/>
          <w:sz w:val="28"/>
          <w:szCs w:val="28"/>
        </w:rPr>
        <w:t>Eugênia Maria Alves Amorim, 23213065</w:t>
      </w:r>
    </w:p>
    <w:p w14:paraId="2230E01A" w14:textId="67739145" w:rsidR="00166A19" w:rsidRPr="00A377D1" w:rsidRDefault="00166A19" w:rsidP="00A377D1">
      <w:pPr>
        <w:spacing w:line="360" w:lineRule="auto"/>
        <w:jc w:val="center"/>
        <w:rPr>
          <w:rFonts w:ascii="Times New Roman" w:hAnsi="Times New Roman" w:cs="Times New Roman"/>
          <w:sz w:val="28"/>
          <w:szCs w:val="28"/>
        </w:rPr>
      </w:pPr>
      <w:r w:rsidRPr="00A377D1">
        <w:rPr>
          <w:rFonts w:ascii="Times New Roman" w:hAnsi="Times New Roman" w:cs="Times New Roman"/>
          <w:sz w:val="28"/>
          <w:szCs w:val="28"/>
        </w:rPr>
        <w:t>Victor Vargas, 23201107</w:t>
      </w:r>
    </w:p>
    <w:p w14:paraId="48120DE7" w14:textId="5798FA87" w:rsidR="00166A19" w:rsidRPr="00A377D1" w:rsidRDefault="00166A19" w:rsidP="00A377D1">
      <w:pPr>
        <w:spacing w:line="360" w:lineRule="auto"/>
        <w:jc w:val="center"/>
        <w:rPr>
          <w:rFonts w:ascii="Times New Roman" w:hAnsi="Times New Roman" w:cs="Times New Roman"/>
          <w:sz w:val="28"/>
          <w:szCs w:val="28"/>
        </w:rPr>
      </w:pPr>
      <w:r w:rsidRPr="00A377D1">
        <w:rPr>
          <w:rFonts w:ascii="Times New Roman" w:hAnsi="Times New Roman" w:cs="Times New Roman"/>
          <w:sz w:val="28"/>
          <w:szCs w:val="28"/>
        </w:rPr>
        <w:t>Freddy Soares Pereira, 23204934</w:t>
      </w:r>
    </w:p>
    <w:p w14:paraId="77AC2331" w14:textId="22CFED8D" w:rsidR="00166A19" w:rsidRPr="00A377D1" w:rsidRDefault="00166A19" w:rsidP="00A377D1">
      <w:pPr>
        <w:spacing w:line="360" w:lineRule="auto"/>
        <w:jc w:val="center"/>
        <w:rPr>
          <w:rFonts w:ascii="Times New Roman" w:hAnsi="Times New Roman" w:cs="Times New Roman"/>
          <w:sz w:val="28"/>
          <w:szCs w:val="28"/>
        </w:rPr>
      </w:pPr>
      <w:r w:rsidRPr="00A377D1">
        <w:rPr>
          <w:rFonts w:ascii="Times New Roman" w:hAnsi="Times New Roman" w:cs="Times New Roman"/>
          <w:sz w:val="28"/>
          <w:szCs w:val="28"/>
        </w:rPr>
        <w:t>Thais Campos de Carvalho, 23213631</w:t>
      </w:r>
    </w:p>
    <w:p w14:paraId="21CF0B8F" w14:textId="1DD91244" w:rsidR="00166A19" w:rsidRPr="00A377D1" w:rsidRDefault="00166A19" w:rsidP="00A377D1">
      <w:pPr>
        <w:spacing w:line="360" w:lineRule="auto"/>
        <w:jc w:val="center"/>
        <w:rPr>
          <w:rFonts w:ascii="Times New Roman" w:hAnsi="Times New Roman" w:cs="Times New Roman"/>
          <w:sz w:val="28"/>
          <w:szCs w:val="28"/>
        </w:rPr>
      </w:pPr>
      <w:r w:rsidRPr="00A377D1">
        <w:rPr>
          <w:rFonts w:ascii="Times New Roman" w:hAnsi="Times New Roman" w:cs="Times New Roman"/>
          <w:sz w:val="28"/>
          <w:szCs w:val="28"/>
        </w:rPr>
        <w:t>Gerson Yoshinobu Iwamoto, 24214114</w:t>
      </w:r>
    </w:p>
    <w:p w14:paraId="1C969C34" w14:textId="1EFB3110" w:rsidR="00166A19" w:rsidRPr="00A377D1" w:rsidRDefault="00166A19" w:rsidP="00A377D1">
      <w:pPr>
        <w:spacing w:line="360" w:lineRule="auto"/>
        <w:jc w:val="center"/>
        <w:rPr>
          <w:rFonts w:ascii="Times New Roman" w:hAnsi="Times New Roman" w:cs="Times New Roman"/>
          <w:sz w:val="28"/>
          <w:szCs w:val="28"/>
        </w:rPr>
      </w:pPr>
      <w:r w:rsidRPr="00A377D1">
        <w:rPr>
          <w:rFonts w:ascii="Times New Roman" w:hAnsi="Times New Roman" w:cs="Times New Roman"/>
          <w:sz w:val="28"/>
          <w:szCs w:val="28"/>
        </w:rPr>
        <w:t>Gabriel Silva Ribeiro, 24205745</w:t>
      </w:r>
    </w:p>
    <w:p w14:paraId="2CD4421C" w14:textId="77777777" w:rsidR="00166A19" w:rsidRPr="00A377D1" w:rsidRDefault="00166A19" w:rsidP="00A377D1">
      <w:pPr>
        <w:spacing w:line="360" w:lineRule="auto"/>
        <w:rPr>
          <w:rFonts w:ascii="Times New Roman" w:hAnsi="Times New Roman" w:cs="Times New Roman"/>
        </w:rPr>
      </w:pPr>
    </w:p>
    <w:p w14:paraId="55607940" w14:textId="77777777" w:rsidR="00344CF6" w:rsidRPr="00A377D1" w:rsidRDefault="00344CF6" w:rsidP="00A377D1">
      <w:pPr>
        <w:pStyle w:val="dcapa"/>
        <w:spacing w:line="360" w:lineRule="auto"/>
      </w:pPr>
      <w:r w:rsidRPr="00A377D1">
        <w:t xml:space="preserve">ORIENTADOR: </w:t>
      </w:r>
    </w:p>
    <w:p w14:paraId="71186470" w14:textId="77777777" w:rsidR="00344CF6" w:rsidRPr="00A377D1" w:rsidRDefault="00344CF6" w:rsidP="00A377D1">
      <w:pPr>
        <w:pStyle w:val="dcapa"/>
        <w:spacing w:line="360" w:lineRule="auto"/>
      </w:pPr>
      <w:r w:rsidRPr="00A377D1">
        <w:t>LUIZ CARLOS FERREIRA JUNIOR</w:t>
      </w:r>
    </w:p>
    <w:p w14:paraId="72A31027" w14:textId="77777777" w:rsidR="00344CF6" w:rsidRPr="00A377D1" w:rsidRDefault="00344CF6" w:rsidP="00A377D1">
      <w:pPr>
        <w:spacing w:line="360" w:lineRule="auto"/>
        <w:jc w:val="center"/>
        <w:rPr>
          <w:rFonts w:ascii="Times New Roman" w:hAnsi="Times New Roman" w:cs="Times New Roman"/>
        </w:rPr>
      </w:pPr>
    </w:p>
    <w:p w14:paraId="4DD6E133" w14:textId="548BE02F" w:rsidR="00DF409F" w:rsidRPr="00A377D1" w:rsidRDefault="00DF409F" w:rsidP="00A377D1">
      <w:pPr>
        <w:pStyle w:val="dcapa"/>
        <w:spacing w:line="360" w:lineRule="auto"/>
      </w:pPr>
      <w:r w:rsidRPr="00A377D1">
        <w:t xml:space="preserve">RELATÓRIO </w:t>
      </w:r>
      <w:r w:rsidR="00B6536B" w:rsidRPr="00A377D1">
        <w:t>FIN</w:t>
      </w:r>
      <w:r w:rsidRPr="00A377D1">
        <w:t>AL</w:t>
      </w:r>
    </w:p>
    <w:p w14:paraId="4B4FC21E" w14:textId="77777777" w:rsidR="00DF409F" w:rsidRPr="00A377D1" w:rsidRDefault="00DF409F" w:rsidP="00A377D1">
      <w:pPr>
        <w:spacing w:line="360" w:lineRule="auto"/>
        <w:jc w:val="center"/>
        <w:rPr>
          <w:rFonts w:ascii="Times New Roman" w:hAnsi="Times New Roman" w:cs="Times New Roman"/>
        </w:rPr>
      </w:pPr>
    </w:p>
    <w:p w14:paraId="61638C5B" w14:textId="0F10F774" w:rsidR="00327A4A" w:rsidRPr="00A377D1" w:rsidRDefault="00327A4A" w:rsidP="00A377D1">
      <w:pPr>
        <w:pStyle w:val="dcapa"/>
        <w:spacing w:line="360" w:lineRule="auto"/>
      </w:pPr>
      <w:r w:rsidRPr="00A377D1">
        <w:t>Análise de Risco para Concessão de Crédito com Técnicas de Ciência de Dados</w:t>
      </w:r>
    </w:p>
    <w:p w14:paraId="7FB14283" w14:textId="4A26F012" w:rsidR="00B06FD4" w:rsidRPr="00A377D1" w:rsidRDefault="00B06FD4" w:rsidP="00A377D1">
      <w:pPr>
        <w:pStyle w:val="dcapa"/>
        <w:spacing w:line="360" w:lineRule="auto"/>
        <w:jc w:val="left"/>
        <w:rPr>
          <w:b/>
          <w:bCs/>
          <w:highlight w:val="white"/>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480"/>
      </w:tblGrid>
      <w:tr w:rsidR="00F1493E" w:rsidRPr="00A377D1" w14:paraId="576FCA00" w14:textId="77777777" w:rsidTr="00F1493E">
        <w:trPr>
          <w:trHeight w:val="947"/>
        </w:trPr>
        <w:tc>
          <w:tcPr>
            <w:tcW w:w="8480" w:type="dxa"/>
          </w:tcPr>
          <w:p w14:paraId="7C60040C" w14:textId="4DC7197E" w:rsidR="00F1493E" w:rsidRPr="00A377D1" w:rsidRDefault="00F1493E" w:rsidP="00A377D1">
            <w:pPr>
              <w:pStyle w:val="dcapa"/>
              <w:spacing w:line="360" w:lineRule="auto"/>
              <w:ind w:left="-6"/>
              <w:rPr>
                <w:b/>
                <w:bCs/>
                <w:highlight w:val="white"/>
              </w:rPr>
            </w:pPr>
            <w:r w:rsidRPr="00A377D1">
              <w:rPr>
                <w:b/>
                <w:bCs/>
                <w:highlight w:val="white"/>
              </w:rPr>
              <w:t>Vídeo de apresentação do Projeto Integrador</w:t>
            </w:r>
            <w:r w:rsidR="0069060B" w:rsidRPr="00A377D1">
              <w:rPr>
                <w:b/>
                <w:bCs/>
                <w:highlight w:val="white"/>
              </w:rPr>
              <w:t xml:space="preserve"> IV</w:t>
            </w:r>
          </w:p>
          <w:p w14:paraId="42AF3ACE" w14:textId="2F91C0F3" w:rsidR="00F1493E" w:rsidRPr="00A377D1" w:rsidRDefault="00F1493E" w:rsidP="00A377D1">
            <w:pPr>
              <w:spacing w:line="360" w:lineRule="auto"/>
              <w:jc w:val="center"/>
              <w:rPr>
                <w:rFonts w:ascii="Times New Roman" w:hAnsi="Times New Roman" w:cs="Times New Roman"/>
              </w:rPr>
            </w:pPr>
            <w:r w:rsidRPr="00A377D1">
              <w:rPr>
                <w:rFonts w:ascii="Times New Roman" w:hAnsi="Times New Roman" w:cs="Times New Roman"/>
                <w:highlight w:val="white"/>
              </w:rPr>
              <w:t>&lt;link&gt;</w:t>
            </w:r>
          </w:p>
        </w:tc>
      </w:tr>
    </w:tbl>
    <w:p w14:paraId="5DCBB3D8" w14:textId="77777777" w:rsidR="00313381" w:rsidRPr="00A377D1" w:rsidRDefault="00313381" w:rsidP="00A377D1">
      <w:pPr>
        <w:spacing w:line="360" w:lineRule="auto"/>
        <w:rPr>
          <w:rFonts w:ascii="Times New Roman" w:hAnsi="Times New Roman" w:cs="Times New Roman"/>
        </w:rPr>
      </w:pPr>
    </w:p>
    <w:p w14:paraId="131ED758" w14:textId="77777777" w:rsidR="00135C1A" w:rsidRPr="00A377D1" w:rsidRDefault="00124840" w:rsidP="00A377D1">
      <w:pPr>
        <w:spacing w:line="360" w:lineRule="auto"/>
        <w:jc w:val="center"/>
        <w:rPr>
          <w:rFonts w:ascii="Times New Roman" w:hAnsi="Times New Roman" w:cs="Times New Roman"/>
        </w:rPr>
      </w:pPr>
      <w:r w:rsidRPr="00A377D1">
        <w:rPr>
          <w:rFonts w:ascii="Times New Roman" w:hAnsi="Times New Roman" w:cs="Times New Roman"/>
        </w:rPr>
        <w:t xml:space="preserve">São Paulo </w:t>
      </w:r>
      <w:r w:rsidR="00327A4A" w:rsidRPr="00A377D1">
        <w:rPr>
          <w:rFonts w:ascii="Times New Roman" w:hAnsi="Times New Roman" w:cs="Times New Roman"/>
        </w:rPr>
        <w:t>– SP</w:t>
      </w:r>
      <w:r w:rsidR="00DF409F" w:rsidRPr="00A377D1">
        <w:rPr>
          <w:rFonts w:ascii="Times New Roman" w:hAnsi="Times New Roman" w:cs="Times New Roman"/>
        </w:rPr>
        <w:t xml:space="preserve"> </w:t>
      </w:r>
    </w:p>
    <w:p w14:paraId="45557E28" w14:textId="1DBDBD96" w:rsidR="00257E52" w:rsidRPr="00A377D1" w:rsidRDefault="00327A4A" w:rsidP="00A377D1">
      <w:pPr>
        <w:spacing w:line="360" w:lineRule="auto"/>
        <w:jc w:val="center"/>
        <w:rPr>
          <w:rFonts w:ascii="Times New Roman" w:hAnsi="Times New Roman" w:cs="Times New Roman"/>
        </w:rPr>
      </w:pPr>
      <w:r w:rsidRPr="00A377D1">
        <w:rPr>
          <w:rFonts w:ascii="Times New Roman" w:hAnsi="Times New Roman" w:cs="Times New Roman"/>
        </w:rPr>
        <w:t>2026</w:t>
      </w:r>
    </w:p>
    <w:p w14:paraId="4638DF1B" w14:textId="77777777" w:rsidR="00BA486E" w:rsidRPr="00A377D1" w:rsidRDefault="00344CF6" w:rsidP="00A377D1">
      <w:pPr>
        <w:spacing w:line="360" w:lineRule="auto"/>
        <w:jc w:val="center"/>
        <w:rPr>
          <w:rFonts w:ascii="Times New Roman" w:hAnsi="Times New Roman" w:cs="Times New Roman"/>
          <w:b/>
          <w:bCs/>
          <w:sz w:val="28"/>
          <w:szCs w:val="28"/>
        </w:rPr>
      </w:pPr>
      <w:r w:rsidRPr="00A377D1">
        <w:rPr>
          <w:rFonts w:ascii="Times New Roman" w:hAnsi="Times New Roman" w:cs="Times New Roman"/>
          <w:b/>
          <w:bCs/>
        </w:rPr>
        <w:br w:type="page"/>
      </w:r>
      <w:r w:rsidR="00257E52" w:rsidRPr="00A377D1">
        <w:rPr>
          <w:rFonts w:ascii="Times New Roman" w:hAnsi="Times New Roman" w:cs="Times New Roman"/>
          <w:b/>
          <w:bCs/>
          <w:sz w:val="28"/>
          <w:szCs w:val="28"/>
        </w:rPr>
        <w:lastRenderedPageBreak/>
        <w:t xml:space="preserve">UNIVERSIDADE VIRTUAL </w:t>
      </w:r>
    </w:p>
    <w:p w14:paraId="5D360E38" w14:textId="6EB58EEC" w:rsidR="00257E52" w:rsidRPr="00A377D1" w:rsidRDefault="00257E52" w:rsidP="00A377D1">
      <w:pPr>
        <w:spacing w:line="360" w:lineRule="auto"/>
        <w:jc w:val="center"/>
        <w:rPr>
          <w:rFonts w:ascii="Times New Roman" w:hAnsi="Times New Roman" w:cs="Times New Roman"/>
          <w:b/>
          <w:bCs/>
          <w:sz w:val="28"/>
          <w:szCs w:val="28"/>
        </w:rPr>
      </w:pPr>
      <w:r w:rsidRPr="00A377D1">
        <w:rPr>
          <w:rFonts w:ascii="Times New Roman" w:hAnsi="Times New Roman" w:cs="Times New Roman"/>
          <w:b/>
          <w:bCs/>
          <w:sz w:val="28"/>
          <w:szCs w:val="28"/>
        </w:rPr>
        <w:t>DO ESTADO DE SÃO PAULO</w:t>
      </w:r>
    </w:p>
    <w:p w14:paraId="7DCC66C3" w14:textId="77777777" w:rsidR="00257E52" w:rsidRPr="00A377D1" w:rsidRDefault="00257E52" w:rsidP="00A377D1">
      <w:pPr>
        <w:pStyle w:val="dcapa"/>
        <w:spacing w:line="360" w:lineRule="auto"/>
        <w:rPr>
          <w:sz w:val="32"/>
          <w:szCs w:val="32"/>
        </w:rPr>
      </w:pPr>
    </w:p>
    <w:p w14:paraId="258F40AD" w14:textId="77777777" w:rsidR="00257E52" w:rsidRPr="00A377D1" w:rsidRDefault="00257E52" w:rsidP="00A377D1">
      <w:pPr>
        <w:pStyle w:val="dcapa"/>
        <w:spacing w:line="360" w:lineRule="auto"/>
      </w:pPr>
    </w:p>
    <w:p w14:paraId="03B0EDD1" w14:textId="77777777" w:rsidR="00257E52" w:rsidRPr="00A377D1" w:rsidRDefault="00257E52" w:rsidP="00A377D1">
      <w:pPr>
        <w:pStyle w:val="dcapa"/>
        <w:spacing w:line="360" w:lineRule="auto"/>
      </w:pPr>
    </w:p>
    <w:p w14:paraId="2029A102" w14:textId="77777777" w:rsidR="00257E52" w:rsidRPr="00A377D1" w:rsidRDefault="00257E52" w:rsidP="00A377D1">
      <w:pPr>
        <w:pStyle w:val="dcapa"/>
        <w:spacing w:line="360" w:lineRule="auto"/>
      </w:pPr>
    </w:p>
    <w:p w14:paraId="78127C4D" w14:textId="77777777" w:rsidR="00257E52" w:rsidRPr="00A377D1" w:rsidRDefault="00257E52" w:rsidP="00A377D1">
      <w:pPr>
        <w:pStyle w:val="dcapa"/>
        <w:spacing w:line="360" w:lineRule="auto"/>
      </w:pPr>
    </w:p>
    <w:p w14:paraId="7837871C" w14:textId="77777777" w:rsidR="00257E52" w:rsidRPr="00A377D1" w:rsidRDefault="00257E52" w:rsidP="00A377D1">
      <w:pPr>
        <w:pStyle w:val="dcapa"/>
        <w:spacing w:line="360" w:lineRule="auto"/>
      </w:pPr>
    </w:p>
    <w:p w14:paraId="0547482B" w14:textId="77777777" w:rsidR="00257E52" w:rsidRPr="00A377D1" w:rsidRDefault="00257E52" w:rsidP="00A377D1">
      <w:pPr>
        <w:pStyle w:val="dcapa"/>
        <w:spacing w:line="360" w:lineRule="auto"/>
      </w:pPr>
    </w:p>
    <w:p w14:paraId="47B45034" w14:textId="77777777" w:rsidR="00313381" w:rsidRPr="00A377D1" w:rsidRDefault="00313381" w:rsidP="00A377D1">
      <w:pPr>
        <w:pStyle w:val="dcapa"/>
        <w:spacing w:line="360" w:lineRule="auto"/>
      </w:pPr>
      <w:r w:rsidRPr="00A377D1">
        <w:t>Análise de Risco para Concessão de Crédito com Técnicas de Ciência de Dados</w:t>
      </w:r>
    </w:p>
    <w:p w14:paraId="45520D60" w14:textId="47D81542" w:rsidR="00257E52" w:rsidRPr="00A377D1" w:rsidRDefault="00257E52" w:rsidP="00A377D1">
      <w:pPr>
        <w:pStyle w:val="dcapa"/>
        <w:spacing w:line="360" w:lineRule="auto"/>
        <w:rPr>
          <w:b/>
          <w:bCs/>
        </w:rPr>
      </w:pPr>
    </w:p>
    <w:p w14:paraId="089EDB5E" w14:textId="77777777" w:rsidR="00257E52" w:rsidRPr="00A377D1" w:rsidRDefault="00257E52" w:rsidP="00A377D1">
      <w:pPr>
        <w:pStyle w:val="dcapa"/>
        <w:spacing w:line="360" w:lineRule="auto"/>
      </w:pPr>
    </w:p>
    <w:p w14:paraId="51524DAF" w14:textId="77777777" w:rsidR="00257E52" w:rsidRPr="00A377D1" w:rsidRDefault="00257E52" w:rsidP="00A377D1">
      <w:pPr>
        <w:pStyle w:val="dcapa"/>
        <w:spacing w:line="360" w:lineRule="auto"/>
      </w:pPr>
    </w:p>
    <w:p w14:paraId="5D7B16AD" w14:textId="77777777" w:rsidR="00257E52" w:rsidRPr="00A377D1" w:rsidRDefault="00257E52" w:rsidP="00A377D1">
      <w:pPr>
        <w:pStyle w:val="dcapa"/>
        <w:spacing w:line="360" w:lineRule="auto"/>
      </w:pPr>
    </w:p>
    <w:p w14:paraId="5621DE76" w14:textId="374C3271" w:rsidR="00257E52" w:rsidRPr="00A377D1" w:rsidRDefault="00257E52" w:rsidP="00A377D1">
      <w:pPr>
        <w:pStyle w:val="ecapadescrio"/>
        <w:spacing w:line="360" w:lineRule="auto"/>
      </w:pPr>
      <w:r w:rsidRPr="00A377D1">
        <w:t>Relatório Técnico-Científico apresentado na disciplina de Projeto Integrador I</w:t>
      </w:r>
      <w:r w:rsidR="00336D6B" w:rsidRPr="00A377D1">
        <w:t>V</w:t>
      </w:r>
      <w:r w:rsidRPr="00A377D1">
        <w:t xml:space="preserve"> para os cursos de Ciências de Dados</w:t>
      </w:r>
      <w:r w:rsidR="001827BE" w:rsidRPr="00A377D1">
        <w:t>,</w:t>
      </w:r>
      <w:r w:rsidRPr="00A377D1">
        <w:t xml:space="preserve"> </w:t>
      </w:r>
      <w:r w:rsidR="00DE1D38" w:rsidRPr="00A377D1">
        <w:t xml:space="preserve">Engenharia da Computação </w:t>
      </w:r>
      <w:r w:rsidRPr="00A377D1">
        <w:t>e Tecnologia da Informação da Universidade Virtual do Estado de São Paulo (UNIVESP)</w:t>
      </w:r>
      <w:r w:rsidR="00DE1D38" w:rsidRPr="00A377D1">
        <w:t xml:space="preserve"> de diversos polos.</w:t>
      </w:r>
    </w:p>
    <w:p w14:paraId="6C60391E" w14:textId="77777777" w:rsidR="00257E52" w:rsidRPr="00A377D1" w:rsidRDefault="00257E52" w:rsidP="00A377D1">
      <w:pPr>
        <w:pStyle w:val="dcapa"/>
        <w:spacing w:line="360" w:lineRule="auto"/>
      </w:pPr>
    </w:p>
    <w:p w14:paraId="77F03616" w14:textId="77777777" w:rsidR="00257E52" w:rsidRPr="00A377D1" w:rsidRDefault="00257E52" w:rsidP="00A377D1">
      <w:pPr>
        <w:pStyle w:val="dcapa"/>
        <w:spacing w:line="360" w:lineRule="auto"/>
      </w:pPr>
    </w:p>
    <w:p w14:paraId="02BDEBE7" w14:textId="77777777" w:rsidR="00257E52" w:rsidRPr="00A377D1" w:rsidRDefault="00257E52" w:rsidP="00A377D1">
      <w:pPr>
        <w:pStyle w:val="dcapa"/>
        <w:spacing w:line="360" w:lineRule="auto"/>
      </w:pPr>
    </w:p>
    <w:p w14:paraId="4B0FBA22" w14:textId="77777777" w:rsidR="00257E52" w:rsidRPr="00A377D1" w:rsidRDefault="00257E52" w:rsidP="00A377D1">
      <w:pPr>
        <w:pStyle w:val="dcapa"/>
        <w:spacing w:line="360" w:lineRule="auto"/>
      </w:pPr>
    </w:p>
    <w:p w14:paraId="3564938E" w14:textId="77777777" w:rsidR="00257E52" w:rsidRPr="00A377D1" w:rsidRDefault="00257E52" w:rsidP="00A377D1">
      <w:pPr>
        <w:pStyle w:val="dcapa"/>
        <w:spacing w:line="360" w:lineRule="auto"/>
      </w:pPr>
    </w:p>
    <w:p w14:paraId="6E7D79F6" w14:textId="77777777" w:rsidR="00257E52" w:rsidRPr="00A377D1" w:rsidRDefault="00257E52" w:rsidP="00A377D1">
      <w:pPr>
        <w:pStyle w:val="dcapa"/>
        <w:spacing w:line="360" w:lineRule="auto"/>
      </w:pPr>
      <w:r w:rsidRPr="00A377D1">
        <w:t>SÃO PAULO – SP</w:t>
      </w:r>
    </w:p>
    <w:p w14:paraId="5EBCC83A" w14:textId="13830D57" w:rsidR="0088241E" w:rsidRPr="00A377D1" w:rsidRDefault="00257E52" w:rsidP="00A377D1">
      <w:pPr>
        <w:pStyle w:val="dcapa"/>
        <w:spacing w:line="360" w:lineRule="auto"/>
      </w:pPr>
      <w:r w:rsidRPr="00A377D1">
        <w:t>2026</w:t>
      </w:r>
    </w:p>
    <w:p w14:paraId="7BE1D810" w14:textId="77777777" w:rsidR="003D7B75" w:rsidRPr="00A377D1" w:rsidRDefault="003D7B75" w:rsidP="00A377D1">
      <w:pPr>
        <w:pStyle w:val="atexto-base"/>
      </w:pPr>
      <w:r w:rsidRPr="00A377D1">
        <w:lastRenderedPageBreak/>
        <w:t>JESUS, Esdras Santos de</w:t>
      </w:r>
      <w:r w:rsidRPr="00A377D1">
        <w:rPr>
          <w:color w:val="000000" w:themeColor="text1"/>
        </w:rPr>
        <w:t xml:space="preserve">; AMORIM, Eugênia Maria Alves; VARGAS, Victor; PEREIRA, Freddy Soares; CARVALHO, Thais Campos; IWAMOTO, Gerson Yoshinobu; RIBEIRO, Gabriel Silva. </w:t>
      </w:r>
      <w:r w:rsidRPr="00A377D1">
        <w:rPr>
          <w:b/>
          <w:bCs/>
          <w:color w:val="000000" w:themeColor="text1"/>
        </w:rPr>
        <w:t xml:space="preserve">Análise de Risco para Concessão de Crédito com Técnicas de Ciência de Dados. </w:t>
      </w:r>
      <w:r w:rsidRPr="00A377D1">
        <w:rPr>
          <w:color w:val="000000" w:themeColor="text1"/>
        </w:rPr>
        <w:t xml:space="preserve">Relatório Técnico-Científico. Ciência de Dados / Tecnologia da Informação e Engenharia da Computação – diversos polos – Orientador: Luiz Carlos Ferreira Junior – </w:t>
      </w:r>
      <w:r w:rsidRPr="00A377D1">
        <w:rPr>
          <w:b/>
          <w:bCs/>
          <w:color w:val="000000" w:themeColor="text1"/>
        </w:rPr>
        <w:t>Universidade Virtual do Estado de São Paulo</w:t>
      </w:r>
    </w:p>
    <w:p w14:paraId="222ADA1F" w14:textId="77777777" w:rsidR="003D7B75" w:rsidRPr="00A377D1" w:rsidRDefault="003D7B75" w:rsidP="00A377D1">
      <w:pPr>
        <w:spacing w:line="360" w:lineRule="auto"/>
        <w:jc w:val="center"/>
        <w:rPr>
          <w:rFonts w:ascii="Times New Roman" w:hAnsi="Times New Roman" w:cs="Times New Roman"/>
        </w:rPr>
      </w:pPr>
    </w:p>
    <w:p w14:paraId="7E3AA008" w14:textId="77777777" w:rsidR="00FC0334" w:rsidRPr="00A377D1" w:rsidRDefault="00FC0334" w:rsidP="00A377D1">
      <w:pPr>
        <w:spacing w:before="480" w:after="240" w:line="360" w:lineRule="auto"/>
        <w:rPr>
          <w:rFonts w:ascii="Times New Roman" w:hAnsi="Times New Roman" w:cs="Times New Roman"/>
          <w:sz w:val="24"/>
          <w:szCs w:val="24"/>
        </w:rPr>
      </w:pPr>
      <w:r w:rsidRPr="00A377D1">
        <w:rPr>
          <w:rFonts w:ascii="Times New Roman" w:hAnsi="Times New Roman" w:cs="Times New Roman"/>
          <w:b/>
          <w:sz w:val="24"/>
          <w:szCs w:val="24"/>
        </w:rPr>
        <w:t>RESUMO</w:t>
      </w:r>
    </w:p>
    <w:p w14:paraId="2A1A4805" w14:textId="77777777" w:rsidR="00FC0334" w:rsidRPr="00A377D1" w:rsidRDefault="00FC0334" w:rsidP="00A377D1">
      <w:pPr>
        <w:spacing w:after="240" w:line="360" w:lineRule="auto"/>
        <w:jc w:val="both"/>
        <w:rPr>
          <w:rFonts w:ascii="Times New Roman" w:hAnsi="Times New Roman" w:cs="Times New Roman"/>
          <w:sz w:val="24"/>
          <w:szCs w:val="24"/>
        </w:rPr>
      </w:pPr>
      <w:r w:rsidRPr="00A377D1">
        <w:rPr>
          <w:rFonts w:ascii="Times New Roman" w:hAnsi="Times New Roman" w:cs="Times New Roman"/>
          <w:sz w:val="24"/>
          <w:szCs w:val="24"/>
        </w:rPr>
        <w:t>Este relatório apresenta os resultados finais do Projeto Integrador IV, desenvolvido por um grupo misto de alunos dos cursos de Ciência de Dados, Engenharia da Computação e Tecnologia da Informação da UNIVESP. O objetivo principal é aplicar técnicas modernas de ciência de dados, engenharia de dados em larga escala e aprendizado de máquina a bases de dados públicas e volumosas do Banco Central do Brasil, concentrando-se na análise de risco para concessão de crédito a Micro e Pequenas Empresas (MPEs). Diante de um conjunto de dados que supera 310.000 registros mensais, a abordagem tradicional foi expandida incorporando conceitos de Big Data, como a estruturação teórica de Data Lakes e pipelines avançados de carregamento e transformação. A metodologia adotada seguiu o ciclo estruturado de design de soluções da UNIVESP: ouvir a comunidade externa para delimitação de gargalos reais de crédito, criar arquiteturas tecnológicas robustas e prototipar sistemas funcionais. Os resultados finais entregues contemplam o desenvolvimento de uma arquitetura de três camadas escalável (Frontend estático em HTML/CSS/JS, Backend assíncrono stateless em Python com FastAPI e camada de persistência em banco de dados relacional PostgreSQL), além da modelagem preditiva baseada em uma Rede Neural Artificial do tipo Perceptron Multicamadas (MLP). O protótipo validado permite democratizar e conferir transparência aos critérios de score de risco, mitigando a assimetria informacional histórica que prejudica os pequenos comerciantes.</w:t>
      </w:r>
    </w:p>
    <w:p w14:paraId="4332C1F3" w14:textId="656928ED" w:rsidR="00281B70" w:rsidRPr="00A377D1" w:rsidRDefault="00FC0334" w:rsidP="008213EA">
      <w:pPr>
        <w:spacing w:before="240" w:after="480" w:line="360" w:lineRule="auto"/>
        <w:rPr>
          <w:rFonts w:ascii="Times New Roman" w:hAnsi="Times New Roman" w:cs="Times New Roman"/>
        </w:rPr>
      </w:pPr>
      <w:r w:rsidRPr="00A377D1">
        <w:rPr>
          <w:rFonts w:ascii="Times New Roman" w:hAnsi="Times New Roman" w:cs="Times New Roman"/>
          <w:b/>
          <w:sz w:val="24"/>
          <w:szCs w:val="24"/>
        </w:rPr>
        <w:t>PALAVRAS-CHAVE: risco de crédito; ciência de dados; aprendizado de máquina; Big Data; Banco Central.</w:t>
      </w:r>
    </w:p>
    <w:p w14:paraId="4386B34D" w14:textId="2A352D3B" w:rsidR="008C30DC" w:rsidRPr="00A377D1" w:rsidRDefault="003D7B75" w:rsidP="008213EA">
      <w:pPr>
        <w:spacing w:line="360" w:lineRule="auto"/>
        <w:rPr>
          <w:rFonts w:ascii="Times New Roman" w:hAnsi="Times New Roman" w:cs="Times New Roman"/>
          <w:b/>
          <w:bCs/>
          <w:color w:val="000000" w:themeColor="text1"/>
          <w:sz w:val="32"/>
          <w:szCs w:val="32"/>
        </w:rPr>
      </w:pPr>
      <w:r w:rsidRPr="00A377D1">
        <w:rPr>
          <w:rFonts w:ascii="Times New Roman" w:hAnsi="Times New Roman" w:cs="Times New Roman"/>
          <w:b/>
          <w:bCs/>
          <w:color w:val="000000" w:themeColor="text1"/>
          <w:sz w:val="32"/>
          <w:szCs w:val="32"/>
        </w:rPr>
        <w:br w:type="page"/>
      </w:r>
      <w:r w:rsidR="008C30DC" w:rsidRPr="00A377D1">
        <w:rPr>
          <w:rFonts w:ascii="Times New Roman" w:hAnsi="Times New Roman" w:cs="Times New Roman"/>
          <w:b/>
          <w:bCs/>
          <w:color w:val="000000" w:themeColor="text1"/>
          <w:sz w:val="32"/>
          <w:szCs w:val="32"/>
        </w:rPr>
        <w:lastRenderedPageBreak/>
        <w:t>ÍNDICE DE ILUSTRAÇÕES</w:t>
      </w:r>
    </w:p>
    <w:p w14:paraId="66D58D8B" w14:textId="7DB3AECF" w:rsidR="00A3237B" w:rsidRPr="00A377D1" w:rsidRDefault="008C30DC"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b/>
          <w:bCs/>
          <w:sz w:val="24"/>
          <w:szCs w:val="24"/>
        </w:rPr>
        <w:fldChar w:fldCharType="begin"/>
      </w:r>
      <w:r w:rsidRPr="00A377D1">
        <w:rPr>
          <w:rFonts w:ascii="Times New Roman" w:hAnsi="Times New Roman" w:cs="Times New Roman"/>
          <w:b/>
          <w:bCs/>
          <w:sz w:val="24"/>
          <w:szCs w:val="24"/>
        </w:rPr>
        <w:instrText xml:space="preserve"> TOC \c "Figura" </w:instrText>
      </w:r>
      <w:r w:rsidRPr="00A377D1">
        <w:rPr>
          <w:rFonts w:ascii="Times New Roman" w:hAnsi="Times New Roman" w:cs="Times New Roman"/>
          <w:b/>
          <w:bCs/>
          <w:sz w:val="24"/>
          <w:szCs w:val="24"/>
        </w:rPr>
        <w:fldChar w:fldCharType="separate"/>
      </w:r>
      <w:r w:rsidR="00A3237B" w:rsidRPr="00A377D1">
        <w:rPr>
          <w:rFonts w:ascii="Times New Roman" w:hAnsi="Times New Roman" w:cs="Times New Roman"/>
          <w:noProof/>
          <w:color w:val="000000" w:themeColor="text1"/>
        </w:rPr>
        <w:t>Figura 1 - Diagrama de arquitetura 3 camadas</w:t>
      </w:r>
      <w:r w:rsidR="00A3237B" w:rsidRPr="00A377D1">
        <w:rPr>
          <w:rFonts w:ascii="Times New Roman" w:hAnsi="Times New Roman" w:cs="Times New Roman"/>
          <w:noProof/>
        </w:rPr>
        <w:tab/>
      </w:r>
      <w:r w:rsidR="00A3237B" w:rsidRPr="00A377D1">
        <w:rPr>
          <w:rFonts w:ascii="Times New Roman" w:hAnsi="Times New Roman" w:cs="Times New Roman"/>
          <w:noProof/>
        </w:rPr>
        <w:fldChar w:fldCharType="begin"/>
      </w:r>
      <w:r w:rsidR="00A3237B" w:rsidRPr="00A377D1">
        <w:rPr>
          <w:rFonts w:ascii="Times New Roman" w:hAnsi="Times New Roman" w:cs="Times New Roman"/>
          <w:noProof/>
        </w:rPr>
        <w:instrText xml:space="preserve"> PAGEREF _Toc240970663 \h </w:instrText>
      </w:r>
      <w:r w:rsidR="00A3237B" w:rsidRPr="00A377D1">
        <w:rPr>
          <w:rFonts w:ascii="Times New Roman" w:hAnsi="Times New Roman" w:cs="Times New Roman"/>
          <w:noProof/>
        </w:rPr>
      </w:r>
      <w:r w:rsidR="00A3237B" w:rsidRPr="00A377D1">
        <w:rPr>
          <w:rFonts w:ascii="Times New Roman" w:hAnsi="Times New Roman" w:cs="Times New Roman"/>
          <w:noProof/>
        </w:rPr>
        <w:fldChar w:fldCharType="separate"/>
      </w:r>
      <w:r w:rsidR="008D6C04" w:rsidRPr="00A377D1">
        <w:rPr>
          <w:rFonts w:ascii="Times New Roman" w:hAnsi="Times New Roman" w:cs="Times New Roman"/>
          <w:noProof/>
        </w:rPr>
        <w:t>9</w:t>
      </w:r>
      <w:r w:rsidR="00A3237B" w:rsidRPr="00A377D1">
        <w:rPr>
          <w:rFonts w:ascii="Times New Roman" w:hAnsi="Times New Roman" w:cs="Times New Roman"/>
          <w:noProof/>
        </w:rPr>
        <w:fldChar w:fldCharType="end"/>
      </w:r>
    </w:p>
    <w:p w14:paraId="29A3EF47" w14:textId="2FB7C0DA"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2 - Diagrama Entidade-Relacionamento</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_Toc240970664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10</w:t>
      </w:r>
      <w:r w:rsidRPr="00A377D1">
        <w:rPr>
          <w:rFonts w:ascii="Times New Roman" w:hAnsi="Times New Roman" w:cs="Times New Roman"/>
          <w:noProof/>
        </w:rPr>
        <w:fldChar w:fldCharType="end"/>
      </w:r>
    </w:p>
    <w:p w14:paraId="111F5235" w14:textId="19E2D865"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3 - Jornada do cliente PF ou PJ</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_Toc240970665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10</w:t>
      </w:r>
      <w:r w:rsidRPr="00A377D1">
        <w:rPr>
          <w:rFonts w:ascii="Times New Roman" w:hAnsi="Times New Roman" w:cs="Times New Roman"/>
          <w:noProof/>
        </w:rPr>
        <w:fldChar w:fldCharType="end"/>
      </w:r>
    </w:p>
    <w:p w14:paraId="79A185CE" w14:textId="0E19B02C"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4 -  Identificação de Perfil</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_Toc240970666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11</w:t>
      </w:r>
      <w:r w:rsidRPr="00A377D1">
        <w:rPr>
          <w:rFonts w:ascii="Times New Roman" w:hAnsi="Times New Roman" w:cs="Times New Roman"/>
          <w:noProof/>
        </w:rPr>
        <w:fldChar w:fldCharType="end"/>
      </w:r>
    </w:p>
    <w:p w14:paraId="449725C6" w14:textId="2660FAEC"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5 - Pessoa Física</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_Toc240970667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11</w:t>
      </w:r>
      <w:r w:rsidRPr="00A377D1">
        <w:rPr>
          <w:rFonts w:ascii="Times New Roman" w:hAnsi="Times New Roman" w:cs="Times New Roman"/>
          <w:noProof/>
        </w:rPr>
        <w:fldChar w:fldCharType="end"/>
      </w:r>
    </w:p>
    <w:p w14:paraId="7590F32B" w14:textId="6151030F"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6 - Pessoa Jurídica</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_Toc240970668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12</w:t>
      </w:r>
      <w:r w:rsidRPr="00A377D1">
        <w:rPr>
          <w:rFonts w:ascii="Times New Roman" w:hAnsi="Times New Roman" w:cs="Times New Roman"/>
          <w:noProof/>
        </w:rPr>
        <w:fldChar w:fldCharType="end"/>
      </w:r>
    </w:p>
    <w:p w14:paraId="54CDBB72" w14:textId="2632A97B"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7 - Modalidade de Crédito</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_Toc240970669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12</w:t>
      </w:r>
      <w:r w:rsidRPr="00A377D1">
        <w:rPr>
          <w:rFonts w:ascii="Times New Roman" w:hAnsi="Times New Roman" w:cs="Times New Roman"/>
          <w:noProof/>
        </w:rPr>
        <w:fldChar w:fldCharType="end"/>
      </w:r>
    </w:p>
    <w:p w14:paraId="739CE3F2" w14:textId="1518C699"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8 – Localidade</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_Toc240970670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13</w:t>
      </w:r>
      <w:r w:rsidRPr="00A377D1">
        <w:rPr>
          <w:rFonts w:ascii="Times New Roman" w:hAnsi="Times New Roman" w:cs="Times New Roman"/>
          <w:noProof/>
        </w:rPr>
        <w:fldChar w:fldCharType="end"/>
      </w:r>
    </w:p>
    <w:p w14:paraId="64E1AB74" w14:textId="558DCF5D"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9 - sequência de diagnóstico - opção do usuário (cliente)</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_Toc240970671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14</w:t>
      </w:r>
      <w:r w:rsidRPr="00A377D1">
        <w:rPr>
          <w:rFonts w:ascii="Times New Roman" w:hAnsi="Times New Roman" w:cs="Times New Roman"/>
          <w:noProof/>
        </w:rPr>
        <w:fldChar w:fldCharType="end"/>
      </w:r>
    </w:p>
    <w:p w14:paraId="407B7AC0" w14:textId="3DC64D74"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10 - Resultado da Análise</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_Toc240970672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15</w:t>
      </w:r>
      <w:r w:rsidRPr="00A377D1">
        <w:rPr>
          <w:rFonts w:ascii="Times New Roman" w:hAnsi="Times New Roman" w:cs="Times New Roman"/>
          <w:noProof/>
        </w:rPr>
        <w:fldChar w:fldCharType="end"/>
      </w:r>
    </w:p>
    <w:p w14:paraId="5C20EA05" w14:textId="49003AF2"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11 - Fluxo do Dashboard de análise de crédito</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_Toc240970673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16</w:t>
      </w:r>
      <w:r w:rsidRPr="00A377D1">
        <w:rPr>
          <w:rFonts w:ascii="Times New Roman" w:hAnsi="Times New Roman" w:cs="Times New Roman"/>
          <w:noProof/>
        </w:rPr>
        <w:fldChar w:fldCharType="end"/>
      </w:r>
    </w:p>
    <w:p w14:paraId="75BEAC96" w14:textId="09F83DA6"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12 - Tela de início:</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_Toc240970674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20</w:t>
      </w:r>
      <w:r w:rsidRPr="00A377D1">
        <w:rPr>
          <w:rFonts w:ascii="Times New Roman" w:hAnsi="Times New Roman" w:cs="Times New Roman"/>
          <w:noProof/>
        </w:rPr>
        <w:fldChar w:fldCharType="end"/>
      </w:r>
    </w:p>
    <w:p w14:paraId="2EEFF07A" w14:textId="28185062" w:rsidR="00A3237B" w:rsidRPr="00A377D1" w:rsidRDefault="00A3237B" w:rsidP="00A377D1">
      <w:pPr>
        <w:pStyle w:val="ndicedeilustraes"/>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noProof/>
          <w:color w:val="000000" w:themeColor="text1"/>
        </w:rPr>
        <w:t>Figura 13 – Tela de Simulação de Crédito</w:t>
      </w:r>
      <w:r w:rsidRPr="00A377D1">
        <w:rPr>
          <w:rFonts w:ascii="Times New Roman" w:hAnsi="Times New Roman" w:cs="Times New Roman"/>
          <w:noProof/>
        </w:rPr>
        <w:tab/>
      </w:r>
      <w:r w:rsidRPr="00A377D1">
        <w:rPr>
          <w:rFonts w:ascii="Times New Roman" w:hAnsi="Times New Roman" w:cs="Times New Roman"/>
          <w:noProof/>
        </w:rPr>
        <w:fldChar w:fldCharType="begin"/>
      </w:r>
      <w:r w:rsidRPr="00A377D1">
        <w:rPr>
          <w:rFonts w:ascii="Times New Roman" w:hAnsi="Times New Roman" w:cs="Times New Roman"/>
          <w:noProof/>
        </w:rPr>
        <w:instrText xml:space="preserve"> PAGEREF _Toc240970675 \h </w:instrText>
      </w:r>
      <w:r w:rsidRPr="00A377D1">
        <w:rPr>
          <w:rFonts w:ascii="Times New Roman" w:hAnsi="Times New Roman" w:cs="Times New Roman"/>
          <w:noProof/>
        </w:rPr>
      </w:r>
      <w:r w:rsidRPr="00A377D1">
        <w:rPr>
          <w:rFonts w:ascii="Times New Roman" w:hAnsi="Times New Roman" w:cs="Times New Roman"/>
          <w:noProof/>
        </w:rPr>
        <w:fldChar w:fldCharType="separate"/>
      </w:r>
      <w:r w:rsidR="008D6C04" w:rsidRPr="00A377D1">
        <w:rPr>
          <w:rFonts w:ascii="Times New Roman" w:hAnsi="Times New Roman" w:cs="Times New Roman"/>
          <w:noProof/>
        </w:rPr>
        <w:t>21</w:t>
      </w:r>
      <w:r w:rsidRPr="00A377D1">
        <w:rPr>
          <w:rFonts w:ascii="Times New Roman" w:hAnsi="Times New Roman" w:cs="Times New Roman"/>
          <w:noProof/>
        </w:rPr>
        <w:fldChar w:fldCharType="end"/>
      </w:r>
    </w:p>
    <w:p w14:paraId="2AE202B5" w14:textId="45E94712" w:rsidR="00485537" w:rsidRPr="00A377D1" w:rsidRDefault="008C30DC" w:rsidP="00A377D1">
      <w:pPr>
        <w:spacing w:line="360" w:lineRule="auto"/>
        <w:rPr>
          <w:rFonts w:ascii="Times New Roman" w:hAnsi="Times New Roman" w:cs="Times New Roman"/>
        </w:rPr>
      </w:pPr>
      <w:r w:rsidRPr="00A377D1">
        <w:rPr>
          <w:rFonts w:ascii="Times New Roman" w:hAnsi="Times New Roman" w:cs="Times New Roman"/>
          <w:b/>
          <w:bCs/>
          <w:sz w:val="24"/>
          <w:szCs w:val="24"/>
        </w:rPr>
        <w:fldChar w:fldCharType="end"/>
      </w:r>
    </w:p>
    <w:p w14:paraId="6A59393C" w14:textId="77777777" w:rsidR="00485537" w:rsidRPr="00A377D1" w:rsidRDefault="00485537" w:rsidP="00A377D1">
      <w:pPr>
        <w:spacing w:line="360" w:lineRule="auto"/>
        <w:rPr>
          <w:rFonts w:ascii="Times New Roman" w:hAnsi="Times New Roman" w:cs="Times New Roman"/>
        </w:rPr>
      </w:pPr>
      <w:r w:rsidRPr="00A377D1">
        <w:rPr>
          <w:rFonts w:ascii="Times New Roman" w:hAnsi="Times New Roman" w:cs="Times New Roman"/>
        </w:rPr>
        <w:br w:type="page"/>
      </w:r>
    </w:p>
    <w:p w14:paraId="335E65E3" w14:textId="09AF4925" w:rsidR="00281B70" w:rsidRPr="00A377D1" w:rsidRDefault="00281B70" w:rsidP="00A377D1">
      <w:pPr>
        <w:spacing w:line="360" w:lineRule="auto"/>
        <w:rPr>
          <w:rFonts w:ascii="Times New Roman" w:hAnsi="Times New Roman" w:cs="Times New Roman"/>
        </w:rPr>
      </w:pPr>
      <w:bookmarkStart w:id="0" w:name="_Toc240970716"/>
    </w:p>
    <w:sdt>
      <w:sdtPr>
        <w:rPr>
          <w:rFonts w:ascii="Times New Roman" w:eastAsiaTheme="minorHAnsi" w:hAnsi="Times New Roman" w:cs="Times New Roman"/>
          <w:noProof/>
          <w:color w:val="auto"/>
          <w:kern w:val="2"/>
          <w:sz w:val="22"/>
          <w:szCs w:val="22"/>
          <w:lang w:eastAsia="en-US"/>
          <w14:ligatures w14:val="standardContextual"/>
        </w:rPr>
        <w:id w:val="-1355332007"/>
        <w:docPartObj>
          <w:docPartGallery w:val="Table of Contents"/>
          <w:docPartUnique/>
        </w:docPartObj>
      </w:sdtPr>
      <w:sdtEndPr>
        <w:rPr>
          <w:rFonts w:eastAsiaTheme="minorEastAsia"/>
          <w:kern w:val="0"/>
          <w:sz w:val="24"/>
          <w:szCs w:val="24"/>
          <w:lang w:eastAsia="pt-BR"/>
          <w14:ligatures w14:val="none"/>
        </w:rPr>
      </w:sdtEndPr>
      <w:sdtContent>
        <w:p w14:paraId="69D11D67" w14:textId="453B33C0" w:rsidR="00CA0A5F" w:rsidRPr="00A377D1" w:rsidRDefault="00E44599" w:rsidP="00A377D1">
          <w:pPr>
            <w:pStyle w:val="CabealhodoSumrio"/>
            <w:numPr>
              <w:ilvl w:val="0"/>
              <w:numId w:val="0"/>
            </w:numPr>
            <w:spacing w:line="360" w:lineRule="auto"/>
            <w:jc w:val="center"/>
            <w:outlineLvl w:val="0"/>
            <w:rPr>
              <w:rStyle w:val="TtuloChar"/>
              <w:rFonts w:ascii="Times New Roman" w:hAnsi="Times New Roman" w:cs="Times New Roman"/>
              <w:b/>
              <w:bCs/>
              <w:color w:val="000000" w:themeColor="text1"/>
              <w:sz w:val="32"/>
              <w:szCs w:val="32"/>
            </w:rPr>
          </w:pPr>
          <w:r w:rsidRPr="00A377D1">
            <w:rPr>
              <w:rStyle w:val="TtuloChar"/>
              <w:rFonts w:ascii="Times New Roman" w:hAnsi="Times New Roman" w:cs="Times New Roman"/>
              <w:b/>
              <w:bCs/>
              <w:color w:val="000000" w:themeColor="text1"/>
              <w:sz w:val="32"/>
              <w:szCs w:val="32"/>
            </w:rPr>
            <w:t>S</w:t>
          </w:r>
          <w:r w:rsidR="00CA0A5F" w:rsidRPr="00A377D1">
            <w:rPr>
              <w:rStyle w:val="TtuloChar"/>
              <w:rFonts w:ascii="Times New Roman" w:hAnsi="Times New Roman" w:cs="Times New Roman"/>
              <w:b/>
              <w:bCs/>
              <w:color w:val="000000" w:themeColor="text1"/>
              <w:sz w:val="32"/>
              <w:szCs w:val="32"/>
            </w:rPr>
            <w:t>UMÁRIO</w:t>
          </w:r>
          <w:bookmarkEnd w:id="0"/>
        </w:p>
        <w:p w14:paraId="3CB9A290" w14:textId="734BE84A" w:rsidR="003853CD" w:rsidRPr="00A377D1" w:rsidRDefault="00E44599" w:rsidP="00A377D1">
          <w:pPr>
            <w:pStyle w:val="Sumrio1"/>
            <w:tabs>
              <w:tab w:val="right" w:leader="dot" w:pos="8494"/>
            </w:tabs>
            <w:spacing w:line="360" w:lineRule="auto"/>
            <w:rPr>
              <w:rFonts w:ascii="Times New Roman" w:eastAsiaTheme="minorEastAsia" w:hAnsi="Times New Roman" w:cs="Times New Roman"/>
              <w:noProof/>
              <w:sz w:val="24"/>
              <w:szCs w:val="24"/>
              <w:lang w:eastAsia="pt-BR"/>
            </w:rPr>
          </w:pPr>
          <w:r w:rsidRPr="00A377D1">
            <w:rPr>
              <w:rFonts w:ascii="Times New Roman" w:hAnsi="Times New Roman" w:cs="Times New Roman"/>
              <w:sz w:val="24"/>
              <w:szCs w:val="24"/>
            </w:rPr>
            <w:fldChar w:fldCharType="begin"/>
          </w:r>
          <w:r w:rsidRPr="00A377D1">
            <w:rPr>
              <w:rFonts w:ascii="Times New Roman" w:hAnsi="Times New Roman" w:cs="Times New Roman"/>
              <w:sz w:val="24"/>
              <w:szCs w:val="24"/>
            </w:rPr>
            <w:instrText xml:space="preserve"> TOC \o "1-3" \h \z \u </w:instrText>
          </w:r>
          <w:r w:rsidRPr="00A377D1">
            <w:rPr>
              <w:rFonts w:ascii="Times New Roman" w:hAnsi="Times New Roman" w:cs="Times New Roman"/>
              <w:sz w:val="24"/>
              <w:szCs w:val="24"/>
            </w:rPr>
            <w:fldChar w:fldCharType="separate"/>
          </w:r>
          <w:hyperlink w:anchor="_Toc240970716" w:history="1">
            <w:r w:rsidR="003853CD" w:rsidRPr="00A377D1">
              <w:rPr>
                <w:rStyle w:val="Hyperlink"/>
                <w:rFonts w:ascii="Times New Roman" w:hAnsi="Times New Roman" w:cs="Times New Roman"/>
                <w:b/>
                <w:bCs/>
                <w:noProof/>
                <w:spacing w:val="-10"/>
                <w:kern w:val="28"/>
                <w:sz w:val="24"/>
                <w:szCs w:val="24"/>
              </w:rPr>
              <w:t>SUMÁRIO</w:t>
            </w:r>
            <w:r w:rsidR="003853CD" w:rsidRPr="00A377D1">
              <w:rPr>
                <w:rFonts w:ascii="Times New Roman" w:hAnsi="Times New Roman" w:cs="Times New Roman"/>
                <w:noProof/>
                <w:webHidden/>
                <w:sz w:val="24"/>
                <w:szCs w:val="24"/>
              </w:rPr>
              <w:tab/>
            </w:r>
            <w:r w:rsidR="003853CD" w:rsidRPr="00A377D1">
              <w:rPr>
                <w:rFonts w:ascii="Times New Roman" w:hAnsi="Times New Roman" w:cs="Times New Roman"/>
                <w:noProof/>
                <w:webHidden/>
                <w:sz w:val="24"/>
                <w:szCs w:val="24"/>
              </w:rPr>
              <w:fldChar w:fldCharType="begin"/>
            </w:r>
            <w:r w:rsidR="003853CD" w:rsidRPr="00A377D1">
              <w:rPr>
                <w:rFonts w:ascii="Times New Roman" w:hAnsi="Times New Roman" w:cs="Times New Roman"/>
                <w:noProof/>
                <w:webHidden/>
                <w:sz w:val="24"/>
                <w:szCs w:val="24"/>
              </w:rPr>
              <w:instrText xml:space="preserve"> PAGEREF _Toc240970716 \h </w:instrText>
            </w:r>
            <w:r w:rsidR="003853CD" w:rsidRPr="00A377D1">
              <w:rPr>
                <w:rFonts w:ascii="Times New Roman" w:hAnsi="Times New Roman" w:cs="Times New Roman"/>
                <w:noProof/>
                <w:webHidden/>
                <w:sz w:val="24"/>
                <w:szCs w:val="24"/>
              </w:rPr>
            </w:r>
            <w:r w:rsidR="003853CD" w:rsidRPr="00A377D1">
              <w:rPr>
                <w:rFonts w:ascii="Times New Roman" w:hAnsi="Times New Roman" w:cs="Times New Roman"/>
                <w:noProof/>
                <w:webHidden/>
                <w:sz w:val="24"/>
                <w:szCs w:val="24"/>
              </w:rPr>
              <w:fldChar w:fldCharType="separate"/>
            </w:r>
            <w:r w:rsidR="008D6C04" w:rsidRPr="00A377D1">
              <w:rPr>
                <w:rFonts w:ascii="Times New Roman" w:hAnsi="Times New Roman" w:cs="Times New Roman"/>
                <w:noProof/>
                <w:webHidden/>
                <w:sz w:val="24"/>
                <w:szCs w:val="24"/>
              </w:rPr>
              <w:t>4</w:t>
            </w:r>
            <w:r w:rsidR="003853CD" w:rsidRPr="00A377D1">
              <w:rPr>
                <w:rFonts w:ascii="Times New Roman" w:hAnsi="Times New Roman" w:cs="Times New Roman"/>
                <w:noProof/>
                <w:webHidden/>
                <w:sz w:val="24"/>
                <w:szCs w:val="24"/>
              </w:rPr>
              <w:fldChar w:fldCharType="end"/>
            </w:r>
          </w:hyperlink>
        </w:p>
        <w:p w14:paraId="389E41A2" w14:textId="2D38B678" w:rsidR="003853CD" w:rsidRPr="00A377D1" w:rsidRDefault="003853CD" w:rsidP="00A377D1">
          <w:pPr>
            <w:pStyle w:val="Sumrio1"/>
            <w:tabs>
              <w:tab w:val="left" w:pos="440"/>
              <w:tab w:val="right" w:leader="dot" w:pos="8494"/>
            </w:tabs>
            <w:spacing w:line="360" w:lineRule="auto"/>
            <w:rPr>
              <w:rFonts w:ascii="Times New Roman" w:eastAsiaTheme="minorEastAsia" w:hAnsi="Times New Roman" w:cs="Times New Roman"/>
              <w:noProof/>
              <w:sz w:val="24"/>
              <w:szCs w:val="24"/>
              <w:lang w:eastAsia="pt-BR"/>
            </w:rPr>
          </w:pPr>
          <w:hyperlink w:anchor="_Toc240970717" w:history="1">
            <w:r w:rsidRPr="00A377D1">
              <w:rPr>
                <w:rStyle w:val="Hyperlink"/>
                <w:rFonts w:ascii="Times New Roman" w:hAnsi="Times New Roman" w:cs="Times New Roman"/>
                <w:b/>
                <w:bCs/>
                <w:noProof/>
                <w:sz w:val="24"/>
                <w:szCs w:val="24"/>
              </w:rPr>
              <w:t>1.</w:t>
            </w:r>
            <w:r w:rsidRPr="00A377D1">
              <w:rPr>
                <w:rFonts w:ascii="Times New Roman" w:eastAsiaTheme="minorEastAsia" w:hAnsi="Times New Roman" w:cs="Times New Roman"/>
                <w:noProof/>
                <w:sz w:val="24"/>
                <w:szCs w:val="24"/>
                <w:lang w:eastAsia="pt-BR"/>
              </w:rPr>
              <w:tab/>
            </w:r>
            <w:r w:rsidRPr="00A377D1">
              <w:rPr>
                <w:rStyle w:val="Hyperlink"/>
                <w:rFonts w:ascii="Times New Roman" w:hAnsi="Times New Roman" w:cs="Times New Roman"/>
                <w:b/>
                <w:bCs/>
                <w:noProof/>
                <w:sz w:val="24"/>
                <w:szCs w:val="24"/>
              </w:rPr>
              <w:t>INTRODUÇÃO</w:t>
            </w:r>
            <w:r w:rsidRPr="00A377D1">
              <w:rPr>
                <w:rFonts w:ascii="Times New Roman" w:hAnsi="Times New Roman" w:cs="Times New Roman"/>
                <w:noProof/>
                <w:webHidden/>
                <w:sz w:val="24"/>
                <w:szCs w:val="24"/>
              </w:rPr>
              <w:tab/>
            </w:r>
            <w:r w:rsidRPr="00A377D1">
              <w:rPr>
                <w:rFonts w:ascii="Times New Roman" w:hAnsi="Times New Roman" w:cs="Times New Roman"/>
                <w:noProof/>
                <w:webHidden/>
                <w:sz w:val="24"/>
                <w:szCs w:val="24"/>
              </w:rPr>
              <w:fldChar w:fldCharType="begin"/>
            </w:r>
            <w:r w:rsidRPr="00A377D1">
              <w:rPr>
                <w:rFonts w:ascii="Times New Roman" w:hAnsi="Times New Roman" w:cs="Times New Roman"/>
                <w:noProof/>
                <w:webHidden/>
                <w:sz w:val="24"/>
                <w:szCs w:val="24"/>
              </w:rPr>
              <w:instrText xml:space="preserve"> PAGEREF _Toc240970717 \h </w:instrText>
            </w:r>
            <w:r w:rsidRPr="00A377D1">
              <w:rPr>
                <w:rFonts w:ascii="Times New Roman" w:hAnsi="Times New Roman" w:cs="Times New Roman"/>
                <w:noProof/>
                <w:webHidden/>
                <w:sz w:val="24"/>
                <w:szCs w:val="24"/>
              </w:rPr>
            </w:r>
            <w:r w:rsidRPr="00A377D1">
              <w:rPr>
                <w:rFonts w:ascii="Times New Roman" w:hAnsi="Times New Roman" w:cs="Times New Roman"/>
                <w:noProof/>
                <w:webHidden/>
                <w:sz w:val="24"/>
                <w:szCs w:val="24"/>
              </w:rPr>
              <w:fldChar w:fldCharType="separate"/>
            </w:r>
            <w:r w:rsidR="008D6C04" w:rsidRPr="00A377D1">
              <w:rPr>
                <w:rFonts w:ascii="Times New Roman" w:hAnsi="Times New Roman" w:cs="Times New Roman"/>
                <w:noProof/>
                <w:webHidden/>
                <w:sz w:val="24"/>
                <w:szCs w:val="24"/>
              </w:rPr>
              <w:t>4</w:t>
            </w:r>
            <w:r w:rsidRPr="00A377D1">
              <w:rPr>
                <w:rFonts w:ascii="Times New Roman" w:hAnsi="Times New Roman" w:cs="Times New Roman"/>
                <w:noProof/>
                <w:webHidden/>
                <w:sz w:val="24"/>
                <w:szCs w:val="24"/>
              </w:rPr>
              <w:fldChar w:fldCharType="end"/>
            </w:r>
          </w:hyperlink>
        </w:p>
        <w:p w14:paraId="2A48BD18" w14:textId="2E530EDB" w:rsidR="003853CD" w:rsidRPr="00A377D1" w:rsidRDefault="003853CD" w:rsidP="00A377D1">
          <w:pPr>
            <w:pStyle w:val="Sumrio1"/>
            <w:tabs>
              <w:tab w:val="left" w:pos="440"/>
              <w:tab w:val="right" w:leader="dot" w:pos="8494"/>
            </w:tabs>
            <w:spacing w:line="360" w:lineRule="auto"/>
            <w:rPr>
              <w:rFonts w:ascii="Times New Roman" w:eastAsiaTheme="minorEastAsia" w:hAnsi="Times New Roman" w:cs="Times New Roman"/>
              <w:noProof/>
              <w:sz w:val="24"/>
              <w:szCs w:val="24"/>
              <w:lang w:eastAsia="pt-BR"/>
            </w:rPr>
          </w:pPr>
          <w:hyperlink w:anchor="_Toc240970718" w:history="1">
            <w:r w:rsidRPr="00A377D1">
              <w:rPr>
                <w:rStyle w:val="Hyperlink"/>
                <w:rFonts w:ascii="Times New Roman" w:hAnsi="Times New Roman" w:cs="Times New Roman"/>
                <w:b/>
                <w:bCs/>
                <w:noProof/>
                <w:sz w:val="24"/>
                <w:szCs w:val="24"/>
              </w:rPr>
              <w:t>2.</w:t>
            </w:r>
            <w:r w:rsidRPr="00A377D1">
              <w:rPr>
                <w:rFonts w:ascii="Times New Roman" w:eastAsiaTheme="minorEastAsia" w:hAnsi="Times New Roman" w:cs="Times New Roman"/>
                <w:noProof/>
                <w:sz w:val="24"/>
                <w:szCs w:val="24"/>
                <w:lang w:eastAsia="pt-BR"/>
              </w:rPr>
              <w:tab/>
            </w:r>
            <w:r w:rsidRPr="00A377D1">
              <w:rPr>
                <w:rStyle w:val="Hyperlink"/>
                <w:rFonts w:ascii="Times New Roman" w:hAnsi="Times New Roman" w:cs="Times New Roman"/>
                <w:b/>
                <w:bCs/>
                <w:noProof/>
                <w:sz w:val="24"/>
                <w:szCs w:val="24"/>
              </w:rPr>
              <w:t>OBJETIVOS</w:t>
            </w:r>
            <w:r w:rsidRPr="00A377D1">
              <w:rPr>
                <w:rFonts w:ascii="Times New Roman" w:hAnsi="Times New Roman" w:cs="Times New Roman"/>
                <w:noProof/>
                <w:webHidden/>
                <w:sz w:val="24"/>
                <w:szCs w:val="24"/>
              </w:rPr>
              <w:tab/>
            </w:r>
            <w:r w:rsidRPr="00A377D1">
              <w:rPr>
                <w:rFonts w:ascii="Times New Roman" w:hAnsi="Times New Roman" w:cs="Times New Roman"/>
                <w:noProof/>
                <w:webHidden/>
                <w:sz w:val="24"/>
                <w:szCs w:val="24"/>
              </w:rPr>
              <w:fldChar w:fldCharType="begin"/>
            </w:r>
            <w:r w:rsidRPr="00A377D1">
              <w:rPr>
                <w:rFonts w:ascii="Times New Roman" w:hAnsi="Times New Roman" w:cs="Times New Roman"/>
                <w:noProof/>
                <w:webHidden/>
                <w:sz w:val="24"/>
                <w:szCs w:val="24"/>
              </w:rPr>
              <w:instrText xml:space="preserve"> PAGEREF _Toc240970718 \h </w:instrText>
            </w:r>
            <w:r w:rsidRPr="00A377D1">
              <w:rPr>
                <w:rFonts w:ascii="Times New Roman" w:hAnsi="Times New Roman" w:cs="Times New Roman"/>
                <w:noProof/>
                <w:webHidden/>
                <w:sz w:val="24"/>
                <w:szCs w:val="24"/>
              </w:rPr>
            </w:r>
            <w:r w:rsidRPr="00A377D1">
              <w:rPr>
                <w:rFonts w:ascii="Times New Roman" w:hAnsi="Times New Roman" w:cs="Times New Roman"/>
                <w:noProof/>
                <w:webHidden/>
                <w:sz w:val="24"/>
                <w:szCs w:val="24"/>
              </w:rPr>
              <w:fldChar w:fldCharType="separate"/>
            </w:r>
            <w:r w:rsidR="008D6C04" w:rsidRPr="00A377D1">
              <w:rPr>
                <w:rFonts w:ascii="Times New Roman" w:hAnsi="Times New Roman" w:cs="Times New Roman"/>
                <w:noProof/>
                <w:webHidden/>
                <w:sz w:val="24"/>
                <w:szCs w:val="24"/>
              </w:rPr>
              <w:t>5</w:t>
            </w:r>
            <w:r w:rsidRPr="00A377D1">
              <w:rPr>
                <w:rFonts w:ascii="Times New Roman" w:hAnsi="Times New Roman" w:cs="Times New Roman"/>
                <w:noProof/>
                <w:webHidden/>
                <w:sz w:val="24"/>
                <w:szCs w:val="24"/>
              </w:rPr>
              <w:fldChar w:fldCharType="end"/>
            </w:r>
          </w:hyperlink>
        </w:p>
        <w:p w14:paraId="438B0202" w14:textId="6502F354" w:rsidR="003853CD" w:rsidRPr="00A377D1" w:rsidRDefault="003853CD" w:rsidP="00A377D1">
          <w:pPr>
            <w:pStyle w:val="Sumrio1"/>
            <w:tabs>
              <w:tab w:val="left" w:pos="440"/>
              <w:tab w:val="right" w:leader="dot" w:pos="8494"/>
            </w:tabs>
            <w:spacing w:line="360" w:lineRule="auto"/>
            <w:rPr>
              <w:rFonts w:ascii="Times New Roman" w:eastAsiaTheme="minorEastAsia" w:hAnsi="Times New Roman" w:cs="Times New Roman"/>
              <w:noProof/>
              <w:sz w:val="24"/>
              <w:szCs w:val="24"/>
              <w:lang w:eastAsia="pt-BR"/>
            </w:rPr>
          </w:pPr>
          <w:hyperlink w:anchor="_Toc240970719" w:history="1">
            <w:r w:rsidRPr="00A377D1">
              <w:rPr>
                <w:rStyle w:val="Hyperlink"/>
                <w:rFonts w:ascii="Times New Roman" w:hAnsi="Times New Roman" w:cs="Times New Roman"/>
                <w:b/>
                <w:bCs/>
                <w:noProof/>
                <w:sz w:val="24"/>
                <w:szCs w:val="24"/>
              </w:rPr>
              <w:t>3.</w:t>
            </w:r>
            <w:r w:rsidRPr="00A377D1">
              <w:rPr>
                <w:rFonts w:ascii="Times New Roman" w:eastAsiaTheme="minorEastAsia" w:hAnsi="Times New Roman" w:cs="Times New Roman"/>
                <w:noProof/>
                <w:sz w:val="24"/>
                <w:szCs w:val="24"/>
                <w:lang w:eastAsia="pt-BR"/>
              </w:rPr>
              <w:tab/>
            </w:r>
            <w:r w:rsidRPr="00A377D1">
              <w:rPr>
                <w:rStyle w:val="Hyperlink"/>
                <w:rFonts w:ascii="Times New Roman" w:hAnsi="Times New Roman" w:cs="Times New Roman"/>
                <w:b/>
                <w:bCs/>
                <w:noProof/>
                <w:sz w:val="24"/>
                <w:szCs w:val="24"/>
              </w:rPr>
              <w:t>JUSTIFICATIVA E DESENVOLVIMENTO DO PROBLEMA</w:t>
            </w:r>
            <w:r w:rsidRPr="00A377D1">
              <w:rPr>
                <w:rFonts w:ascii="Times New Roman" w:hAnsi="Times New Roman" w:cs="Times New Roman"/>
                <w:noProof/>
                <w:webHidden/>
                <w:sz w:val="24"/>
                <w:szCs w:val="24"/>
              </w:rPr>
              <w:tab/>
            </w:r>
            <w:r w:rsidRPr="00A377D1">
              <w:rPr>
                <w:rFonts w:ascii="Times New Roman" w:hAnsi="Times New Roman" w:cs="Times New Roman"/>
                <w:noProof/>
                <w:webHidden/>
                <w:sz w:val="24"/>
                <w:szCs w:val="24"/>
              </w:rPr>
              <w:fldChar w:fldCharType="begin"/>
            </w:r>
            <w:r w:rsidRPr="00A377D1">
              <w:rPr>
                <w:rFonts w:ascii="Times New Roman" w:hAnsi="Times New Roman" w:cs="Times New Roman"/>
                <w:noProof/>
                <w:webHidden/>
                <w:sz w:val="24"/>
                <w:szCs w:val="24"/>
              </w:rPr>
              <w:instrText xml:space="preserve"> PAGEREF _Toc240970719 \h </w:instrText>
            </w:r>
            <w:r w:rsidRPr="00A377D1">
              <w:rPr>
                <w:rFonts w:ascii="Times New Roman" w:hAnsi="Times New Roman" w:cs="Times New Roman"/>
                <w:noProof/>
                <w:webHidden/>
                <w:sz w:val="24"/>
                <w:szCs w:val="24"/>
              </w:rPr>
            </w:r>
            <w:r w:rsidRPr="00A377D1">
              <w:rPr>
                <w:rFonts w:ascii="Times New Roman" w:hAnsi="Times New Roman" w:cs="Times New Roman"/>
                <w:noProof/>
                <w:webHidden/>
                <w:sz w:val="24"/>
                <w:szCs w:val="24"/>
              </w:rPr>
              <w:fldChar w:fldCharType="separate"/>
            </w:r>
            <w:r w:rsidR="008D6C04" w:rsidRPr="00A377D1">
              <w:rPr>
                <w:rFonts w:ascii="Times New Roman" w:hAnsi="Times New Roman" w:cs="Times New Roman"/>
                <w:noProof/>
                <w:webHidden/>
                <w:sz w:val="24"/>
                <w:szCs w:val="24"/>
              </w:rPr>
              <w:t>5</w:t>
            </w:r>
            <w:r w:rsidRPr="00A377D1">
              <w:rPr>
                <w:rFonts w:ascii="Times New Roman" w:hAnsi="Times New Roman" w:cs="Times New Roman"/>
                <w:noProof/>
                <w:webHidden/>
                <w:sz w:val="24"/>
                <w:szCs w:val="24"/>
              </w:rPr>
              <w:fldChar w:fldCharType="end"/>
            </w:r>
          </w:hyperlink>
        </w:p>
        <w:p w14:paraId="46D8DAB9" w14:textId="059E597E" w:rsidR="003853CD" w:rsidRPr="00A377D1" w:rsidRDefault="003853CD" w:rsidP="00A377D1">
          <w:pPr>
            <w:pStyle w:val="Sumrio1"/>
            <w:tabs>
              <w:tab w:val="left" w:pos="440"/>
              <w:tab w:val="right" w:leader="dot" w:pos="8494"/>
            </w:tabs>
            <w:spacing w:line="360" w:lineRule="auto"/>
            <w:rPr>
              <w:rFonts w:ascii="Times New Roman" w:eastAsiaTheme="minorEastAsia" w:hAnsi="Times New Roman" w:cs="Times New Roman"/>
              <w:noProof/>
              <w:sz w:val="24"/>
              <w:szCs w:val="24"/>
              <w:lang w:eastAsia="pt-BR"/>
            </w:rPr>
          </w:pPr>
          <w:hyperlink w:anchor="_Toc240970720" w:history="1">
            <w:r w:rsidRPr="00A377D1">
              <w:rPr>
                <w:rStyle w:val="Hyperlink"/>
                <w:rFonts w:ascii="Times New Roman" w:hAnsi="Times New Roman" w:cs="Times New Roman"/>
                <w:b/>
                <w:bCs/>
                <w:noProof/>
                <w:sz w:val="24"/>
                <w:szCs w:val="24"/>
              </w:rPr>
              <w:t>4.</w:t>
            </w:r>
            <w:r w:rsidRPr="00A377D1">
              <w:rPr>
                <w:rFonts w:ascii="Times New Roman" w:eastAsiaTheme="minorEastAsia" w:hAnsi="Times New Roman" w:cs="Times New Roman"/>
                <w:noProof/>
                <w:sz w:val="24"/>
                <w:szCs w:val="24"/>
                <w:lang w:eastAsia="pt-BR"/>
              </w:rPr>
              <w:tab/>
            </w:r>
            <w:r w:rsidRPr="00A377D1">
              <w:rPr>
                <w:rStyle w:val="Hyperlink"/>
                <w:rFonts w:ascii="Times New Roman" w:hAnsi="Times New Roman" w:cs="Times New Roman"/>
                <w:b/>
                <w:bCs/>
                <w:noProof/>
                <w:sz w:val="24"/>
                <w:szCs w:val="24"/>
              </w:rPr>
              <w:t>FUNDAMENTAÇÃO TEÓRICA</w:t>
            </w:r>
            <w:r w:rsidRPr="00A377D1">
              <w:rPr>
                <w:rFonts w:ascii="Times New Roman" w:hAnsi="Times New Roman" w:cs="Times New Roman"/>
                <w:noProof/>
                <w:webHidden/>
                <w:sz w:val="24"/>
                <w:szCs w:val="24"/>
              </w:rPr>
              <w:tab/>
            </w:r>
            <w:r w:rsidRPr="00A377D1">
              <w:rPr>
                <w:rFonts w:ascii="Times New Roman" w:hAnsi="Times New Roman" w:cs="Times New Roman"/>
                <w:noProof/>
                <w:webHidden/>
                <w:sz w:val="24"/>
                <w:szCs w:val="24"/>
              </w:rPr>
              <w:fldChar w:fldCharType="begin"/>
            </w:r>
            <w:r w:rsidRPr="00A377D1">
              <w:rPr>
                <w:rFonts w:ascii="Times New Roman" w:hAnsi="Times New Roman" w:cs="Times New Roman"/>
                <w:noProof/>
                <w:webHidden/>
                <w:sz w:val="24"/>
                <w:szCs w:val="24"/>
              </w:rPr>
              <w:instrText xml:space="preserve"> PAGEREF _Toc240970720 \h </w:instrText>
            </w:r>
            <w:r w:rsidRPr="00A377D1">
              <w:rPr>
                <w:rFonts w:ascii="Times New Roman" w:hAnsi="Times New Roman" w:cs="Times New Roman"/>
                <w:noProof/>
                <w:webHidden/>
                <w:sz w:val="24"/>
                <w:szCs w:val="24"/>
              </w:rPr>
            </w:r>
            <w:r w:rsidRPr="00A377D1">
              <w:rPr>
                <w:rFonts w:ascii="Times New Roman" w:hAnsi="Times New Roman" w:cs="Times New Roman"/>
                <w:noProof/>
                <w:webHidden/>
                <w:sz w:val="24"/>
                <w:szCs w:val="24"/>
              </w:rPr>
              <w:fldChar w:fldCharType="separate"/>
            </w:r>
            <w:r w:rsidR="008D6C04" w:rsidRPr="00A377D1">
              <w:rPr>
                <w:rFonts w:ascii="Times New Roman" w:hAnsi="Times New Roman" w:cs="Times New Roman"/>
                <w:noProof/>
                <w:webHidden/>
                <w:sz w:val="24"/>
                <w:szCs w:val="24"/>
              </w:rPr>
              <w:t>6</w:t>
            </w:r>
            <w:r w:rsidRPr="00A377D1">
              <w:rPr>
                <w:rFonts w:ascii="Times New Roman" w:hAnsi="Times New Roman" w:cs="Times New Roman"/>
                <w:noProof/>
                <w:webHidden/>
                <w:sz w:val="24"/>
                <w:szCs w:val="24"/>
              </w:rPr>
              <w:fldChar w:fldCharType="end"/>
            </w:r>
          </w:hyperlink>
        </w:p>
        <w:p w14:paraId="084BB670" w14:textId="5AE7CB41" w:rsidR="003853CD" w:rsidRPr="00A377D1" w:rsidRDefault="003853CD" w:rsidP="00A377D1">
          <w:pPr>
            <w:pStyle w:val="Sumrio1"/>
            <w:tabs>
              <w:tab w:val="left" w:pos="440"/>
              <w:tab w:val="right" w:leader="dot" w:pos="8494"/>
            </w:tabs>
            <w:spacing w:line="360" w:lineRule="auto"/>
            <w:rPr>
              <w:rFonts w:ascii="Times New Roman" w:eastAsiaTheme="minorEastAsia" w:hAnsi="Times New Roman" w:cs="Times New Roman"/>
              <w:noProof/>
              <w:sz w:val="24"/>
              <w:szCs w:val="24"/>
              <w:lang w:eastAsia="pt-BR"/>
            </w:rPr>
          </w:pPr>
          <w:hyperlink w:anchor="_Toc240970721" w:history="1">
            <w:r w:rsidRPr="00A377D1">
              <w:rPr>
                <w:rStyle w:val="Hyperlink"/>
                <w:rFonts w:ascii="Times New Roman" w:hAnsi="Times New Roman" w:cs="Times New Roman"/>
                <w:b/>
                <w:bCs/>
                <w:noProof/>
                <w:sz w:val="24"/>
                <w:szCs w:val="24"/>
              </w:rPr>
              <w:t>5.</w:t>
            </w:r>
            <w:r w:rsidRPr="00A377D1">
              <w:rPr>
                <w:rFonts w:ascii="Times New Roman" w:eastAsiaTheme="minorEastAsia" w:hAnsi="Times New Roman" w:cs="Times New Roman"/>
                <w:noProof/>
                <w:sz w:val="24"/>
                <w:szCs w:val="24"/>
                <w:lang w:eastAsia="pt-BR"/>
              </w:rPr>
              <w:tab/>
            </w:r>
            <w:r w:rsidRPr="00A377D1">
              <w:rPr>
                <w:rStyle w:val="Hyperlink"/>
                <w:rFonts w:ascii="Times New Roman" w:hAnsi="Times New Roman" w:cs="Times New Roman"/>
                <w:b/>
                <w:bCs/>
                <w:noProof/>
                <w:sz w:val="24"/>
                <w:szCs w:val="24"/>
              </w:rPr>
              <w:t>METODOLOGIA</w:t>
            </w:r>
            <w:r w:rsidRPr="00A377D1">
              <w:rPr>
                <w:rFonts w:ascii="Times New Roman" w:hAnsi="Times New Roman" w:cs="Times New Roman"/>
                <w:noProof/>
                <w:webHidden/>
                <w:sz w:val="24"/>
                <w:szCs w:val="24"/>
              </w:rPr>
              <w:tab/>
            </w:r>
            <w:r w:rsidRPr="00A377D1">
              <w:rPr>
                <w:rFonts w:ascii="Times New Roman" w:hAnsi="Times New Roman" w:cs="Times New Roman"/>
                <w:noProof/>
                <w:webHidden/>
                <w:sz w:val="24"/>
                <w:szCs w:val="24"/>
              </w:rPr>
              <w:fldChar w:fldCharType="begin"/>
            </w:r>
            <w:r w:rsidRPr="00A377D1">
              <w:rPr>
                <w:rFonts w:ascii="Times New Roman" w:hAnsi="Times New Roman" w:cs="Times New Roman"/>
                <w:noProof/>
                <w:webHidden/>
                <w:sz w:val="24"/>
                <w:szCs w:val="24"/>
              </w:rPr>
              <w:instrText xml:space="preserve"> PAGEREF _Toc240970721 \h </w:instrText>
            </w:r>
            <w:r w:rsidRPr="00A377D1">
              <w:rPr>
                <w:rFonts w:ascii="Times New Roman" w:hAnsi="Times New Roman" w:cs="Times New Roman"/>
                <w:noProof/>
                <w:webHidden/>
                <w:sz w:val="24"/>
                <w:szCs w:val="24"/>
              </w:rPr>
            </w:r>
            <w:r w:rsidRPr="00A377D1">
              <w:rPr>
                <w:rFonts w:ascii="Times New Roman" w:hAnsi="Times New Roman" w:cs="Times New Roman"/>
                <w:noProof/>
                <w:webHidden/>
                <w:sz w:val="24"/>
                <w:szCs w:val="24"/>
              </w:rPr>
              <w:fldChar w:fldCharType="separate"/>
            </w:r>
            <w:r w:rsidR="008D6C04" w:rsidRPr="00A377D1">
              <w:rPr>
                <w:rFonts w:ascii="Times New Roman" w:hAnsi="Times New Roman" w:cs="Times New Roman"/>
                <w:noProof/>
                <w:webHidden/>
                <w:sz w:val="24"/>
                <w:szCs w:val="24"/>
              </w:rPr>
              <w:t>7</w:t>
            </w:r>
            <w:r w:rsidRPr="00A377D1">
              <w:rPr>
                <w:rFonts w:ascii="Times New Roman" w:hAnsi="Times New Roman" w:cs="Times New Roman"/>
                <w:noProof/>
                <w:webHidden/>
                <w:sz w:val="24"/>
                <w:szCs w:val="24"/>
              </w:rPr>
              <w:fldChar w:fldCharType="end"/>
            </w:r>
          </w:hyperlink>
        </w:p>
        <w:p w14:paraId="5BA2A840" w14:textId="41B47C29" w:rsidR="003853CD" w:rsidRPr="00A377D1" w:rsidRDefault="003853CD" w:rsidP="00A377D1">
          <w:pPr>
            <w:pStyle w:val="Sumrio1"/>
            <w:tabs>
              <w:tab w:val="left" w:pos="440"/>
              <w:tab w:val="right" w:leader="dot" w:pos="8494"/>
            </w:tabs>
            <w:spacing w:line="360" w:lineRule="auto"/>
            <w:rPr>
              <w:rFonts w:ascii="Times New Roman" w:eastAsiaTheme="minorEastAsia" w:hAnsi="Times New Roman" w:cs="Times New Roman"/>
              <w:b/>
              <w:bCs/>
              <w:noProof/>
              <w:sz w:val="24"/>
              <w:szCs w:val="24"/>
              <w:lang w:eastAsia="pt-BR"/>
            </w:rPr>
          </w:pPr>
          <w:hyperlink w:anchor="_Toc240970722" w:history="1">
            <w:r w:rsidRPr="00A377D1">
              <w:rPr>
                <w:rStyle w:val="Hyperlink"/>
                <w:rFonts w:ascii="Times New Roman" w:hAnsi="Times New Roman" w:cs="Times New Roman"/>
                <w:b/>
                <w:bCs/>
                <w:noProof/>
                <w:sz w:val="24"/>
                <w:szCs w:val="24"/>
              </w:rPr>
              <w:t>6.</w:t>
            </w:r>
            <w:r w:rsidRPr="00A377D1">
              <w:rPr>
                <w:rFonts w:ascii="Times New Roman" w:eastAsiaTheme="minorEastAsia" w:hAnsi="Times New Roman" w:cs="Times New Roman"/>
                <w:b/>
                <w:bCs/>
                <w:noProof/>
                <w:sz w:val="24"/>
                <w:szCs w:val="24"/>
                <w:lang w:eastAsia="pt-BR"/>
              </w:rPr>
              <w:tab/>
            </w:r>
            <w:r w:rsidRPr="00A377D1">
              <w:rPr>
                <w:rStyle w:val="Hyperlink"/>
                <w:rFonts w:ascii="Times New Roman" w:hAnsi="Times New Roman" w:cs="Times New Roman"/>
                <w:b/>
                <w:bCs/>
                <w:noProof/>
                <w:sz w:val="24"/>
                <w:szCs w:val="24"/>
              </w:rPr>
              <w:t>SOLUÇÃO INICIAL</w:t>
            </w:r>
            <w:r w:rsidRPr="00A377D1">
              <w:rPr>
                <w:rFonts w:ascii="Times New Roman" w:hAnsi="Times New Roman" w:cs="Times New Roman"/>
                <w:b/>
                <w:bCs/>
                <w:noProof/>
                <w:webHidden/>
                <w:sz w:val="24"/>
                <w:szCs w:val="24"/>
              </w:rPr>
              <w:tab/>
            </w:r>
            <w:r w:rsidRPr="00A377D1">
              <w:rPr>
                <w:rFonts w:ascii="Times New Roman" w:hAnsi="Times New Roman" w:cs="Times New Roman"/>
                <w:b/>
                <w:bCs/>
                <w:noProof/>
                <w:webHidden/>
                <w:sz w:val="24"/>
                <w:szCs w:val="24"/>
              </w:rPr>
              <w:fldChar w:fldCharType="begin"/>
            </w:r>
            <w:r w:rsidRPr="00A377D1">
              <w:rPr>
                <w:rFonts w:ascii="Times New Roman" w:hAnsi="Times New Roman" w:cs="Times New Roman"/>
                <w:b/>
                <w:bCs/>
                <w:noProof/>
                <w:webHidden/>
                <w:sz w:val="24"/>
                <w:szCs w:val="24"/>
              </w:rPr>
              <w:instrText xml:space="preserve"> PAGEREF _Toc240970722 \h </w:instrText>
            </w:r>
            <w:r w:rsidRPr="00A377D1">
              <w:rPr>
                <w:rFonts w:ascii="Times New Roman" w:hAnsi="Times New Roman" w:cs="Times New Roman"/>
                <w:b/>
                <w:bCs/>
                <w:noProof/>
                <w:webHidden/>
                <w:sz w:val="24"/>
                <w:szCs w:val="24"/>
              </w:rPr>
            </w:r>
            <w:r w:rsidRPr="00A377D1">
              <w:rPr>
                <w:rFonts w:ascii="Times New Roman" w:hAnsi="Times New Roman" w:cs="Times New Roman"/>
                <w:b/>
                <w:bCs/>
                <w:noProof/>
                <w:webHidden/>
                <w:sz w:val="24"/>
                <w:szCs w:val="24"/>
              </w:rPr>
              <w:fldChar w:fldCharType="separate"/>
            </w:r>
            <w:r w:rsidR="008D6C04" w:rsidRPr="00A377D1">
              <w:rPr>
                <w:rFonts w:ascii="Times New Roman" w:hAnsi="Times New Roman" w:cs="Times New Roman"/>
                <w:b/>
                <w:bCs/>
                <w:noProof/>
                <w:webHidden/>
                <w:sz w:val="24"/>
                <w:szCs w:val="24"/>
              </w:rPr>
              <w:t>8</w:t>
            </w:r>
            <w:r w:rsidRPr="00A377D1">
              <w:rPr>
                <w:rFonts w:ascii="Times New Roman" w:hAnsi="Times New Roman" w:cs="Times New Roman"/>
                <w:b/>
                <w:bCs/>
                <w:noProof/>
                <w:webHidden/>
                <w:sz w:val="24"/>
                <w:szCs w:val="24"/>
              </w:rPr>
              <w:fldChar w:fldCharType="end"/>
            </w:r>
          </w:hyperlink>
        </w:p>
        <w:p w14:paraId="0A1D769F" w14:textId="1A9D7BA6" w:rsidR="003853CD" w:rsidRPr="00A377D1" w:rsidRDefault="003853CD" w:rsidP="00A377D1">
          <w:pPr>
            <w:pStyle w:val="Sumrio2"/>
            <w:spacing w:line="360" w:lineRule="auto"/>
          </w:pPr>
          <w:hyperlink w:anchor="_Toc240970723" w:history="1">
            <w:r w:rsidRPr="00A377D1">
              <w:rPr>
                <w:rStyle w:val="Hyperlink"/>
              </w:rPr>
              <w:t>6.1 Proposta de uma arquitetura em 3 camadas</w:t>
            </w:r>
            <w:r w:rsidRPr="00A377D1">
              <w:rPr>
                <w:webHidden/>
              </w:rPr>
              <w:tab/>
            </w:r>
            <w:r w:rsidRPr="00A377D1">
              <w:rPr>
                <w:webHidden/>
              </w:rPr>
              <w:fldChar w:fldCharType="begin"/>
            </w:r>
            <w:r w:rsidRPr="00A377D1">
              <w:rPr>
                <w:webHidden/>
              </w:rPr>
              <w:instrText xml:space="preserve"> PAGEREF _Toc240970723 \h </w:instrText>
            </w:r>
            <w:r w:rsidRPr="00A377D1">
              <w:rPr>
                <w:webHidden/>
              </w:rPr>
            </w:r>
            <w:r w:rsidRPr="00A377D1">
              <w:rPr>
                <w:webHidden/>
              </w:rPr>
              <w:fldChar w:fldCharType="separate"/>
            </w:r>
            <w:r w:rsidR="008D6C04" w:rsidRPr="00A377D1">
              <w:rPr>
                <w:webHidden/>
              </w:rPr>
              <w:t>8</w:t>
            </w:r>
            <w:r w:rsidRPr="00A377D1">
              <w:rPr>
                <w:webHidden/>
              </w:rPr>
              <w:fldChar w:fldCharType="end"/>
            </w:r>
          </w:hyperlink>
        </w:p>
        <w:p w14:paraId="275C5D4C" w14:textId="79F545E0" w:rsidR="003853CD" w:rsidRPr="00A377D1" w:rsidRDefault="003853CD" w:rsidP="00A377D1">
          <w:pPr>
            <w:pStyle w:val="Sumrio2"/>
            <w:spacing w:line="360" w:lineRule="auto"/>
            <w:rPr>
              <w:kern w:val="2"/>
              <w14:ligatures w14:val="standardContextual"/>
            </w:rPr>
          </w:pPr>
          <w:hyperlink w:anchor="_Toc240970724" w:history="1">
            <w:r w:rsidRPr="00A377D1">
              <w:rPr>
                <w:rStyle w:val="Hyperlink"/>
              </w:rPr>
              <w:t>6.2 Frontend</w:t>
            </w:r>
            <w:r w:rsidRPr="00A377D1">
              <w:rPr>
                <w:webHidden/>
              </w:rPr>
              <w:tab/>
            </w:r>
            <w:r w:rsidRPr="00A377D1">
              <w:rPr>
                <w:webHidden/>
              </w:rPr>
              <w:fldChar w:fldCharType="begin"/>
            </w:r>
            <w:r w:rsidRPr="00A377D1">
              <w:rPr>
                <w:webHidden/>
              </w:rPr>
              <w:instrText xml:space="preserve"> PAGEREF _Toc240970724 \h </w:instrText>
            </w:r>
            <w:r w:rsidRPr="00A377D1">
              <w:rPr>
                <w:webHidden/>
              </w:rPr>
            </w:r>
            <w:r w:rsidRPr="00A377D1">
              <w:rPr>
                <w:webHidden/>
              </w:rPr>
              <w:fldChar w:fldCharType="separate"/>
            </w:r>
            <w:r w:rsidR="008D6C04" w:rsidRPr="00A377D1">
              <w:rPr>
                <w:webHidden/>
              </w:rPr>
              <w:t>10</w:t>
            </w:r>
            <w:r w:rsidRPr="00A377D1">
              <w:rPr>
                <w:webHidden/>
              </w:rPr>
              <w:fldChar w:fldCharType="end"/>
            </w:r>
          </w:hyperlink>
        </w:p>
        <w:p w14:paraId="1D73F48B" w14:textId="36B00726" w:rsidR="003853CD" w:rsidRPr="00A377D1" w:rsidRDefault="003853CD" w:rsidP="00A377D1">
          <w:pPr>
            <w:pStyle w:val="Sumrio2"/>
            <w:spacing w:line="360" w:lineRule="auto"/>
            <w:rPr>
              <w:kern w:val="2"/>
              <w14:ligatures w14:val="standardContextual"/>
            </w:rPr>
          </w:pPr>
          <w:hyperlink w:anchor="_Toc240970725" w:history="1">
            <w:r w:rsidRPr="00A377D1">
              <w:rPr>
                <w:rStyle w:val="Hyperlink"/>
              </w:rPr>
              <w:t>6.3 Backend</w:t>
            </w:r>
            <w:r w:rsidRPr="00A377D1">
              <w:rPr>
                <w:webHidden/>
              </w:rPr>
              <w:tab/>
            </w:r>
            <w:r w:rsidRPr="00A377D1">
              <w:rPr>
                <w:webHidden/>
              </w:rPr>
              <w:fldChar w:fldCharType="begin"/>
            </w:r>
            <w:r w:rsidRPr="00A377D1">
              <w:rPr>
                <w:webHidden/>
              </w:rPr>
              <w:instrText xml:space="preserve"> PAGEREF _Toc240970725 \h </w:instrText>
            </w:r>
            <w:r w:rsidRPr="00A377D1">
              <w:rPr>
                <w:webHidden/>
              </w:rPr>
            </w:r>
            <w:r w:rsidRPr="00A377D1">
              <w:rPr>
                <w:webHidden/>
              </w:rPr>
              <w:fldChar w:fldCharType="separate"/>
            </w:r>
            <w:r w:rsidR="008D6C04" w:rsidRPr="00A377D1">
              <w:rPr>
                <w:webHidden/>
              </w:rPr>
              <w:t>16</w:t>
            </w:r>
            <w:r w:rsidRPr="00A377D1">
              <w:rPr>
                <w:webHidden/>
              </w:rPr>
              <w:fldChar w:fldCharType="end"/>
            </w:r>
          </w:hyperlink>
        </w:p>
        <w:p w14:paraId="04793A5D" w14:textId="4F68EF2C" w:rsidR="003853CD" w:rsidRPr="00A377D1" w:rsidRDefault="003853CD" w:rsidP="00A377D1">
          <w:pPr>
            <w:pStyle w:val="Sumrio2"/>
            <w:spacing w:line="360" w:lineRule="auto"/>
            <w:rPr>
              <w:kern w:val="2"/>
              <w14:ligatures w14:val="standardContextual"/>
            </w:rPr>
          </w:pPr>
          <w:hyperlink w:anchor="_Toc240970726" w:history="1">
            <w:r w:rsidRPr="00A377D1">
              <w:rPr>
                <w:rStyle w:val="Hyperlink"/>
              </w:rPr>
              <w:t>6.4 Banco de Dados (Camada de Persistência)</w:t>
            </w:r>
            <w:r w:rsidRPr="00A377D1">
              <w:rPr>
                <w:webHidden/>
              </w:rPr>
              <w:tab/>
            </w:r>
            <w:r w:rsidRPr="00A377D1">
              <w:rPr>
                <w:webHidden/>
              </w:rPr>
              <w:fldChar w:fldCharType="begin"/>
            </w:r>
            <w:r w:rsidRPr="00A377D1">
              <w:rPr>
                <w:webHidden/>
              </w:rPr>
              <w:instrText xml:space="preserve"> PAGEREF _Toc240970726 \h </w:instrText>
            </w:r>
            <w:r w:rsidRPr="00A377D1">
              <w:rPr>
                <w:webHidden/>
              </w:rPr>
            </w:r>
            <w:r w:rsidRPr="00A377D1">
              <w:rPr>
                <w:webHidden/>
              </w:rPr>
              <w:fldChar w:fldCharType="separate"/>
            </w:r>
            <w:r w:rsidR="008D6C04" w:rsidRPr="00A377D1">
              <w:rPr>
                <w:webHidden/>
              </w:rPr>
              <w:t>17</w:t>
            </w:r>
            <w:r w:rsidRPr="00A377D1">
              <w:rPr>
                <w:webHidden/>
              </w:rPr>
              <w:fldChar w:fldCharType="end"/>
            </w:r>
          </w:hyperlink>
        </w:p>
        <w:p w14:paraId="39C0A84D" w14:textId="7A571C1A" w:rsidR="003853CD" w:rsidRPr="00A377D1" w:rsidRDefault="003853CD" w:rsidP="00A377D1">
          <w:pPr>
            <w:pStyle w:val="Sumrio2"/>
            <w:spacing w:line="360" w:lineRule="auto"/>
            <w:rPr>
              <w:kern w:val="2"/>
              <w14:ligatures w14:val="standardContextual"/>
            </w:rPr>
          </w:pPr>
          <w:hyperlink w:anchor="_Toc240970727" w:history="1">
            <w:r w:rsidRPr="00A377D1">
              <w:rPr>
                <w:rStyle w:val="Hyperlink"/>
              </w:rPr>
              <w:t>6.5 Processamento de dados</w:t>
            </w:r>
            <w:r w:rsidRPr="00A377D1">
              <w:rPr>
                <w:webHidden/>
              </w:rPr>
              <w:tab/>
            </w:r>
            <w:r w:rsidRPr="00A377D1">
              <w:rPr>
                <w:webHidden/>
              </w:rPr>
              <w:fldChar w:fldCharType="begin"/>
            </w:r>
            <w:r w:rsidRPr="00A377D1">
              <w:rPr>
                <w:webHidden/>
              </w:rPr>
              <w:instrText xml:space="preserve"> PAGEREF _Toc240970727 \h </w:instrText>
            </w:r>
            <w:r w:rsidRPr="00A377D1">
              <w:rPr>
                <w:webHidden/>
              </w:rPr>
            </w:r>
            <w:r w:rsidRPr="00A377D1">
              <w:rPr>
                <w:webHidden/>
              </w:rPr>
              <w:fldChar w:fldCharType="separate"/>
            </w:r>
            <w:r w:rsidR="008D6C04" w:rsidRPr="00A377D1">
              <w:rPr>
                <w:webHidden/>
              </w:rPr>
              <w:t>17</w:t>
            </w:r>
            <w:r w:rsidRPr="00A377D1">
              <w:rPr>
                <w:webHidden/>
              </w:rPr>
              <w:fldChar w:fldCharType="end"/>
            </w:r>
          </w:hyperlink>
        </w:p>
        <w:p w14:paraId="2F055363" w14:textId="31EDDAC8" w:rsidR="003853CD" w:rsidRPr="00A377D1" w:rsidRDefault="003853CD" w:rsidP="00A377D1">
          <w:pPr>
            <w:pStyle w:val="Sumrio2"/>
            <w:spacing w:line="360" w:lineRule="auto"/>
            <w:rPr>
              <w:kern w:val="2"/>
              <w14:ligatures w14:val="standardContextual"/>
            </w:rPr>
          </w:pPr>
          <w:hyperlink w:anchor="_Toc240970728" w:history="1">
            <w:r w:rsidRPr="00A377D1">
              <w:rPr>
                <w:rStyle w:val="Hyperlink"/>
              </w:rPr>
              <w:t>6.6 Machine Learning (Aprendizado de máquina)</w:t>
            </w:r>
            <w:r w:rsidRPr="00A377D1">
              <w:rPr>
                <w:webHidden/>
              </w:rPr>
              <w:tab/>
            </w:r>
            <w:r w:rsidRPr="00A377D1">
              <w:rPr>
                <w:webHidden/>
              </w:rPr>
              <w:fldChar w:fldCharType="begin"/>
            </w:r>
            <w:r w:rsidRPr="00A377D1">
              <w:rPr>
                <w:webHidden/>
              </w:rPr>
              <w:instrText xml:space="preserve"> PAGEREF _Toc240970728 \h </w:instrText>
            </w:r>
            <w:r w:rsidRPr="00A377D1">
              <w:rPr>
                <w:webHidden/>
              </w:rPr>
            </w:r>
            <w:r w:rsidRPr="00A377D1">
              <w:rPr>
                <w:webHidden/>
              </w:rPr>
              <w:fldChar w:fldCharType="separate"/>
            </w:r>
            <w:r w:rsidR="008D6C04" w:rsidRPr="00A377D1">
              <w:rPr>
                <w:webHidden/>
              </w:rPr>
              <w:t>17</w:t>
            </w:r>
            <w:r w:rsidRPr="00A377D1">
              <w:rPr>
                <w:webHidden/>
              </w:rPr>
              <w:fldChar w:fldCharType="end"/>
            </w:r>
          </w:hyperlink>
        </w:p>
        <w:p w14:paraId="7A5CC664" w14:textId="490AC81E" w:rsidR="003853CD" w:rsidRPr="00A377D1" w:rsidRDefault="003853CD" w:rsidP="00A377D1">
          <w:pPr>
            <w:pStyle w:val="Sumrio2"/>
            <w:spacing w:line="360" w:lineRule="auto"/>
            <w:rPr>
              <w:kern w:val="2"/>
              <w14:ligatures w14:val="standardContextual"/>
            </w:rPr>
          </w:pPr>
          <w:hyperlink w:anchor="_Toc240970729" w:history="1">
            <w:r w:rsidRPr="00A377D1">
              <w:rPr>
                <w:rStyle w:val="Hyperlink"/>
              </w:rPr>
              <w:t>6.7 Resultados parciais</w:t>
            </w:r>
            <w:r w:rsidRPr="00A377D1">
              <w:rPr>
                <w:webHidden/>
              </w:rPr>
              <w:tab/>
            </w:r>
            <w:r w:rsidRPr="00A377D1">
              <w:rPr>
                <w:webHidden/>
              </w:rPr>
              <w:fldChar w:fldCharType="begin"/>
            </w:r>
            <w:r w:rsidRPr="00A377D1">
              <w:rPr>
                <w:webHidden/>
              </w:rPr>
              <w:instrText xml:space="preserve"> PAGEREF _Toc240970729 \h </w:instrText>
            </w:r>
            <w:r w:rsidRPr="00A377D1">
              <w:rPr>
                <w:webHidden/>
              </w:rPr>
            </w:r>
            <w:r w:rsidRPr="00A377D1">
              <w:rPr>
                <w:webHidden/>
              </w:rPr>
              <w:fldChar w:fldCharType="separate"/>
            </w:r>
            <w:r w:rsidR="008D6C04" w:rsidRPr="00A377D1">
              <w:rPr>
                <w:webHidden/>
              </w:rPr>
              <w:t>18</w:t>
            </w:r>
            <w:r w:rsidRPr="00A377D1">
              <w:rPr>
                <w:webHidden/>
              </w:rPr>
              <w:fldChar w:fldCharType="end"/>
            </w:r>
          </w:hyperlink>
        </w:p>
        <w:p w14:paraId="071A2413" w14:textId="5433EAD4" w:rsidR="00D7190E" w:rsidRPr="00A377D1" w:rsidRDefault="00E44599" w:rsidP="00A377D1">
          <w:pPr>
            <w:pStyle w:val="Sumrio2"/>
            <w:spacing w:line="360" w:lineRule="auto"/>
            <w:sectPr w:rsidR="00D7190E" w:rsidRPr="00A377D1">
              <w:headerReference w:type="default" r:id="rId8"/>
              <w:pgSz w:w="11906" w:h="16838"/>
              <w:pgMar w:top="1417" w:right="1701" w:bottom="1417" w:left="1701" w:header="708" w:footer="708" w:gutter="0"/>
              <w:cols w:space="708"/>
              <w:docGrid w:linePitch="360"/>
            </w:sectPr>
          </w:pPr>
          <w:r w:rsidRPr="00A377D1">
            <w:fldChar w:fldCharType="end"/>
          </w:r>
        </w:p>
      </w:sdtContent>
    </w:sdt>
    <w:p w14:paraId="4F2A2B04" w14:textId="6597F8C1" w:rsidR="0056089F" w:rsidRPr="00A377D1" w:rsidRDefault="0056089F" w:rsidP="00A377D1">
      <w:pPr>
        <w:pStyle w:val="Ttulo1"/>
        <w:spacing w:line="360" w:lineRule="auto"/>
        <w:ind w:left="284" w:hanging="284"/>
        <w:rPr>
          <w:rFonts w:ascii="Times New Roman" w:hAnsi="Times New Roman" w:cs="Times New Roman"/>
          <w:b/>
          <w:bCs/>
          <w:color w:val="000000" w:themeColor="text1"/>
          <w:sz w:val="28"/>
          <w:szCs w:val="28"/>
        </w:rPr>
      </w:pPr>
      <w:bookmarkStart w:id="1" w:name="_Toc240883316"/>
      <w:bookmarkStart w:id="2" w:name="_Toc240970717"/>
      <w:r w:rsidRPr="00A377D1">
        <w:rPr>
          <w:rFonts w:ascii="Times New Roman" w:hAnsi="Times New Roman" w:cs="Times New Roman"/>
          <w:b/>
          <w:bCs/>
          <w:color w:val="000000" w:themeColor="text1"/>
          <w:sz w:val="28"/>
          <w:szCs w:val="28"/>
        </w:rPr>
        <w:lastRenderedPageBreak/>
        <w:t>INTRODUÇÃO</w:t>
      </w:r>
      <w:bookmarkEnd w:id="1"/>
      <w:bookmarkEnd w:id="2"/>
      <w:r w:rsidR="004773A9" w:rsidRPr="00A377D1">
        <w:rPr>
          <w:rFonts w:ascii="Times New Roman" w:hAnsi="Times New Roman" w:cs="Times New Roman"/>
          <w:b/>
          <w:bCs/>
          <w:color w:val="000000" w:themeColor="text1"/>
          <w:sz w:val="28"/>
          <w:szCs w:val="28"/>
        </w:rPr>
        <w:t xml:space="preserve"> </w:t>
      </w:r>
    </w:p>
    <w:p w14:paraId="30F78959" w14:textId="77777777" w:rsidR="001A3CCB" w:rsidRPr="00A377D1" w:rsidRDefault="001A3CCB" w:rsidP="00A377D1">
      <w:pPr>
        <w:pStyle w:val="NormalWeb"/>
        <w:spacing w:line="360" w:lineRule="auto"/>
      </w:pPr>
      <w:r w:rsidRPr="00A377D1">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p>
    <w:p w14:paraId="3D288DD5" w14:textId="4FEE241A" w:rsidR="001A3CCB" w:rsidRPr="00A377D1" w:rsidRDefault="001A3CCB" w:rsidP="00A377D1">
      <w:pPr>
        <w:pStyle w:val="NormalWeb"/>
        <w:spacing w:line="360" w:lineRule="auto"/>
      </w:pPr>
      <w:r w:rsidRPr="00A377D1">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w:t>
      </w:r>
      <w:r w:rsidR="00B6261C" w:rsidRPr="00A377D1">
        <w:t>buindo</w:t>
      </w:r>
      <w:r w:rsidRPr="00A377D1">
        <w:t xml:space="preserve"> para processos de avaliação mais eficientes e precisos.</w:t>
      </w:r>
    </w:p>
    <w:p w14:paraId="48B72E4F" w14:textId="77777777" w:rsidR="001A3CCB" w:rsidRPr="00A377D1" w:rsidRDefault="001A3CCB" w:rsidP="00A377D1">
      <w:pPr>
        <w:pStyle w:val="NormalWeb"/>
        <w:spacing w:line="360" w:lineRule="auto"/>
      </w:pPr>
      <w:r w:rsidRPr="00A377D1">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p>
    <w:p w14:paraId="729D109B" w14:textId="36834199" w:rsidR="00495105" w:rsidRPr="00A377D1" w:rsidRDefault="001A3CCB" w:rsidP="00A377D1">
      <w:pPr>
        <w:pStyle w:val="NormalWeb"/>
        <w:spacing w:line="360" w:lineRule="auto"/>
      </w:pPr>
      <w:r w:rsidRPr="00A377D1">
        <w:t xml:space="preserve">Diante desse contexto, o presente trabalho alinha-se à proposta do Projeto Integrador do presente semestre, cujo tema é: “Desenvolver análise de dados em escala utilizando algum conjunto de dados existentes ou capturados por IoT e aprendizagem de máquina. Preparar uma interface para visualização dos resultados”. Para atender a essa diretriz, adota-se como objeto de estudo a análise de risco para concessão de crédito com base em dados públicos disponibilizados pelo Banco Central do Brasil. A proposta abrange a aplicação de técnicas de Ciência de Dados para coleta, tratamento, análise e modelagem preditiva dessas informações, culminando no desenvolvimento de um protótipo e de </w:t>
      </w:r>
      <w:r w:rsidRPr="00A377D1">
        <w:lastRenderedPageBreak/>
        <w:t>uma interface simplificada direcionada a comerciantes</w:t>
      </w:r>
      <w:r w:rsidR="00D0768F" w:rsidRPr="00A377D1">
        <w:t xml:space="preserve"> ou ao próprio postulante ao c</w:t>
      </w:r>
      <w:r w:rsidR="00964067" w:rsidRPr="00A377D1">
        <w:t xml:space="preserve">rédito, </w:t>
      </w:r>
      <w:r w:rsidRPr="00A377D1">
        <w:t>visando apoiar a compreensão dos fatores associados ao risco de crédito e promover uma tomada de decisão mais fundamentada, transparente e orientada por dados.</w:t>
      </w:r>
    </w:p>
    <w:p w14:paraId="4B5E0350" w14:textId="390F60C8" w:rsidR="007933D3" w:rsidRPr="00A377D1" w:rsidRDefault="00FF7B75" w:rsidP="00A377D1">
      <w:pPr>
        <w:pStyle w:val="Ttulo1"/>
        <w:spacing w:line="360" w:lineRule="auto"/>
        <w:ind w:left="284" w:hanging="284"/>
        <w:rPr>
          <w:rFonts w:ascii="Times New Roman" w:hAnsi="Times New Roman" w:cs="Times New Roman"/>
          <w:b/>
          <w:bCs/>
          <w:color w:val="000000" w:themeColor="text1"/>
          <w:sz w:val="28"/>
          <w:szCs w:val="28"/>
        </w:rPr>
      </w:pPr>
      <w:bookmarkStart w:id="3" w:name="_Toc240970718"/>
      <w:r w:rsidRPr="00A377D1">
        <w:rPr>
          <w:rFonts w:ascii="Times New Roman" w:hAnsi="Times New Roman" w:cs="Times New Roman"/>
          <w:b/>
          <w:bCs/>
          <w:color w:val="000000" w:themeColor="text1"/>
          <w:sz w:val="28"/>
          <w:szCs w:val="28"/>
        </w:rPr>
        <w:t>OBJETIVOS</w:t>
      </w:r>
      <w:bookmarkEnd w:id="3"/>
    </w:p>
    <w:p w14:paraId="417A4B40" w14:textId="77777777" w:rsidR="00F2530C" w:rsidRPr="00A377D1" w:rsidRDefault="00F2530C" w:rsidP="00A377D1">
      <w:pPr>
        <w:spacing w:after="120" w:line="360" w:lineRule="auto"/>
        <w:jc w:val="both"/>
        <w:rPr>
          <w:rFonts w:ascii="Times New Roman" w:hAnsi="Times New Roman" w:cs="Times New Roman"/>
          <w:sz w:val="24"/>
          <w:szCs w:val="24"/>
        </w:rPr>
      </w:pPr>
      <w:bookmarkStart w:id="4" w:name="_Toc240970719"/>
      <w:r w:rsidRPr="00A377D1">
        <w:rPr>
          <w:rFonts w:ascii="Times New Roman" w:hAnsi="Times New Roman" w:cs="Times New Roman"/>
          <w:b/>
          <w:sz w:val="24"/>
          <w:szCs w:val="24"/>
        </w:rPr>
        <w:t xml:space="preserve">Objetivo Geral: </w:t>
      </w:r>
      <w:r w:rsidRPr="00A377D1">
        <w:rPr>
          <w:rFonts w:ascii="Times New Roman" w:hAnsi="Times New Roman" w:cs="Times New Roman"/>
          <w:sz w:val="24"/>
          <w:szCs w:val="24"/>
        </w:rPr>
        <w:t>Desenvolver uma análise de risco escalável para concessão de crédito utilizando bases de dados públicas e massivas do Banco Central do Brasil, implementando modelos de aprendizado de máquina e uma interface interativa de visualização para suporte à tomada de decisões de micro e pequenas empresas.</w:t>
      </w:r>
    </w:p>
    <w:p w14:paraId="0BA5B20A" w14:textId="77777777" w:rsidR="00F2530C" w:rsidRPr="00A377D1" w:rsidRDefault="00F2530C" w:rsidP="00A377D1">
      <w:pPr>
        <w:spacing w:before="120" w:after="120" w:line="360" w:lineRule="auto"/>
        <w:rPr>
          <w:rFonts w:ascii="Times New Roman" w:hAnsi="Times New Roman" w:cs="Times New Roman"/>
          <w:sz w:val="24"/>
          <w:szCs w:val="24"/>
        </w:rPr>
      </w:pPr>
      <w:r w:rsidRPr="00A377D1">
        <w:rPr>
          <w:rFonts w:ascii="Times New Roman" w:hAnsi="Times New Roman" w:cs="Times New Roman"/>
          <w:b/>
          <w:sz w:val="24"/>
          <w:szCs w:val="24"/>
        </w:rPr>
        <w:t>Objetivos Específicos:</w:t>
      </w:r>
    </w:p>
    <w:p w14:paraId="6EABF0AA" w14:textId="77777777" w:rsidR="00F2530C" w:rsidRPr="00A377D1" w:rsidRDefault="00F2530C" w:rsidP="00A377D1">
      <w:pPr>
        <w:pStyle w:val="Commarcadores"/>
        <w:tabs>
          <w:tab w:val="num" w:pos="360"/>
        </w:tabs>
        <w:spacing w:after="80" w:line="360" w:lineRule="auto"/>
        <w:ind w:left="360" w:hanging="360"/>
        <w:jc w:val="both"/>
        <w:rPr>
          <w:rFonts w:cs="Times New Roman"/>
          <w:szCs w:val="24"/>
          <w:lang w:val="pt-BR"/>
        </w:rPr>
      </w:pPr>
      <w:r w:rsidRPr="00A377D1">
        <w:rPr>
          <w:rFonts w:cs="Times New Roman"/>
          <w:szCs w:val="24"/>
          <w:lang w:val="pt-BR"/>
        </w:rPr>
        <w:t>Identificar e extrair dados públicos relacionados ao mercado de crédito e séries temporais de inadimplência disponibilizados pelo Banco Central do Brasil;</w:t>
      </w:r>
    </w:p>
    <w:p w14:paraId="553C8B17" w14:textId="77777777" w:rsidR="00F2530C" w:rsidRPr="00A377D1" w:rsidRDefault="00F2530C" w:rsidP="00A377D1">
      <w:pPr>
        <w:pStyle w:val="Commarcadores"/>
        <w:tabs>
          <w:tab w:val="num" w:pos="360"/>
        </w:tabs>
        <w:spacing w:after="80" w:line="360" w:lineRule="auto"/>
        <w:ind w:left="360" w:hanging="360"/>
        <w:jc w:val="both"/>
        <w:rPr>
          <w:rFonts w:cs="Times New Roman"/>
          <w:szCs w:val="24"/>
          <w:lang w:val="pt-BR"/>
        </w:rPr>
      </w:pPr>
      <w:r w:rsidRPr="00A377D1">
        <w:rPr>
          <w:rFonts w:cs="Times New Roman"/>
          <w:szCs w:val="24"/>
          <w:lang w:val="pt-BR"/>
        </w:rPr>
        <w:t>Estruturar teoricamente pipelines de ingestão de dados em larga escala sob a ótica de arquiteturas de Data Lake e fluxos de ELT (Extract, Load, Transform);</w:t>
      </w:r>
    </w:p>
    <w:p w14:paraId="0EB0C966" w14:textId="77777777" w:rsidR="00F2530C" w:rsidRPr="00A377D1" w:rsidRDefault="00F2530C" w:rsidP="00A377D1">
      <w:pPr>
        <w:pStyle w:val="Commarcadores"/>
        <w:tabs>
          <w:tab w:val="num" w:pos="360"/>
        </w:tabs>
        <w:spacing w:after="80" w:line="360" w:lineRule="auto"/>
        <w:ind w:left="360" w:hanging="360"/>
        <w:jc w:val="both"/>
        <w:rPr>
          <w:rFonts w:cs="Times New Roman"/>
          <w:szCs w:val="24"/>
          <w:lang w:val="pt-BR"/>
        </w:rPr>
      </w:pPr>
      <w:r w:rsidRPr="00A377D1">
        <w:rPr>
          <w:rFonts w:cs="Times New Roman"/>
          <w:szCs w:val="24"/>
          <w:lang w:val="pt-BR"/>
        </w:rPr>
        <w:t>Aplicar técnicas estatísticas de pré-processamento de dados para remoção de outliers, imputação de valores ausentes e normalização de atributos utilizando bibliotecas de Ciência de Dados;</w:t>
      </w:r>
    </w:p>
    <w:p w14:paraId="2F2B11F1" w14:textId="77777777" w:rsidR="00F2530C" w:rsidRPr="00A377D1" w:rsidRDefault="00F2530C" w:rsidP="00A377D1">
      <w:pPr>
        <w:pStyle w:val="Commarcadores"/>
        <w:tabs>
          <w:tab w:val="num" w:pos="360"/>
        </w:tabs>
        <w:spacing w:after="80" w:line="360" w:lineRule="auto"/>
        <w:ind w:left="360" w:hanging="360"/>
        <w:jc w:val="both"/>
        <w:rPr>
          <w:rFonts w:cs="Times New Roman"/>
          <w:szCs w:val="24"/>
          <w:lang w:val="pt-BR"/>
        </w:rPr>
      </w:pPr>
      <w:r w:rsidRPr="00A377D1">
        <w:rPr>
          <w:rFonts w:cs="Times New Roman"/>
          <w:szCs w:val="24"/>
          <w:lang w:val="pt-BR"/>
        </w:rPr>
        <w:t>Modelar o comportamento de risco de crédito por meio de uma Rede Neural Artificial (RNA) do tipo Perceptron Multicamadas (MLP), avaliando suas métricas de classificação multiclasse;</w:t>
      </w:r>
    </w:p>
    <w:p w14:paraId="225C13C2" w14:textId="77777777" w:rsidR="00F2530C" w:rsidRPr="00A377D1" w:rsidRDefault="00F2530C" w:rsidP="00A377D1">
      <w:pPr>
        <w:pStyle w:val="Commarcadores"/>
        <w:tabs>
          <w:tab w:val="num" w:pos="360"/>
        </w:tabs>
        <w:spacing w:after="80" w:line="360" w:lineRule="auto"/>
        <w:ind w:left="360" w:hanging="360"/>
        <w:jc w:val="both"/>
        <w:rPr>
          <w:rFonts w:cs="Times New Roman"/>
          <w:szCs w:val="24"/>
          <w:lang w:val="pt-BR"/>
        </w:rPr>
      </w:pPr>
      <w:r w:rsidRPr="00A377D1">
        <w:rPr>
          <w:rFonts w:cs="Times New Roman"/>
          <w:szCs w:val="24"/>
          <w:lang w:val="pt-BR"/>
        </w:rPr>
        <w:t>Construir um protótipo de sistema em três camadas (Frontend, Backend e Banco de Dados) integrado para simulação de risco e visualização de indicadores analíticos.</w:t>
      </w:r>
    </w:p>
    <w:p w14:paraId="1326EC86" w14:textId="5D350C0C" w:rsidR="00416211" w:rsidRPr="00A377D1" w:rsidRDefault="00416211" w:rsidP="00A377D1">
      <w:pPr>
        <w:pStyle w:val="Ttulo1"/>
        <w:spacing w:line="360" w:lineRule="auto"/>
        <w:ind w:left="284" w:hanging="284"/>
        <w:rPr>
          <w:rFonts w:ascii="Times New Roman" w:hAnsi="Times New Roman" w:cs="Times New Roman"/>
          <w:b/>
          <w:bCs/>
          <w:color w:val="000000" w:themeColor="text1"/>
          <w:sz w:val="28"/>
          <w:szCs w:val="28"/>
        </w:rPr>
      </w:pPr>
      <w:r w:rsidRPr="00A377D1">
        <w:rPr>
          <w:rFonts w:ascii="Times New Roman" w:hAnsi="Times New Roman" w:cs="Times New Roman"/>
          <w:b/>
          <w:bCs/>
          <w:color w:val="000000" w:themeColor="text1"/>
          <w:sz w:val="28"/>
          <w:szCs w:val="28"/>
        </w:rPr>
        <w:t>JUSTIFICATIVA E DESENVOLVIMENTO DO PROBLEMA</w:t>
      </w:r>
      <w:bookmarkEnd w:id="4"/>
    </w:p>
    <w:p w14:paraId="6AD71298" w14:textId="77777777" w:rsidR="009C638D" w:rsidRPr="00A377D1" w:rsidRDefault="009C638D" w:rsidP="00A377D1">
      <w:pPr>
        <w:spacing w:line="360" w:lineRule="auto"/>
        <w:rPr>
          <w:rFonts w:ascii="Times New Roman" w:hAnsi="Times New Roman" w:cs="Times New Roman"/>
        </w:rPr>
      </w:pPr>
      <w:r w:rsidRPr="00A377D1">
        <w:rPr>
          <w:rFonts w:ascii="Times New Roman" w:hAnsi="Times New Roman" w:cs="Times New Roman"/>
        </w:rP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Pr="00A377D1" w:rsidRDefault="009C638D" w:rsidP="00A377D1">
      <w:pPr>
        <w:spacing w:line="360" w:lineRule="auto"/>
        <w:rPr>
          <w:rFonts w:ascii="Times New Roman" w:hAnsi="Times New Roman" w:cs="Times New Roman"/>
        </w:rPr>
      </w:pPr>
      <w:r w:rsidRPr="00A377D1">
        <w:rPr>
          <w:rFonts w:ascii="Times New Roman" w:hAnsi="Times New Roman" w:cs="Times New Roman"/>
        </w:rPr>
        <w:lastRenderedPageBreak/>
        <w:t>Para as micro e pequenas empresas (MPEs), esse processo representou uma mudança significativa no acesso ao crédito. A criação de instrumentos destinados à redução das assimetrias de informação e das exigências de garantias reais ampliou as oportunidades de financiamento para esse segmento. Programas como o Pronampe e mecanismos de garantia apoiados pelo Sebrae contribuíram para o fortalecimento das atividades empresariais, favorecendo a geração de empregos e o desenvolvimento econômico local (SEBRAE, 2021; FREITAS; PAULA, 2010).</w:t>
      </w:r>
    </w:p>
    <w:p w14:paraId="71BBD91E" w14:textId="4FD68A34" w:rsidR="00736648" w:rsidRPr="00A377D1" w:rsidRDefault="00BD3AD4" w:rsidP="00A377D1">
      <w:pPr>
        <w:spacing w:line="360" w:lineRule="auto"/>
        <w:rPr>
          <w:rFonts w:ascii="Times New Roman" w:hAnsi="Times New Roman" w:cs="Times New Roman"/>
        </w:rPr>
      </w:pPr>
      <w:r w:rsidRPr="00A377D1">
        <w:rPr>
          <w:rFonts w:ascii="Times New Roman" w:hAnsi="Times New Roman" w:cs="Times New Roman"/>
        </w:rPr>
        <w:t xml:space="preserve">Paralelamente à evolução das linhas de crédito, a modernização dos meios de pagamento transformou as relações comerciais do setor. </w:t>
      </w:r>
      <w:r w:rsidR="00736648" w:rsidRPr="00A377D1">
        <w:rPr>
          <w:rFonts w:ascii="Times New Roman" w:hAnsi="Times New Roman" w:cs="Times New Roman"/>
        </w:rPr>
        <w:t>O tradicional cheque pré-datado caiu em desuso à medida que o consumidor brasileiro migrou para soluções digitais, encontrando no Pix Agendado uma pseudo substituição prática e segura para o planejamento financeiro. Impulsionada pelo agendamento recorrente e pela conveniência em compromissos mensais, essa modalidade registrou um salto expressivo ao passar de aproximadamente R$ 662 bilhões em 2024 para R$ 1,01 trilhão em 2025</w:t>
      </w:r>
      <w:r w:rsidR="00CE533B" w:rsidRPr="00A377D1">
        <w:rPr>
          <w:rFonts w:ascii="Times New Roman" w:hAnsi="Times New Roman" w:cs="Times New Roman"/>
        </w:rPr>
        <w:t xml:space="preserve"> e </w:t>
      </w:r>
      <w:r w:rsidR="00736648" w:rsidRPr="00A377D1">
        <w:rPr>
          <w:rFonts w:ascii="Times New Roman" w:hAnsi="Times New Roman" w:cs="Times New Roman"/>
        </w:rPr>
        <w:t xml:space="preserve"> estimativas indicam que o montante via agendamento deve fechar o ano de 2026 superando a marca de R$ 1,4 trilhão (BANCO CENTRAL DO BRASIL, 2026).</w:t>
      </w:r>
    </w:p>
    <w:p w14:paraId="04075CA2" w14:textId="29795D0A" w:rsidR="00161B44" w:rsidRPr="00A377D1" w:rsidRDefault="009C638D" w:rsidP="00A377D1">
      <w:pPr>
        <w:spacing w:line="360" w:lineRule="auto"/>
        <w:rPr>
          <w:rFonts w:ascii="Times New Roman" w:hAnsi="Times New Roman" w:cs="Times New Roman"/>
        </w:rPr>
      </w:pPr>
      <w:r w:rsidRPr="00A377D1">
        <w:rPr>
          <w:rFonts w:ascii="Times New Roman" w:hAnsi="Times New Roman" w:cs="Times New Roman"/>
        </w:rPr>
        <w:t>Apesar desses avanços</w:t>
      </w:r>
      <w:r w:rsidR="009C6D97" w:rsidRPr="00A377D1">
        <w:rPr>
          <w:rFonts w:ascii="Times New Roman" w:hAnsi="Times New Roman" w:cs="Times New Roman"/>
        </w:rPr>
        <w:t xml:space="preserve"> operacionais e tecnológicos</w:t>
      </w:r>
      <w:r w:rsidRPr="00A377D1">
        <w:rPr>
          <w:rFonts w:ascii="Times New Roman" w:hAnsi="Times New Roman" w:cs="Times New Roman"/>
        </w:rPr>
        <w:t xml:space="preserve">, a concessão de crédito </w:t>
      </w:r>
      <w:r w:rsidR="0005098B" w:rsidRPr="00A377D1">
        <w:rPr>
          <w:rFonts w:ascii="Times New Roman" w:hAnsi="Times New Roman" w:cs="Times New Roman"/>
        </w:rPr>
        <w:t xml:space="preserve">formal </w:t>
      </w:r>
      <w:r w:rsidRPr="00A377D1">
        <w:rPr>
          <w:rFonts w:ascii="Times New Roman" w:hAnsi="Times New Roman" w:cs="Times New Roman"/>
        </w:rPr>
        <w:t xml:space="preserve">continua sendo um processo complexo para muitos empreendedores, principalmente em razão da pouca transparência dos critérios utilizados pelas instituições financeiras na avaliação de risco. </w:t>
      </w:r>
      <w:r w:rsidR="00161B44" w:rsidRPr="00A377D1">
        <w:rPr>
          <w:rFonts w:ascii="Times New Roman" w:hAnsi="Times New Roman" w:cs="Times New Roman"/>
        </w:rPr>
        <w:t>Adicionalmente, quando os comerciantes tentam fugir do risco de crédito direto realizando transações parceladas via operadoras de cartão de crédito, enfrentam custos financeiros severos devido às taxas de desconto (MDR) e taxas abusivas de antecipação de recebíveis, o que compromete drasticamente as margens líquidas do negócio.</w:t>
      </w:r>
    </w:p>
    <w:p w14:paraId="22F437D7" w14:textId="1CBC6F52" w:rsidR="009C638D" w:rsidRPr="00A377D1" w:rsidRDefault="009C638D" w:rsidP="00A377D1">
      <w:pPr>
        <w:spacing w:line="360" w:lineRule="auto"/>
        <w:rPr>
          <w:rFonts w:ascii="Times New Roman" w:hAnsi="Times New Roman" w:cs="Times New Roman"/>
        </w:rPr>
      </w:pPr>
      <w:r w:rsidRPr="00A377D1">
        <w:rPr>
          <w:rFonts w:ascii="Times New Roman" w:hAnsi="Times New Roman" w:cs="Times New Roman"/>
        </w:rPr>
        <w:t>Nesse contexto, técnicas de Ciência de Dados e Aprendizado de Máquina apresentam</w:t>
      </w:r>
      <w:r w:rsidR="00F86091" w:rsidRPr="00A377D1">
        <w:rPr>
          <w:rFonts w:ascii="Times New Roman" w:hAnsi="Times New Roman" w:cs="Times New Roman"/>
        </w:rPr>
        <w:t xml:space="preserve"> alto</w:t>
      </w:r>
      <w:r w:rsidRPr="00A377D1">
        <w:rPr>
          <w:rFonts w:ascii="Times New Roman" w:hAnsi="Times New Roman" w:cs="Times New Roman"/>
        </w:rPr>
        <w:t xml:space="preserve"> potencial para organizar e analisar grandes volumes de informações financeiras, permitindo a identificação de padrões e a produção de indicadores mais claros e acessíveis para a tomada de decisão (FACELI et al., 2011; FERREIRA et al., 2021).</w:t>
      </w:r>
      <w:r w:rsidR="00D66F08" w:rsidRPr="00A377D1">
        <w:rPr>
          <w:rFonts w:ascii="Times New Roman" w:hAnsi="Times New Roman" w:cs="Times New Roman"/>
        </w:rPr>
        <w:t xml:space="preserve"> Diante desse cenário, consolida-se o problema de pesquisa deste trabalho: de que maneira a aplicação de técnicas de Aprendizado de Máquina pode apoiar a estruturação de indicadores financeiros mais transparentes para a análise de risco de crédito de MPEs </w:t>
      </w:r>
      <w:r w:rsidR="00ED1580" w:rsidRPr="00A377D1">
        <w:rPr>
          <w:rFonts w:ascii="Times New Roman" w:hAnsi="Times New Roman" w:cs="Times New Roman"/>
        </w:rPr>
        <w:t>brasileiras</w:t>
      </w:r>
      <w:r w:rsidR="00747C2E" w:rsidRPr="00A377D1">
        <w:rPr>
          <w:rFonts w:ascii="Times New Roman" w:hAnsi="Times New Roman" w:cs="Times New Roman"/>
        </w:rPr>
        <w:t xml:space="preserve">, usando </w:t>
      </w:r>
      <w:r w:rsidR="00D56EB3" w:rsidRPr="00A377D1">
        <w:rPr>
          <w:rFonts w:ascii="Times New Roman" w:hAnsi="Times New Roman" w:cs="Times New Roman"/>
        </w:rPr>
        <w:t>o</w:t>
      </w:r>
      <w:r w:rsidR="00747C2E" w:rsidRPr="00A377D1">
        <w:rPr>
          <w:rFonts w:ascii="Times New Roman" w:hAnsi="Times New Roman" w:cs="Times New Roman"/>
        </w:rPr>
        <w:t xml:space="preserve"> histórico de </w:t>
      </w:r>
      <w:r w:rsidR="00383BEB" w:rsidRPr="00A377D1">
        <w:rPr>
          <w:rFonts w:ascii="Times New Roman" w:hAnsi="Times New Roman" w:cs="Times New Roman"/>
        </w:rPr>
        <w:t xml:space="preserve">dados </w:t>
      </w:r>
      <w:r w:rsidR="00747C2E" w:rsidRPr="00A377D1">
        <w:rPr>
          <w:rFonts w:ascii="Times New Roman" w:hAnsi="Times New Roman" w:cs="Times New Roman"/>
        </w:rPr>
        <w:t>do Banco Central do Brasil</w:t>
      </w:r>
      <w:r w:rsidR="00971E78" w:rsidRPr="00A377D1">
        <w:rPr>
          <w:rFonts w:ascii="Times New Roman" w:hAnsi="Times New Roman" w:cs="Times New Roman"/>
        </w:rPr>
        <w:t>.</w:t>
      </w:r>
    </w:p>
    <w:p w14:paraId="5D788CB2" w14:textId="4CF1FCEE" w:rsidR="00857623" w:rsidRPr="00A377D1" w:rsidRDefault="009C638D" w:rsidP="00A377D1">
      <w:pPr>
        <w:spacing w:line="360" w:lineRule="auto"/>
        <w:rPr>
          <w:rFonts w:ascii="Times New Roman" w:hAnsi="Times New Roman" w:cs="Times New Roman"/>
        </w:rPr>
      </w:pPr>
      <w:r w:rsidRPr="00A377D1">
        <w:rPr>
          <w:rFonts w:ascii="Times New Roman" w:hAnsi="Times New Roman" w:cs="Times New Roman"/>
        </w:rPr>
        <w:t xml:space="preserve">A escolha do tema foi motivada pela sua </w:t>
      </w:r>
      <w:r w:rsidR="00DF636E" w:rsidRPr="00A377D1">
        <w:rPr>
          <w:rFonts w:ascii="Times New Roman" w:hAnsi="Times New Roman" w:cs="Times New Roman"/>
        </w:rPr>
        <w:t xml:space="preserve">ampla </w:t>
      </w:r>
      <w:r w:rsidRPr="00A377D1">
        <w:rPr>
          <w:rFonts w:ascii="Times New Roman" w:hAnsi="Times New Roman" w:cs="Times New Roman"/>
        </w:rPr>
        <w:t xml:space="preserve">relevância econômica e social, </w:t>
      </w:r>
      <w:r w:rsidR="00CF2251" w:rsidRPr="00A377D1">
        <w:rPr>
          <w:rFonts w:ascii="Times New Roman" w:hAnsi="Times New Roman" w:cs="Times New Roman"/>
        </w:rPr>
        <w:t>visto que o fortalecimento das MPEs impacta diretamente a manutenção de empregos e a renda na comunidade local. Sob a perspectiva cultural, o projeto busca transformar a cultura de gestão estritamente em</w:t>
      </w:r>
      <w:r w:rsidR="00185460" w:rsidRPr="00A377D1">
        <w:rPr>
          <w:rFonts w:ascii="Times New Roman" w:hAnsi="Times New Roman" w:cs="Times New Roman"/>
        </w:rPr>
        <w:t>p</w:t>
      </w:r>
      <w:r w:rsidR="00CF2251" w:rsidRPr="00A377D1">
        <w:rPr>
          <w:rFonts w:ascii="Times New Roman" w:hAnsi="Times New Roman" w:cs="Times New Roman"/>
        </w:rPr>
        <w:t>írica de pequenos empresários em uma cultura</w:t>
      </w:r>
      <w:r w:rsidR="00132A23" w:rsidRPr="00A377D1">
        <w:rPr>
          <w:rFonts w:ascii="Times New Roman" w:hAnsi="Times New Roman" w:cs="Times New Roman"/>
        </w:rPr>
        <w:t xml:space="preserve"> voltada à tomada de decisão baseada em dados (</w:t>
      </w:r>
      <w:r w:rsidR="00132A23" w:rsidRPr="00A377D1">
        <w:rPr>
          <w:rFonts w:ascii="Times New Roman" w:hAnsi="Times New Roman" w:cs="Times New Roman"/>
          <w:i/>
          <w:iCs/>
        </w:rPr>
        <w:t>data-driven</w:t>
      </w:r>
      <w:r w:rsidR="00132A23" w:rsidRPr="00A377D1">
        <w:rPr>
          <w:rFonts w:ascii="Times New Roman" w:hAnsi="Times New Roman" w:cs="Times New Roman"/>
        </w:rPr>
        <w:t>)</w:t>
      </w:r>
      <w:r w:rsidR="00CB021D" w:rsidRPr="00A377D1">
        <w:rPr>
          <w:rFonts w:ascii="Times New Roman" w:hAnsi="Times New Roman" w:cs="Times New Roman"/>
        </w:rPr>
        <w:t xml:space="preserve">. Do ponto de vista acadêmico, a pesquisa contribui para a </w:t>
      </w:r>
      <w:r w:rsidR="00CB021D" w:rsidRPr="00A377D1">
        <w:rPr>
          <w:rFonts w:ascii="Times New Roman" w:hAnsi="Times New Roman" w:cs="Times New Roman"/>
        </w:rPr>
        <w:lastRenderedPageBreak/>
        <w:t>literatura ao integrar métodos</w:t>
      </w:r>
      <w:r w:rsidR="00CF2251" w:rsidRPr="00A377D1">
        <w:rPr>
          <w:rFonts w:ascii="Times New Roman" w:hAnsi="Times New Roman" w:cs="Times New Roman"/>
        </w:rPr>
        <w:t xml:space="preserve"> de inteligência artificial com desafios práticos</w:t>
      </w:r>
      <w:r w:rsidR="009334C1" w:rsidRPr="00A377D1">
        <w:rPr>
          <w:rFonts w:ascii="Times New Roman" w:hAnsi="Times New Roman" w:cs="Times New Roman"/>
        </w:rPr>
        <w:t xml:space="preserve"> de finanças corporativas em pequenas empresas. </w:t>
      </w:r>
      <w:r w:rsidR="00684729" w:rsidRPr="00A377D1">
        <w:rPr>
          <w:rFonts w:ascii="Times New Roman" w:hAnsi="Times New Roman" w:cs="Times New Roman"/>
        </w:rPr>
        <w:t>Como contribuição prática para comerciantes</w:t>
      </w:r>
      <w:r w:rsidR="001E09B1" w:rsidRPr="00A377D1">
        <w:rPr>
          <w:rFonts w:ascii="Times New Roman" w:hAnsi="Times New Roman" w:cs="Times New Roman"/>
        </w:rPr>
        <w:t xml:space="preserve"> e para os consumidores </w:t>
      </w:r>
      <w:r w:rsidR="00B076B8" w:rsidRPr="00A377D1">
        <w:rPr>
          <w:rFonts w:ascii="Times New Roman" w:hAnsi="Times New Roman" w:cs="Times New Roman"/>
        </w:rPr>
        <w:t xml:space="preserve">tomadores de crédito que necessitam </w:t>
      </w:r>
      <w:r w:rsidR="000523D3" w:rsidRPr="00A377D1">
        <w:rPr>
          <w:rFonts w:ascii="Times New Roman" w:hAnsi="Times New Roman" w:cs="Times New Roman"/>
        </w:rPr>
        <w:t xml:space="preserve">ou desejam </w:t>
      </w:r>
      <w:r w:rsidR="00B076B8" w:rsidRPr="00A377D1">
        <w:rPr>
          <w:rFonts w:ascii="Times New Roman" w:hAnsi="Times New Roman" w:cs="Times New Roman"/>
        </w:rPr>
        <w:t xml:space="preserve">avaliar previamente </w:t>
      </w:r>
      <w:r w:rsidR="000523D3" w:rsidRPr="00A377D1">
        <w:rPr>
          <w:rFonts w:ascii="Times New Roman" w:hAnsi="Times New Roman" w:cs="Times New Roman"/>
        </w:rPr>
        <w:t>seu perfil de risco e potencial de financiamento</w:t>
      </w:r>
      <w:r w:rsidR="0049642E" w:rsidRPr="00A377D1">
        <w:rPr>
          <w:rFonts w:ascii="Times New Roman" w:hAnsi="Times New Roman" w:cs="Times New Roman"/>
        </w:rPr>
        <w:t>, o</w:t>
      </w:r>
      <w:r w:rsidR="00821B82" w:rsidRPr="00A377D1">
        <w:rPr>
          <w:rFonts w:ascii="Times New Roman" w:hAnsi="Times New Roman" w:cs="Times New Roman"/>
        </w:rPr>
        <w:t xml:space="preserve"> </w:t>
      </w:r>
      <w:r w:rsidR="00684729" w:rsidRPr="00A377D1">
        <w:rPr>
          <w:rFonts w:ascii="Times New Roman" w:hAnsi="Times New Roman" w:cs="Times New Roman"/>
        </w:rPr>
        <w:t xml:space="preserve">projeto entregará </w:t>
      </w:r>
      <w:r w:rsidR="00263681" w:rsidRPr="00A377D1">
        <w:rPr>
          <w:rFonts w:ascii="Times New Roman" w:hAnsi="Times New Roman" w:cs="Times New Roman"/>
        </w:rPr>
        <w:t>um</w:t>
      </w:r>
      <w:r w:rsidR="00927054" w:rsidRPr="00A377D1">
        <w:rPr>
          <w:rFonts w:ascii="Times New Roman" w:hAnsi="Times New Roman" w:cs="Times New Roman"/>
        </w:rPr>
        <w:t xml:space="preserve"> protótipo de </w:t>
      </w:r>
      <w:r w:rsidR="00375271" w:rsidRPr="00A377D1">
        <w:rPr>
          <w:rFonts w:ascii="Times New Roman" w:hAnsi="Times New Roman" w:cs="Times New Roman"/>
        </w:rPr>
        <w:t>painel analítico com mapeamento regional e perfil dos postulantes a crédito</w:t>
      </w:r>
      <w:r w:rsidR="008972C3" w:rsidRPr="00A377D1">
        <w:rPr>
          <w:rFonts w:ascii="Times New Roman" w:hAnsi="Times New Roman" w:cs="Times New Roman"/>
        </w:rPr>
        <w:t xml:space="preserve">. </w:t>
      </w:r>
      <w:r w:rsidR="00375271" w:rsidRPr="00A377D1">
        <w:rPr>
          <w:rFonts w:ascii="Times New Roman" w:hAnsi="Times New Roman" w:cs="Times New Roman"/>
        </w:rPr>
        <w:t xml:space="preserve"> </w:t>
      </w:r>
      <w:r w:rsidR="003D3A5D" w:rsidRPr="00A377D1">
        <w:rPr>
          <w:rFonts w:ascii="Times New Roman" w:hAnsi="Times New Roman" w:cs="Times New Roman"/>
        </w:rPr>
        <w:t>Ess</w:t>
      </w:r>
      <w:r w:rsidR="00D759A9" w:rsidRPr="00A377D1">
        <w:rPr>
          <w:rFonts w:ascii="Times New Roman" w:hAnsi="Times New Roman" w:cs="Times New Roman"/>
        </w:rPr>
        <w:t>a interface simpl</w:t>
      </w:r>
      <w:r w:rsidR="003D3A5D" w:rsidRPr="00A377D1">
        <w:rPr>
          <w:rFonts w:ascii="Times New Roman" w:hAnsi="Times New Roman" w:cs="Times New Roman"/>
        </w:rPr>
        <w:t>ificada</w:t>
      </w:r>
      <w:r w:rsidR="00C41CCD" w:rsidRPr="00A377D1">
        <w:rPr>
          <w:rFonts w:ascii="Times New Roman" w:hAnsi="Times New Roman" w:cs="Times New Roman"/>
        </w:rPr>
        <w:t xml:space="preserve"> permitirá </w:t>
      </w:r>
      <w:r w:rsidR="00D759A9" w:rsidRPr="00A377D1">
        <w:rPr>
          <w:rFonts w:ascii="Times New Roman" w:hAnsi="Times New Roman" w:cs="Times New Roman"/>
        </w:rPr>
        <w:t xml:space="preserve">uma </w:t>
      </w:r>
      <w:r w:rsidR="009708F6" w:rsidRPr="00A377D1">
        <w:rPr>
          <w:rFonts w:ascii="Times New Roman" w:hAnsi="Times New Roman" w:cs="Times New Roman"/>
        </w:rPr>
        <w:t>rápida análise</w:t>
      </w:r>
      <w:r w:rsidR="00C41CCD" w:rsidRPr="00A377D1">
        <w:rPr>
          <w:rFonts w:ascii="Times New Roman" w:hAnsi="Times New Roman" w:cs="Times New Roman"/>
        </w:rPr>
        <w:t xml:space="preserve"> rápida fundamentada </w:t>
      </w:r>
      <w:r w:rsidR="009708F6" w:rsidRPr="00A377D1">
        <w:rPr>
          <w:rFonts w:ascii="Times New Roman" w:hAnsi="Times New Roman" w:cs="Times New Roman"/>
        </w:rPr>
        <w:t>em dados reais de</w:t>
      </w:r>
      <w:r w:rsidR="00CE49A3" w:rsidRPr="00A377D1">
        <w:rPr>
          <w:rFonts w:ascii="Times New Roman" w:hAnsi="Times New Roman" w:cs="Times New Roman"/>
        </w:rPr>
        <w:t xml:space="preserve"> </w:t>
      </w:r>
      <w:r w:rsidR="006462BF" w:rsidRPr="00A377D1">
        <w:rPr>
          <w:rFonts w:ascii="Times New Roman" w:hAnsi="Times New Roman" w:cs="Times New Roman"/>
        </w:rPr>
        <w:t>in</w:t>
      </w:r>
      <w:r w:rsidR="000264D0" w:rsidRPr="00A377D1">
        <w:rPr>
          <w:rFonts w:ascii="Times New Roman" w:hAnsi="Times New Roman" w:cs="Times New Roman"/>
        </w:rPr>
        <w:t>adimplência</w:t>
      </w:r>
      <w:r w:rsidR="006462BF" w:rsidRPr="00A377D1">
        <w:rPr>
          <w:rFonts w:ascii="Times New Roman" w:hAnsi="Times New Roman" w:cs="Times New Roman"/>
        </w:rPr>
        <w:t xml:space="preserve">, </w:t>
      </w:r>
      <w:r w:rsidR="00CE49A3" w:rsidRPr="00A377D1">
        <w:rPr>
          <w:rFonts w:ascii="Times New Roman" w:hAnsi="Times New Roman" w:cs="Times New Roman"/>
        </w:rPr>
        <w:t>auxiliando a</w:t>
      </w:r>
      <w:r w:rsidR="00922F3A" w:rsidRPr="00A377D1">
        <w:rPr>
          <w:rFonts w:ascii="Times New Roman" w:hAnsi="Times New Roman" w:cs="Times New Roman"/>
        </w:rPr>
        <w:t>s</w:t>
      </w:r>
      <w:r w:rsidR="00986D32" w:rsidRPr="00A377D1">
        <w:rPr>
          <w:rFonts w:ascii="Times New Roman" w:hAnsi="Times New Roman" w:cs="Times New Roman"/>
        </w:rPr>
        <w:t xml:space="preserve"> MPEs</w:t>
      </w:r>
      <w:r w:rsidRPr="00A377D1">
        <w:rPr>
          <w:rFonts w:ascii="Times New Roman" w:hAnsi="Times New Roman" w:cs="Times New Roman"/>
        </w:rPr>
        <w:t xml:space="preserve"> a</w:t>
      </w:r>
      <w:r w:rsidR="00986D32" w:rsidRPr="00A377D1">
        <w:rPr>
          <w:rFonts w:ascii="Times New Roman" w:hAnsi="Times New Roman" w:cs="Times New Roman"/>
        </w:rPr>
        <w:t xml:space="preserve"> superar gargalos como a demanda por </w:t>
      </w:r>
      <w:r w:rsidRPr="00A377D1">
        <w:rPr>
          <w:rFonts w:ascii="Times New Roman" w:hAnsi="Times New Roman" w:cs="Times New Roman"/>
        </w:rPr>
        <w:t>capital de giro</w:t>
      </w:r>
      <w:r w:rsidR="005616F2" w:rsidRPr="00A377D1">
        <w:rPr>
          <w:rFonts w:ascii="Times New Roman" w:hAnsi="Times New Roman" w:cs="Times New Roman"/>
        </w:rPr>
        <w:t xml:space="preserve"> e a</w:t>
      </w:r>
      <w:r w:rsidRPr="00A377D1">
        <w:rPr>
          <w:rFonts w:ascii="Times New Roman" w:hAnsi="Times New Roman" w:cs="Times New Roman"/>
        </w:rPr>
        <w:t xml:space="preserve"> </w:t>
      </w:r>
      <w:r w:rsidR="003C0C65" w:rsidRPr="00A377D1">
        <w:rPr>
          <w:rFonts w:ascii="Times New Roman" w:hAnsi="Times New Roman" w:cs="Times New Roman"/>
        </w:rPr>
        <w:t xml:space="preserve">complexidade na </w:t>
      </w:r>
      <w:r w:rsidRPr="00A377D1">
        <w:rPr>
          <w:rFonts w:ascii="Times New Roman" w:hAnsi="Times New Roman" w:cs="Times New Roman"/>
        </w:rPr>
        <w:t>compreen</w:t>
      </w:r>
      <w:r w:rsidR="00C52271" w:rsidRPr="00A377D1">
        <w:rPr>
          <w:rFonts w:ascii="Times New Roman" w:hAnsi="Times New Roman" w:cs="Times New Roman"/>
        </w:rPr>
        <w:t>são d</w:t>
      </w:r>
      <w:r w:rsidRPr="00A377D1">
        <w:rPr>
          <w:rFonts w:ascii="Times New Roman" w:hAnsi="Times New Roman" w:cs="Times New Roman"/>
        </w:rPr>
        <w:t xml:space="preserve">os fatores que </w:t>
      </w:r>
      <w:r w:rsidR="00C52271" w:rsidRPr="00A377D1">
        <w:rPr>
          <w:rFonts w:ascii="Times New Roman" w:hAnsi="Times New Roman" w:cs="Times New Roman"/>
        </w:rPr>
        <w:t>condicionam</w:t>
      </w:r>
      <w:r w:rsidRPr="00A377D1">
        <w:rPr>
          <w:rFonts w:ascii="Times New Roman" w:hAnsi="Times New Roman" w:cs="Times New Roman"/>
        </w:rPr>
        <w:t xml:space="preserve"> a concessão de crédito.</w:t>
      </w:r>
    </w:p>
    <w:p w14:paraId="2C2CBDA1" w14:textId="6FC9B3F2" w:rsidR="00857623" w:rsidRPr="00A377D1" w:rsidRDefault="00857623" w:rsidP="00A377D1">
      <w:pPr>
        <w:pStyle w:val="Ttulo1"/>
        <w:spacing w:line="360" w:lineRule="auto"/>
        <w:ind w:left="284" w:hanging="284"/>
        <w:rPr>
          <w:rFonts w:ascii="Times New Roman" w:hAnsi="Times New Roman" w:cs="Times New Roman"/>
          <w:b/>
          <w:bCs/>
          <w:color w:val="000000" w:themeColor="text1"/>
          <w:sz w:val="28"/>
          <w:szCs w:val="28"/>
        </w:rPr>
      </w:pPr>
      <w:bookmarkStart w:id="5" w:name="_Toc240970720"/>
      <w:r w:rsidRPr="00A377D1">
        <w:rPr>
          <w:rFonts w:ascii="Times New Roman" w:hAnsi="Times New Roman" w:cs="Times New Roman"/>
          <w:b/>
          <w:bCs/>
          <w:color w:val="000000" w:themeColor="text1"/>
          <w:sz w:val="28"/>
          <w:szCs w:val="28"/>
        </w:rPr>
        <w:t>FUNDAMENTAÇÃO TEÓRICA</w:t>
      </w:r>
      <w:bookmarkEnd w:id="5"/>
    </w:p>
    <w:p w14:paraId="04E279B7" w14:textId="64041741" w:rsidR="00AB56B1" w:rsidRPr="00A377D1" w:rsidRDefault="004771D2" w:rsidP="00A377D1">
      <w:pPr>
        <w:spacing w:line="360" w:lineRule="auto"/>
        <w:rPr>
          <w:rFonts w:ascii="Times New Roman" w:hAnsi="Times New Roman" w:cs="Times New Roman"/>
        </w:rPr>
      </w:pPr>
      <w:r w:rsidRPr="00A377D1">
        <w:rPr>
          <w:rFonts w:ascii="Times New Roman" w:hAnsi="Times New Roman" w:cs="Times New Roman"/>
        </w:rPr>
        <w:t xml:space="preserve">A análise de risco de crédito é um campo consolidado dentro das finanças e da ciência de dados. </w:t>
      </w:r>
      <w:r w:rsidR="004423F8" w:rsidRPr="00A377D1">
        <w:rPr>
          <w:rFonts w:ascii="Times New Roman" w:hAnsi="Times New Roman" w:cs="Times New Roman"/>
        </w:rPr>
        <w:t>Autores como Faceli et al. (2011) destacam que o aprendizado de máquina é capaz de identificar padrões ocultos em grandes volumes de dados, enquanto Ferreira et al. (2021) reforçam a importância da análise exploratória para garantir qualidade e confiabilidade.</w:t>
      </w:r>
      <w:r w:rsidR="00AB56B1" w:rsidRPr="00A377D1">
        <w:rPr>
          <w:rFonts w:ascii="Times New Roman" w:hAnsi="Times New Roman" w:cs="Times New Roman"/>
        </w:rPr>
        <w:t xml:space="preserve"> 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A377D1" w:rsidRDefault="002637AA" w:rsidP="00A377D1">
      <w:pPr>
        <w:spacing w:line="360" w:lineRule="auto"/>
        <w:rPr>
          <w:rFonts w:ascii="Times New Roman" w:hAnsi="Times New Roman" w:cs="Times New Roman"/>
        </w:rPr>
      </w:pPr>
      <w:r w:rsidRPr="00A377D1">
        <w:rPr>
          <w:rFonts w:ascii="Times New Roman" w:hAnsi="Times New Roman" w:cs="Times New Roman"/>
        </w:rPr>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A377D1" w:rsidRDefault="002637AA" w:rsidP="00A377D1">
      <w:pPr>
        <w:spacing w:line="360" w:lineRule="auto"/>
        <w:rPr>
          <w:rFonts w:ascii="Times New Roman" w:hAnsi="Times New Roman" w:cs="Times New Roman"/>
        </w:rPr>
      </w:pPr>
      <w:r w:rsidRPr="00A377D1">
        <w:rPr>
          <w:rFonts w:ascii="Times New Roman" w:hAnsi="Times New Roman" w:cs="Times New Roman"/>
        </w:rPr>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A377D1" w:rsidRDefault="005D0740" w:rsidP="00A377D1">
      <w:pPr>
        <w:spacing w:line="360" w:lineRule="auto"/>
        <w:rPr>
          <w:rFonts w:ascii="Times New Roman" w:hAnsi="Times New Roman" w:cs="Times New Roman"/>
        </w:rPr>
      </w:pPr>
      <w:r w:rsidRPr="00A377D1">
        <w:rPr>
          <w:rFonts w:ascii="Times New Roman" w:hAnsi="Times New Roman" w:cs="Times New Roman"/>
        </w:rPr>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243D348F" w14:textId="6BC23FA6" w:rsidR="00FC1D30" w:rsidRPr="00A377D1" w:rsidRDefault="00FC1D30" w:rsidP="00A377D1">
      <w:pPr>
        <w:spacing w:line="360" w:lineRule="auto"/>
        <w:rPr>
          <w:rFonts w:ascii="Times New Roman" w:hAnsi="Times New Roman" w:cs="Times New Roman"/>
        </w:rPr>
      </w:pPr>
      <w:r w:rsidRPr="00A377D1">
        <w:rPr>
          <w:rFonts w:ascii="Times New Roman" w:hAnsi="Times New Roman" w:cs="Times New Roman"/>
        </w:rPr>
        <w:lastRenderedPageBreak/>
        <w:t xml:space="preserve">Trechos complementares, como o livro </w:t>
      </w:r>
      <w:r w:rsidRPr="00A377D1">
        <w:rPr>
          <w:rFonts w:ascii="Times New Roman" w:hAnsi="Times New Roman" w:cs="Times New Roman"/>
          <w:i/>
          <w:iCs/>
        </w:rPr>
        <w:t>Ciência de Dados e Aprendizado de Máquina</w:t>
      </w:r>
      <w:r w:rsidRPr="00A377D1">
        <w:rPr>
          <w:rFonts w:ascii="Times New Roman" w:hAnsi="Times New Roman" w:cs="Times New Roman"/>
        </w:rPr>
        <w:t xml:space="preserve"> (VitalSource, 2020), reforçam que “a qualidade dos dados é determinante para a robustez dos modelos preditivos, sendo necessário aplicar técnicas de pré-processamento e validação estatística para evitar vieses e inconsistências”</w:t>
      </w:r>
      <w:r w:rsidR="008172BC" w:rsidRPr="00A377D1">
        <w:rPr>
          <w:rFonts w:ascii="Times New Roman" w:hAnsi="Times New Roman" w:cs="Times New Roman"/>
        </w:rPr>
        <w:t xml:space="preserve"> NERIS et al. </w:t>
      </w:r>
      <w:r w:rsidR="007D27C1" w:rsidRPr="00A377D1">
        <w:rPr>
          <w:rFonts w:ascii="Times New Roman" w:hAnsi="Times New Roman" w:cs="Times New Roman"/>
        </w:rPr>
        <w:t>(</w:t>
      </w:r>
      <w:r w:rsidR="008172BC" w:rsidRPr="00A377D1">
        <w:rPr>
          <w:rFonts w:ascii="Times New Roman" w:hAnsi="Times New Roman" w:cs="Times New Roman"/>
        </w:rPr>
        <w:t>2020</w:t>
      </w:r>
      <w:r w:rsidR="007D27C1" w:rsidRPr="00A377D1">
        <w:rPr>
          <w:rFonts w:ascii="Times New Roman" w:hAnsi="Times New Roman" w:cs="Times New Roman"/>
        </w:rPr>
        <w:t>)</w:t>
      </w:r>
      <w:r w:rsidRPr="00A377D1">
        <w:rPr>
          <w:rFonts w:ascii="Times New Roman" w:hAnsi="Times New Roman" w:cs="Times New Roman"/>
        </w:rPr>
        <w:t xml:space="preserve">. Da mesma forma, disciplinas da UNIVESP como </w:t>
      </w:r>
      <w:r w:rsidRPr="00A377D1">
        <w:rPr>
          <w:rFonts w:ascii="Times New Roman" w:hAnsi="Times New Roman" w:cs="Times New Roman"/>
          <w:b/>
          <w:bCs/>
        </w:rPr>
        <w:t>COM350 (Introdução à Ciência de Dados)</w:t>
      </w:r>
      <w:r w:rsidRPr="00A377D1">
        <w:rPr>
          <w:rFonts w:ascii="Times New Roman" w:hAnsi="Times New Roman" w:cs="Times New Roman"/>
        </w:rPr>
        <w:t xml:space="preserve">, </w:t>
      </w:r>
      <w:r w:rsidRPr="00A377D1">
        <w:rPr>
          <w:rFonts w:ascii="Times New Roman" w:hAnsi="Times New Roman" w:cs="Times New Roman"/>
          <w:b/>
          <w:bCs/>
        </w:rPr>
        <w:t>COM360 (Mineração de Dados)</w:t>
      </w:r>
      <w:r w:rsidRPr="00A377D1">
        <w:rPr>
          <w:rFonts w:ascii="Times New Roman" w:hAnsi="Times New Roman" w:cs="Times New Roman"/>
        </w:rPr>
        <w:t xml:space="preserve"> e </w:t>
      </w:r>
      <w:r w:rsidRPr="00A377D1">
        <w:rPr>
          <w:rFonts w:ascii="Times New Roman" w:hAnsi="Times New Roman" w:cs="Times New Roman"/>
          <w:b/>
          <w:bCs/>
        </w:rPr>
        <w:t>COM410 (Aprendizado de Máquina)</w:t>
      </w:r>
      <w:r w:rsidRPr="00A377D1">
        <w:rPr>
          <w:rFonts w:ascii="Times New Roman" w:hAnsi="Times New Roman" w:cs="Times New Roman"/>
        </w:rPr>
        <w:t xml:space="preserve"> fornecem a base teórica necessária para aplicar técnicas estatísticas e computacionais em problemas reais, como também </w:t>
      </w:r>
      <w:r w:rsidRPr="00A377D1">
        <w:rPr>
          <w:rFonts w:ascii="Times New Roman" w:hAnsi="Times New Roman" w:cs="Times New Roman"/>
          <w:b/>
          <w:bCs/>
        </w:rPr>
        <w:t>COM510 (Redes Neurais)</w:t>
      </w:r>
      <w:r w:rsidRPr="00A377D1">
        <w:rPr>
          <w:rFonts w:ascii="Times New Roman" w:hAnsi="Times New Roman" w:cs="Times New Roman"/>
        </w:rPr>
        <w:t xml:space="preserve"> e </w:t>
      </w:r>
      <w:r w:rsidRPr="00A377D1">
        <w:rPr>
          <w:rFonts w:ascii="Times New Roman" w:hAnsi="Times New Roman" w:cs="Times New Roman"/>
          <w:b/>
          <w:bCs/>
        </w:rPr>
        <w:t>COM520 (Aprendizado Profundo)</w:t>
      </w:r>
      <w:r w:rsidRPr="00A377D1">
        <w:rPr>
          <w:rFonts w:ascii="Times New Roman" w:hAnsi="Times New Roman" w:cs="Times New Roman"/>
        </w:rPr>
        <w:t xml:space="preserve"> permitem aplicar modelos preditivos como regressão logística, árvores de decisão e redes neurais. Já no curso de Engenharia da Computação, disciplinas como </w:t>
      </w:r>
      <w:r w:rsidRPr="00A377D1">
        <w:rPr>
          <w:rFonts w:ascii="Times New Roman" w:hAnsi="Times New Roman" w:cs="Times New Roman"/>
          <w:b/>
          <w:bCs/>
        </w:rPr>
        <w:t>COM420 (Plataforma de Ingestão e Análise de Dados)</w:t>
      </w:r>
      <w:r w:rsidRPr="00A377D1">
        <w:rPr>
          <w:rFonts w:ascii="Times New Roman" w:hAnsi="Times New Roman" w:cs="Times New Roman"/>
        </w:rPr>
        <w:t xml:space="preserve"> e </w:t>
      </w:r>
      <w:r w:rsidRPr="00A377D1">
        <w:rPr>
          <w:rFonts w:ascii="Times New Roman" w:hAnsi="Times New Roman" w:cs="Times New Roman"/>
          <w:b/>
          <w:bCs/>
        </w:rPr>
        <w:t>COM380 (Protocolos de Comunicação IoT)</w:t>
      </w:r>
      <w:r w:rsidRPr="00A377D1">
        <w:rPr>
          <w:rFonts w:ascii="Times New Roman" w:hAnsi="Times New Roman" w:cs="Times New Roman"/>
        </w:rPr>
        <w:t xml:space="preserve"> ampliam a visão sobre coleta, integração e processamento de dados em escala.</w:t>
      </w:r>
    </w:p>
    <w:p w14:paraId="0F07405F" w14:textId="77777777" w:rsidR="00FC1D30" w:rsidRPr="00A377D1" w:rsidRDefault="00FC1D30" w:rsidP="00A377D1">
      <w:pPr>
        <w:spacing w:line="360" w:lineRule="auto"/>
        <w:rPr>
          <w:rFonts w:ascii="Times New Roman" w:hAnsi="Times New Roman" w:cs="Times New Roman"/>
        </w:rPr>
      </w:pPr>
    </w:p>
    <w:p w14:paraId="1B8D7B14" w14:textId="1416B095" w:rsidR="0056089F" w:rsidRPr="00A377D1" w:rsidRDefault="00900459" w:rsidP="00A377D1">
      <w:pPr>
        <w:pStyle w:val="Ttulo1"/>
        <w:spacing w:line="360" w:lineRule="auto"/>
        <w:ind w:left="284" w:hanging="284"/>
        <w:rPr>
          <w:rFonts w:ascii="Times New Roman" w:hAnsi="Times New Roman" w:cs="Times New Roman"/>
          <w:b/>
          <w:bCs/>
          <w:color w:val="000000" w:themeColor="text1"/>
          <w:sz w:val="28"/>
          <w:szCs w:val="28"/>
        </w:rPr>
      </w:pPr>
      <w:bookmarkStart w:id="6" w:name="_Toc240970721"/>
      <w:r w:rsidRPr="00A377D1">
        <w:rPr>
          <w:rFonts w:ascii="Times New Roman" w:hAnsi="Times New Roman" w:cs="Times New Roman"/>
          <w:b/>
          <w:bCs/>
          <w:color w:val="000000" w:themeColor="text1"/>
          <w:sz w:val="28"/>
          <w:szCs w:val="28"/>
        </w:rPr>
        <w:t>METODOLOGIA</w:t>
      </w:r>
      <w:bookmarkEnd w:id="6"/>
    </w:p>
    <w:p w14:paraId="2619DE3B" w14:textId="04732BD7" w:rsidR="00BA1F34" w:rsidRPr="00A377D1" w:rsidRDefault="00BA1F34" w:rsidP="00A377D1">
      <w:pPr>
        <w:spacing w:line="360" w:lineRule="auto"/>
        <w:rPr>
          <w:rFonts w:ascii="Times New Roman" w:hAnsi="Times New Roman" w:cs="Times New Roman"/>
        </w:rPr>
      </w:pPr>
      <w:r w:rsidRPr="00A377D1">
        <w:rPr>
          <w:rFonts w:ascii="Times New Roman" w:hAnsi="Times New Roman" w:cs="Times New Roman"/>
        </w:rPr>
        <w:t xml:space="preserve">A metodologia segue o ciclo ouvir, criar e implementar, conforme orientações da UNIVESP </w:t>
      </w:r>
      <w:r w:rsidR="00806A43" w:rsidRPr="00A377D1">
        <w:rPr>
          <w:rFonts w:ascii="Times New Roman" w:hAnsi="Times New Roman" w:cs="Times New Roman"/>
        </w:rPr>
        <w:t>(</w:t>
      </w:r>
      <w:r w:rsidR="002630CF" w:rsidRPr="00A377D1">
        <w:rPr>
          <w:rFonts w:ascii="Times New Roman" w:hAnsi="Times New Roman" w:cs="Times New Roman"/>
        </w:rPr>
        <w:t>UNIVESP, 2024</w:t>
      </w:r>
      <w:r w:rsidR="00806A43" w:rsidRPr="00A377D1">
        <w:rPr>
          <w:rFonts w:ascii="Times New Roman" w:hAnsi="Times New Roman" w:cs="Times New Roman"/>
        </w:rPr>
        <w:t>)</w:t>
      </w:r>
      <w:r w:rsidRPr="00A377D1">
        <w:rPr>
          <w:rFonts w:ascii="Times New Roman" w:hAnsi="Times New Roman" w:cs="Times New Roman"/>
        </w:rPr>
        <w:t>:</w:t>
      </w:r>
    </w:p>
    <w:p w14:paraId="496F4A4F" w14:textId="04F3E8E6" w:rsidR="00BA1F34" w:rsidRPr="00A377D1" w:rsidRDefault="00BA1F34" w:rsidP="00A377D1">
      <w:pPr>
        <w:numPr>
          <w:ilvl w:val="0"/>
          <w:numId w:val="8"/>
        </w:numPr>
        <w:spacing w:line="360" w:lineRule="auto"/>
        <w:rPr>
          <w:rFonts w:ascii="Times New Roman" w:hAnsi="Times New Roman" w:cs="Times New Roman"/>
        </w:rPr>
      </w:pPr>
      <w:r w:rsidRPr="00A377D1">
        <w:rPr>
          <w:rFonts w:ascii="Times New Roman" w:hAnsi="Times New Roman" w:cs="Times New Roman"/>
          <w:b/>
          <w:bCs/>
        </w:rPr>
        <w:t xml:space="preserve">Ouvir: </w:t>
      </w:r>
      <w:r w:rsidRPr="00A377D1">
        <w:rPr>
          <w:rFonts w:ascii="Times New Roman" w:hAnsi="Times New Roman" w:cs="Times New Roman"/>
        </w:rPr>
        <w:t>contato inicial com comunidade externa</w:t>
      </w:r>
      <w:r w:rsidR="00CF4DCA" w:rsidRPr="00A377D1">
        <w:rPr>
          <w:rFonts w:ascii="Times New Roman" w:hAnsi="Times New Roman" w:cs="Times New Roman"/>
        </w:rPr>
        <w:t xml:space="preserve"> (pequenos lojistas de comércio de veículos e acessórios</w:t>
      </w:r>
      <w:r w:rsidR="00714972" w:rsidRPr="00A377D1">
        <w:rPr>
          <w:rFonts w:ascii="Times New Roman" w:hAnsi="Times New Roman" w:cs="Times New Roman"/>
        </w:rPr>
        <w:t xml:space="preserve"> automotivos e fabricantes de máquinas de impressão flexográfica</w:t>
      </w:r>
      <w:r w:rsidR="00002A17" w:rsidRPr="00A377D1">
        <w:rPr>
          <w:rFonts w:ascii="Times New Roman" w:hAnsi="Times New Roman" w:cs="Times New Roman"/>
        </w:rPr>
        <w:t xml:space="preserve"> que realizam venda parcelada de seus produtos/serviços)</w:t>
      </w:r>
      <w:r w:rsidRPr="00A377D1">
        <w:rPr>
          <w:rFonts w:ascii="Times New Roman" w:hAnsi="Times New Roman" w:cs="Times New Roman"/>
        </w:rPr>
        <w:t xml:space="preserve"> para compreender dificuldades na análise de crédito</w:t>
      </w:r>
      <w:r w:rsidR="00860200" w:rsidRPr="00A377D1">
        <w:rPr>
          <w:rFonts w:ascii="Times New Roman" w:hAnsi="Times New Roman" w:cs="Times New Roman"/>
        </w:rPr>
        <w:t xml:space="preserve"> e registro das percepções sobre </w:t>
      </w:r>
      <w:r w:rsidR="001E08E6" w:rsidRPr="00A377D1">
        <w:rPr>
          <w:rFonts w:ascii="Times New Roman" w:hAnsi="Times New Roman" w:cs="Times New Roman"/>
        </w:rPr>
        <w:t>critérios de aprovação e indicadores por bancos</w:t>
      </w:r>
      <w:r w:rsidRPr="00A377D1">
        <w:rPr>
          <w:rFonts w:ascii="Times New Roman" w:hAnsi="Times New Roman" w:cs="Times New Roman"/>
        </w:rPr>
        <w:t>.</w:t>
      </w:r>
      <w:r w:rsidR="003D2A8F" w:rsidRPr="00A377D1">
        <w:rPr>
          <w:rFonts w:ascii="Times New Roman" w:hAnsi="Times New Roman" w:cs="Times New Roman"/>
        </w:rPr>
        <w:t xml:space="preserve"> A análise </w:t>
      </w:r>
      <w:r w:rsidR="002A733C" w:rsidRPr="00A377D1">
        <w:rPr>
          <w:rFonts w:ascii="Times New Roman" w:hAnsi="Times New Roman" w:cs="Times New Roman"/>
        </w:rPr>
        <w:t>foi enriquecida através de coleta de informações objetivas através de questionário qualitativo (Anexo I)</w:t>
      </w:r>
      <w:r w:rsidR="001A75B5" w:rsidRPr="00A377D1">
        <w:rPr>
          <w:rFonts w:ascii="Times New Roman" w:hAnsi="Times New Roman" w:cs="Times New Roman"/>
        </w:rPr>
        <w:t>.</w:t>
      </w:r>
    </w:p>
    <w:p w14:paraId="610352D9" w14:textId="48C47B62" w:rsidR="00EA5C46" w:rsidRPr="00A377D1" w:rsidRDefault="00EA5C46" w:rsidP="00A377D1">
      <w:pPr>
        <w:spacing w:line="360" w:lineRule="auto"/>
        <w:ind w:left="720"/>
        <w:rPr>
          <w:rFonts w:ascii="Times New Roman" w:hAnsi="Times New Roman" w:cs="Times New Roman"/>
        </w:rPr>
      </w:pPr>
      <w:r w:rsidRPr="00A377D1">
        <w:rPr>
          <w:rFonts w:ascii="Times New Roman" w:hAnsi="Times New Roman" w:cs="Times New Roman"/>
        </w:rPr>
        <w:t>O questionário propriamente dito (Anexo I), foi formulado com 10 perguntas</w:t>
      </w:r>
      <w:r w:rsidR="00886043" w:rsidRPr="00A377D1">
        <w:rPr>
          <w:rFonts w:ascii="Times New Roman" w:hAnsi="Times New Roman" w:cs="Times New Roman"/>
        </w:rPr>
        <w:t>. Basicamente cada uma delas tem um propósito específico, dividido em 4 blocos</w:t>
      </w:r>
      <w:r w:rsidR="006C1AE1" w:rsidRPr="00A377D1">
        <w:rPr>
          <w:rFonts w:ascii="Times New Roman" w:hAnsi="Times New Roman" w:cs="Times New Roman"/>
        </w:rPr>
        <w:t xml:space="preserve"> (B1</w:t>
      </w:r>
      <w:r w:rsidR="00886043" w:rsidRPr="00A377D1">
        <w:rPr>
          <w:rFonts w:ascii="Times New Roman" w:hAnsi="Times New Roman" w:cs="Times New Roman"/>
        </w:rPr>
        <w:t>: Vendas Próprias Parceladas e Risco de Crédito Direto</w:t>
      </w:r>
      <w:r w:rsidR="006C1AE1" w:rsidRPr="00A377D1">
        <w:rPr>
          <w:rFonts w:ascii="Times New Roman" w:hAnsi="Times New Roman" w:cs="Times New Roman"/>
        </w:rPr>
        <w:t xml:space="preserve">; B2: </w:t>
      </w:r>
      <w:r w:rsidR="00886043" w:rsidRPr="00A377D1">
        <w:rPr>
          <w:rFonts w:ascii="Times New Roman" w:hAnsi="Times New Roman" w:cs="Times New Roman"/>
        </w:rPr>
        <w:t>Custos Financeiros e Dependência das Adquirentes (Cartão de Crédito)</w:t>
      </w:r>
      <w:r w:rsidR="006C1AE1" w:rsidRPr="00A377D1">
        <w:rPr>
          <w:rFonts w:ascii="Times New Roman" w:hAnsi="Times New Roman" w:cs="Times New Roman"/>
        </w:rPr>
        <w:t xml:space="preserve">; </w:t>
      </w:r>
      <w:r w:rsidR="00886043" w:rsidRPr="00A377D1">
        <w:rPr>
          <w:rFonts w:ascii="Times New Roman" w:hAnsi="Times New Roman" w:cs="Times New Roman"/>
        </w:rPr>
        <w:t>B3: Assimetria de Informação e Uso de Dados do Mercado (BACEN)</w:t>
      </w:r>
      <w:r w:rsidR="006C1AE1" w:rsidRPr="00A377D1">
        <w:rPr>
          <w:rFonts w:ascii="Times New Roman" w:hAnsi="Times New Roman" w:cs="Times New Roman"/>
        </w:rPr>
        <w:t>; B</w:t>
      </w:r>
      <w:r w:rsidR="00886043" w:rsidRPr="00A377D1">
        <w:rPr>
          <w:rFonts w:ascii="Times New Roman" w:hAnsi="Times New Roman" w:cs="Times New Roman"/>
        </w:rPr>
        <w:t xml:space="preserve">4: Gestão e Cultura </w:t>
      </w:r>
      <w:r w:rsidR="00886043" w:rsidRPr="00A377D1">
        <w:rPr>
          <w:rFonts w:ascii="Times New Roman" w:hAnsi="Times New Roman" w:cs="Times New Roman"/>
          <w:i/>
          <w:iCs/>
        </w:rPr>
        <w:t>Data-Driven</w:t>
      </w:r>
      <w:r w:rsidR="006C1AE1" w:rsidRPr="00A377D1">
        <w:rPr>
          <w:rFonts w:ascii="Times New Roman" w:hAnsi="Times New Roman" w:cs="Times New Roman"/>
        </w:rPr>
        <w:t>.</w:t>
      </w:r>
    </w:p>
    <w:p w14:paraId="4D82A079" w14:textId="09393375" w:rsidR="00BA1F34" w:rsidRPr="00A377D1" w:rsidRDefault="00BA1F34" w:rsidP="00A377D1">
      <w:pPr>
        <w:numPr>
          <w:ilvl w:val="0"/>
          <w:numId w:val="8"/>
        </w:numPr>
        <w:spacing w:line="360" w:lineRule="auto"/>
        <w:rPr>
          <w:rFonts w:ascii="Times New Roman" w:hAnsi="Times New Roman" w:cs="Times New Roman"/>
          <w:b/>
          <w:bCs/>
        </w:rPr>
      </w:pPr>
      <w:r w:rsidRPr="00A377D1">
        <w:rPr>
          <w:rFonts w:ascii="Times New Roman" w:hAnsi="Times New Roman" w:cs="Times New Roman"/>
          <w:b/>
          <w:bCs/>
        </w:rPr>
        <w:t xml:space="preserve">Criar: </w:t>
      </w:r>
      <w:r w:rsidR="00411EAA" w:rsidRPr="00A377D1">
        <w:rPr>
          <w:rFonts w:ascii="Times New Roman" w:hAnsi="Times New Roman" w:cs="Times New Roman"/>
        </w:rPr>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r w:rsidR="00411EAA" w:rsidRPr="00A377D1">
        <w:rPr>
          <w:rFonts w:ascii="Times New Roman" w:hAnsi="Times New Roman" w:cs="Times New Roman"/>
          <w:i/>
          <w:iCs/>
        </w:rPr>
        <w:t>heatmaps</w:t>
      </w:r>
      <w:r w:rsidR="00411EAA" w:rsidRPr="00A377D1">
        <w:rPr>
          <w:rFonts w:ascii="Times New Roman" w:hAnsi="Times New Roman" w:cs="Times New Roman"/>
        </w:rPr>
        <w:t xml:space="preserve">), </w:t>
      </w:r>
      <w:r w:rsidR="00411EAA" w:rsidRPr="00A377D1">
        <w:rPr>
          <w:rFonts w:ascii="Times New Roman" w:hAnsi="Times New Roman" w:cs="Times New Roman"/>
        </w:rPr>
        <w:lastRenderedPageBreak/>
        <w:t>visando identificar padrões relevantes (BANCO CENTRAL DO BRASIL, 2026; FERREIRA et al., 2021).</w:t>
      </w:r>
    </w:p>
    <w:p w14:paraId="275331C0" w14:textId="3DBE9669" w:rsidR="00BA1F34" w:rsidRPr="00A377D1" w:rsidRDefault="004C2CDE" w:rsidP="00A377D1">
      <w:pPr>
        <w:numPr>
          <w:ilvl w:val="0"/>
          <w:numId w:val="8"/>
        </w:numPr>
        <w:spacing w:line="360" w:lineRule="auto"/>
        <w:rPr>
          <w:rFonts w:ascii="Times New Roman" w:hAnsi="Times New Roman" w:cs="Times New Roman"/>
        </w:rPr>
      </w:pPr>
      <w:r w:rsidRPr="00A377D1">
        <w:rPr>
          <w:rFonts w:ascii="Times New Roman" w:hAnsi="Times New Roman" w:cs="Times New Roman"/>
          <w:b/>
          <w:bCs/>
        </w:rPr>
        <w:t>Prototip</w:t>
      </w:r>
      <w:r w:rsidR="00BA1F34" w:rsidRPr="00A377D1">
        <w:rPr>
          <w:rFonts w:ascii="Times New Roman" w:hAnsi="Times New Roman" w:cs="Times New Roman"/>
          <w:b/>
          <w:bCs/>
        </w:rPr>
        <w:t>ar</w:t>
      </w:r>
      <w:r w:rsidR="00BA1F34" w:rsidRPr="00A377D1">
        <w:rPr>
          <w:rFonts w:ascii="Times New Roman" w:hAnsi="Times New Roman" w:cs="Times New Roman"/>
        </w:rPr>
        <w:t xml:space="preserve">: </w:t>
      </w:r>
      <w:r w:rsidR="00AB12FD" w:rsidRPr="00A377D1">
        <w:rPr>
          <w:rFonts w:ascii="Times New Roman" w:hAnsi="Times New Roman" w:cs="Times New Roman"/>
        </w:rPr>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443ECB" w:rsidRPr="00A377D1">
        <w:rPr>
          <w:rFonts w:ascii="Times New Roman" w:hAnsi="Times New Roman" w:cs="Times New Roman"/>
        </w:rPr>
        <w:t xml:space="preserve"> </w:t>
      </w:r>
      <w:r w:rsidR="00A178FF" w:rsidRPr="00A377D1">
        <w:rPr>
          <w:rFonts w:ascii="Times New Roman" w:hAnsi="Times New Roman" w:cs="Times New Roman"/>
        </w:rPr>
        <w:t xml:space="preserve">Essa metodologia </w:t>
      </w:r>
      <w:r w:rsidR="00A61D28" w:rsidRPr="00A377D1">
        <w:rPr>
          <w:rFonts w:ascii="Times New Roman" w:hAnsi="Times New Roman" w:cs="Times New Roman"/>
        </w:rPr>
        <w:t>serve como balizador para</w:t>
      </w:r>
      <w:r w:rsidR="00A178FF" w:rsidRPr="00A377D1">
        <w:rPr>
          <w:rFonts w:ascii="Times New Roman" w:hAnsi="Times New Roman" w:cs="Times New Roman"/>
        </w:rPr>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rsidRPr="00A377D1">
        <w:rPr>
          <w:rFonts w:ascii="Times New Roman" w:hAnsi="Times New Roman" w:cs="Times New Roman"/>
        </w:rPr>
        <w:t xml:space="preserve"> </w:t>
      </w:r>
    </w:p>
    <w:p w14:paraId="55D247EF" w14:textId="77777777" w:rsidR="0076398F" w:rsidRPr="00A377D1" w:rsidRDefault="0076398F" w:rsidP="00A377D1">
      <w:pPr>
        <w:spacing w:line="360" w:lineRule="auto"/>
        <w:ind w:left="720"/>
        <w:rPr>
          <w:rFonts w:ascii="Times New Roman" w:hAnsi="Times New Roman" w:cs="Times New Roman"/>
        </w:rPr>
      </w:pPr>
    </w:p>
    <w:p w14:paraId="6DBBE6CB" w14:textId="57EDB13E" w:rsidR="0056089F" w:rsidRPr="00A377D1" w:rsidRDefault="006A4482" w:rsidP="00A377D1">
      <w:pPr>
        <w:pStyle w:val="Ttulo1"/>
        <w:spacing w:line="360" w:lineRule="auto"/>
        <w:ind w:left="284" w:hanging="284"/>
        <w:rPr>
          <w:rFonts w:ascii="Times New Roman" w:hAnsi="Times New Roman" w:cs="Times New Roman"/>
          <w:b/>
          <w:bCs/>
          <w:color w:val="000000" w:themeColor="text1"/>
          <w:sz w:val="28"/>
          <w:szCs w:val="28"/>
        </w:rPr>
      </w:pPr>
      <w:bookmarkStart w:id="7" w:name="_Toc240970722"/>
      <w:r w:rsidRPr="00A377D1">
        <w:rPr>
          <w:rFonts w:ascii="Times New Roman" w:hAnsi="Times New Roman" w:cs="Times New Roman"/>
          <w:b/>
          <w:bCs/>
          <w:color w:val="000000" w:themeColor="text1"/>
          <w:sz w:val="28"/>
          <w:szCs w:val="28"/>
        </w:rPr>
        <w:t>SOLUÇÃO INICIAL</w:t>
      </w:r>
      <w:bookmarkEnd w:id="7"/>
    </w:p>
    <w:p w14:paraId="238C6F45" w14:textId="77777777" w:rsidR="00884288" w:rsidRPr="00A377D1" w:rsidRDefault="00E45525" w:rsidP="00A377D1">
      <w:pPr>
        <w:pStyle w:val="NormalWeb"/>
        <w:spacing w:line="360" w:lineRule="auto"/>
        <w:ind w:left="360"/>
        <w:rPr>
          <w:sz w:val="21"/>
          <w:szCs w:val="21"/>
        </w:rPr>
      </w:pPr>
      <w:r w:rsidRPr="00A377D1">
        <w:rPr>
          <w:sz w:val="21"/>
          <w:szCs w:val="21"/>
        </w:rPr>
        <w:t xml:space="preserve">Para este projeto, consideramos uma arquitetura suficientemente robusta e de fácil implementação, com </w:t>
      </w:r>
      <w:r w:rsidRPr="00A377D1">
        <w:rPr>
          <w:i/>
          <w:iCs/>
          <w:sz w:val="21"/>
          <w:szCs w:val="21"/>
        </w:rPr>
        <w:t>Frontend</w:t>
      </w:r>
      <w:r w:rsidRPr="00A377D1">
        <w:rPr>
          <w:sz w:val="21"/>
          <w:szCs w:val="21"/>
        </w:rPr>
        <w:t xml:space="preserve"> (HTML + CSS + Javascript), </w:t>
      </w:r>
      <w:r w:rsidRPr="00A377D1">
        <w:rPr>
          <w:i/>
          <w:iCs/>
          <w:sz w:val="21"/>
          <w:szCs w:val="21"/>
        </w:rPr>
        <w:t>Backend</w:t>
      </w:r>
      <w:r w:rsidRPr="00A377D1">
        <w:rPr>
          <w:sz w:val="21"/>
          <w:szCs w:val="21"/>
        </w:rPr>
        <w:t xml:space="preserve"> Python (FastAPI), um banco de dados (PostgreSQL) e consumo da base de dados Públicos do Banco Central do Brasil, em uma base </w:t>
      </w:r>
      <w:r w:rsidRPr="00A377D1">
        <w:rPr>
          <w:i/>
          <w:iCs/>
          <w:sz w:val="21"/>
          <w:szCs w:val="21"/>
        </w:rPr>
        <w:t xml:space="preserve">stateless </w:t>
      </w:r>
      <w:r w:rsidRPr="00A377D1">
        <w:rPr>
          <w:sz w:val="21"/>
          <w:szCs w:val="21"/>
        </w:rPr>
        <w:t>Vercel.</w:t>
      </w:r>
    </w:p>
    <w:p w14:paraId="7139942F" w14:textId="77777777" w:rsidR="00884288" w:rsidRPr="00A377D1" w:rsidRDefault="00884288" w:rsidP="00A377D1">
      <w:pPr>
        <w:pStyle w:val="NormalWeb"/>
        <w:spacing w:line="360" w:lineRule="auto"/>
        <w:ind w:left="360"/>
        <w:rPr>
          <w:sz w:val="21"/>
          <w:szCs w:val="21"/>
        </w:rPr>
      </w:pPr>
    </w:p>
    <w:p w14:paraId="441D6503" w14:textId="4C776337" w:rsidR="00184E95" w:rsidRPr="00A377D1" w:rsidRDefault="00AF6409" w:rsidP="00A377D1">
      <w:pPr>
        <w:pStyle w:val="Ttulo2"/>
        <w:spacing w:line="360" w:lineRule="auto"/>
        <w:rPr>
          <w:rFonts w:ascii="Times New Roman" w:hAnsi="Times New Roman" w:cs="Times New Roman"/>
          <w:b/>
          <w:bCs/>
          <w:color w:val="000000" w:themeColor="text1"/>
          <w:sz w:val="24"/>
          <w:szCs w:val="24"/>
        </w:rPr>
      </w:pPr>
      <w:bookmarkStart w:id="8" w:name="_Toc240970723"/>
      <w:r w:rsidRPr="00A377D1">
        <w:rPr>
          <w:rFonts w:ascii="Times New Roman" w:hAnsi="Times New Roman" w:cs="Times New Roman"/>
          <w:b/>
          <w:bCs/>
          <w:color w:val="000000" w:themeColor="text1"/>
          <w:sz w:val="24"/>
          <w:szCs w:val="24"/>
        </w:rPr>
        <w:t>6.1</w:t>
      </w:r>
      <w:r w:rsidR="00776FE3" w:rsidRPr="00A377D1">
        <w:rPr>
          <w:rFonts w:ascii="Times New Roman" w:hAnsi="Times New Roman" w:cs="Times New Roman"/>
          <w:b/>
          <w:bCs/>
          <w:color w:val="000000" w:themeColor="text1"/>
          <w:sz w:val="24"/>
          <w:szCs w:val="24"/>
        </w:rPr>
        <w:t xml:space="preserve"> </w:t>
      </w:r>
      <w:r w:rsidR="00E45525" w:rsidRPr="00A377D1">
        <w:rPr>
          <w:rFonts w:ascii="Times New Roman" w:hAnsi="Times New Roman" w:cs="Times New Roman"/>
          <w:b/>
          <w:bCs/>
          <w:color w:val="000000" w:themeColor="text1"/>
          <w:sz w:val="24"/>
          <w:szCs w:val="24"/>
        </w:rPr>
        <w:t>Proposta d</w:t>
      </w:r>
      <w:r w:rsidR="001D1124" w:rsidRPr="00A377D1">
        <w:rPr>
          <w:rFonts w:ascii="Times New Roman" w:hAnsi="Times New Roman" w:cs="Times New Roman"/>
          <w:b/>
          <w:bCs/>
          <w:color w:val="000000" w:themeColor="text1"/>
          <w:sz w:val="24"/>
          <w:szCs w:val="24"/>
        </w:rPr>
        <w:t xml:space="preserve">e uma </w:t>
      </w:r>
      <w:r w:rsidR="00184E95" w:rsidRPr="00A377D1">
        <w:rPr>
          <w:rFonts w:ascii="Times New Roman" w:hAnsi="Times New Roman" w:cs="Times New Roman"/>
          <w:b/>
          <w:bCs/>
          <w:color w:val="000000" w:themeColor="text1"/>
          <w:sz w:val="24"/>
          <w:szCs w:val="24"/>
        </w:rPr>
        <w:t>arquitetura em 3 camadas</w:t>
      </w:r>
      <w:bookmarkEnd w:id="8"/>
    </w:p>
    <w:p w14:paraId="6B5AB848" w14:textId="0F180FAC" w:rsidR="00194905" w:rsidRPr="00A377D1" w:rsidRDefault="00194905" w:rsidP="00A377D1">
      <w:pPr>
        <w:spacing w:line="360" w:lineRule="auto"/>
        <w:rPr>
          <w:rFonts w:ascii="Times New Roman" w:hAnsi="Times New Roman" w:cs="Times New Roman"/>
        </w:rPr>
      </w:pPr>
    </w:p>
    <w:p w14:paraId="72A4E2EC" w14:textId="76D069B6" w:rsidR="00AE7F74" w:rsidRPr="00A377D1" w:rsidRDefault="00764F2E" w:rsidP="00A377D1">
      <w:pPr>
        <w:spacing w:line="360" w:lineRule="auto"/>
        <w:rPr>
          <w:rFonts w:ascii="Times New Roman" w:hAnsi="Times New Roman" w:cs="Times New Roman"/>
        </w:rPr>
      </w:pPr>
      <w:r w:rsidRPr="00A377D1">
        <w:rPr>
          <w:rFonts w:ascii="Times New Roman" w:hAnsi="Times New Roman" w:cs="Times New Roman"/>
          <w:i/>
          <w:iCs/>
        </w:rPr>
        <w:t>Frontend</w:t>
      </w:r>
      <w:r w:rsidRPr="00A377D1">
        <w:rPr>
          <w:rFonts w:ascii="Times New Roman" w:hAnsi="Times New Roman" w:cs="Times New Roman"/>
        </w:rPr>
        <w:t xml:space="preserve"> (Camada de Apresentação</w:t>
      </w:r>
      <w:r w:rsidR="00194905" w:rsidRPr="00A377D1">
        <w:rPr>
          <w:rFonts w:ascii="Times New Roman" w:hAnsi="Times New Roman" w:cs="Times New Roman"/>
        </w:rPr>
        <w:t>)</w:t>
      </w:r>
      <w:r w:rsidR="00AE7F74" w:rsidRPr="00A377D1">
        <w:rPr>
          <w:rFonts w:ascii="Times New Roman" w:hAnsi="Times New Roman" w:cs="Times New Roman"/>
        </w:rPr>
        <w:t>:</w:t>
      </w:r>
    </w:p>
    <w:p w14:paraId="3AA2668E" w14:textId="483C311E" w:rsidR="00AE7F74" w:rsidRPr="00A377D1" w:rsidRDefault="00764F2E"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Desenvolvido em HTML, CSS e Javascript</w:t>
      </w:r>
      <w:r w:rsidR="00AE7F74" w:rsidRPr="00A377D1">
        <w:rPr>
          <w:rFonts w:ascii="Times New Roman" w:hAnsi="Times New Roman" w:cs="Times New Roman"/>
        </w:rPr>
        <w:t>;</w:t>
      </w:r>
    </w:p>
    <w:p w14:paraId="4AC79790" w14:textId="786E3B7E" w:rsidR="00DA186E" w:rsidRPr="00A377D1" w:rsidRDefault="00DA186E"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Servido com aplicação estática pelo Vercel</w:t>
      </w:r>
      <w:r w:rsidR="00187E24" w:rsidRPr="00A377D1">
        <w:rPr>
          <w:rFonts w:ascii="Times New Roman" w:hAnsi="Times New Roman" w:cs="Times New Roman"/>
        </w:rPr>
        <w:t>;</w:t>
      </w:r>
    </w:p>
    <w:p w14:paraId="267096C2" w14:textId="6FC1DA6A" w:rsidR="00187E24" w:rsidRPr="00A377D1" w:rsidRDefault="00187E24"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O usuário acessa o formulário e visualiza os resultados diretamente no navegador.</w:t>
      </w:r>
    </w:p>
    <w:p w14:paraId="66B55D58" w14:textId="77777777" w:rsidR="00C61184" w:rsidRPr="00A377D1" w:rsidRDefault="00C61184" w:rsidP="00A377D1">
      <w:pPr>
        <w:spacing w:line="360" w:lineRule="auto"/>
        <w:rPr>
          <w:rFonts w:ascii="Times New Roman" w:hAnsi="Times New Roman" w:cs="Times New Roman"/>
        </w:rPr>
      </w:pPr>
    </w:p>
    <w:p w14:paraId="3B5EDC1E" w14:textId="46ACC788" w:rsidR="00194905" w:rsidRPr="00A377D1" w:rsidRDefault="00194905" w:rsidP="00A377D1">
      <w:pPr>
        <w:spacing w:line="360" w:lineRule="auto"/>
        <w:rPr>
          <w:rFonts w:ascii="Times New Roman" w:hAnsi="Times New Roman" w:cs="Times New Roman"/>
        </w:rPr>
      </w:pPr>
      <w:r w:rsidRPr="00A377D1">
        <w:rPr>
          <w:rFonts w:ascii="Times New Roman" w:hAnsi="Times New Roman" w:cs="Times New Roman"/>
          <w:i/>
          <w:iCs/>
        </w:rPr>
        <w:t xml:space="preserve">Backend </w:t>
      </w:r>
      <w:r w:rsidRPr="00A377D1">
        <w:rPr>
          <w:rFonts w:ascii="Times New Roman" w:hAnsi="Times New Roman" w:cs="Times New Roman"/>
        </w:rPr>
        <w:t>(Camada de Lógica d</w:t>
      </w:r>
      <w:r w:rsidR="002945C7" w:rsidRPr="00A377D1">
        <w:rPr>
          <w:rFonts w:ascii="Times New Roman" w:hAnsi="Times New Roman" w:cs="Times New Roman"/>
        </w:rPr>
        <w:t>e</w:t>
      </w:r>
      <w:r w:rsidRPr="00A377D1">
        <w:rPr>
          <w:rFonts w:ascii="Times New Roman" w:hAnsi="Times New Roman" w:cs="Times New Roman"/>
        </w:rPr>
        <w:t xml:space="preserve"> Negócio):</w:t>
      </w:r>
    </w:p>
    <w:p w14:paraId="7F3A4F85" w14:textId="06AC38D6" w:rsidR="002945C7" w:rsidRPr="00A377D1" w:rsidRDefault="002945C7"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Implementado em Python (</w:t>
      </w:r>
      <w:r w:rsidRPr="00A377D1">
        <w:rPr>
          <w:rFonts w:ascii="Times New Roman" w:hAnsi="Times New Roman" w:cs="Times New Roman"/>
          <w:i/>
          <w:iCs/>
        </w:rPr>
        <w:t>FastAPI</w:t>
      </w:r>
      <w:r w:rsidRPr="00A377D1">
        <w:rPr>
          <w:rFonts w:ascii="Times New Roman" w:hAnsi="Times New Roman" w:cs="Times New Roman"/>
        </w:rPr>
        <w:t>)</w:t>
      </w:r>
      <w:r w:rsidR="00605230" w:rsidRPr="00A377D1">
        <w:rPr>
          <w:rFonts w:ascii="Times New Roman" w:hAnsi="Times New Roman" w:cs="Times New Roman"/>
        </w:rPr>
        <w:t xml:space="preserve">, cria </w:t>
      </w:r>
      <w:r w:rsidR="00605230" w:rsidRPr="00A377D1">
        <w:rPr>
          <w:rFonts w:ascii="Times New Roman" w:hAnsi="Times New Roman" w:cs="Times New Roman"/>
          <w:i/>
          <w:iCs/>
        </w:rPr>
        <w:t>endpoints</w:t>
      </w:r>
      <w:r w:rsidR="00605230" w:rsidRPr="00A377D1">
        <w:rPr>
          <w:rFonts w:ascii="Times New Roman" w:hAnsi="Times New Roman" w:cs="Times New Roman"/>
        </w:rPr>
        <w:t xml:space="preserve"> REST para análise de crédito;</w:t>
      </w:r>
    </w:p>
    <w:p w14:paraId="7DC59D7E" w14:textId="11F05FC8" w:rsidR="0072427D" w:rsidRPr="00A377D1" w:rsidRDefault="0072427D"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Processa os dados recebidos do</w:t>
      </w:r>
      <w:r w:rsidRPr="00A377D1">
        <w:rPr>
          <w:rFonts w:ascii="Times New Roman" w:hAnsi="Times New Roman" w:cs="Times New Roman"/>
          <w:i/>
          <w:iCs/>
        </w:rPr>
        <w:t xml:space="preserve"> frontend </w:t>
      </w:r>
      <w:r w:rsidRPr="00A377D1">
        <w:rPr>
          <w:rFonts w:ascii="Times New Roman" w:hAnsi="Times New Roman" w:cs="Times New Roman"/>
        </w:rPr>
        <w:t>(nome, renda, profissão, setor, estado, prazo);</w:t>
      </w:r>
    </w:p>
    <w:p w14:paraId="2137E8A8" w14:textId="3D28AF51" w:rsidR="0072427D" w:rsidRPr="00A377D1" w:rsidRDefault="0072427D"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lastRenderedPageBreak/>
        <w:t>Consulta e integra informações de inadimplência e risco de crédito a partir de bases públicas do Banco Central do Brasil;</w:t>
      </w:r>
    </w:p>
    <w:p w14:paraId="78E52E80" w14:textId="5CDA80FA" w:rsidR="0072427D" w:rsidRPr="00A377D1" w:rsidRDefault="0072427D"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Retorna ao</w:t>
      </w:r>
      <w:r w:rsidRPr="00A377D1">
        <w:rPr>
          <w:rFonts w:ascii="Times New Roman" w:hAnsi="Times New Roman" w:cs="Times New Roman"/>
          <w:i/>
          <w:iCs/>
        </w:rPr>
        <w:t xml:space="preserve"> frontend</w:t>
      </w:r>
      <w:r w:rsidRPr="00A377D1">
        <w:rPr>
          <w:rFonts w:ascii="Times New Roman" w:hAnsi="Times New Roman" w:cs="Times New Roman"/>
        </w:rPr>
        <w:t xml:space="preserve"> os resultados da análise, incluindo classificação de risco, taxa média, taxa cliente e perfil socioeconômico.</w:t>
      </w:r>
    </w:p>
    <w:p w14:paraId="748B29C1" w14:textId="77777777" w:rsidR="004E6581" w:rsidRPr="00A377D1" w:rsidRDefault="004E6581" w:rsidP="00A377D1">
      <w:pPr>
        <w:spacing w:line="360" w:lineRule="auto"/>
        <w:rPr>
          <w:rFonts w:ascii="Times New Roman" w:hAnsi="Times New Roman" w:cs="Times New Roman"/>
        </w:rPr>
      </w:pPr>
    </w:p>
    <w:p w14:paraId="7BE29A98" w14:textId="3E26E0CF" w:rsidR="007B035B" w:rsidRPr="00A377D1" w:rsidRDefault="007B035B" w:rsidP="00A377D1">
      <w:pPr>
        <w:spacing w:line="360" w:lineRule="auto"/>
        <w:rPr>
          <w:rFonts w:ascii="Times New Roman" w:hAnsi="Times New Roman" w:cs="Times New Roman"/>
        </w:rPr>
      </w:pPr>
      <w:r w:rsidRPr="00A377D1">
        <w:rPr>
          <w:rFonts w:ascii="Times New Roman" w:hAnsi="Times New Roman" w:cs="Times New Roman"/>
        </w:rPr>
        <w:t>Banco de Dados (Camada de Persistência):</w:t>
      </w:r>
    </w:p>
    <w:p w14:paraId="3AE954F4" w14:textId="4D3880A5" w:rsidR="00961874" w:rsidRPr="00A377D1" w:rsidRDefault="007B035B"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Utiliza PostgreSQL, administrado via pgAdmin4</w:t>
      </w:r>
      <w:r w:rsidR="007A5CFB" w:rsidRPr="00A377D1">
        <w:rPr>
          <w:rFonts w:ascii="Times New Roman" w:hAnsi="Times New Roman" w:cs="Times New Roman"/>
        </w:rPr>
        <w:t>;</w:t>
      </w:r>
    </w:p>
    <w:p w14:paraId="15FD3A9D" w14:textId="65C9D0D8" w:rsidR="00961874" w:rsidRPr="00A377D1" w:rsidRDefault="007B035B"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Armazena índices de inadimplência, perfis de clientes e dados históricos</w:t>
      </w:r>
      <w:r w:rsidR="007A5CFB" w:rsidRPr="00A377D1">
        <w:rPr>
          <w:rFonts w:ascii="Times New Roman" w:hAnsi="Times New Roman" w:cs="Times New Roman"/>
        </w:rPr>
        <w:t>;</w:t>
      </w:r>
    </w:p>
    <w:p w14:paraId="2F21B664" w14:textId="3363C805" w:rsidR="00194905" w:rsidRPr="00A377D1" w:rsidRDefault="007B035B"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Pode ser hospedado localmente ou em nuvem (ex.: ElephantSQL, Supabase).</w:t>
      </w:r>
    </w:p>
    <w:p w14:paraId="090BF4EE" w14:textId="77777777" w:rsidR="004E6581" w:rsidRPr="00A377D1" w:rsidRDefault="004E6581" w:rsidP="00A377D1">
      <w:pPr>
        <w:spacing w:line="360" w:lineRule="auto"/>
        <w:rPr>
          <w:rFonts w:ascii="Times New Roman" w:hAnsi="Times New Roman" w:cs="Times New Roman"/>
        </w:rPr>
      </w:pPr>
    </w:p>
    <w:p w14:paraId="59A3400E" w14:textId="0C59863E" w:rsidR="00961874" w:rsidRPr="00A377D1" w:rsidRDefault="004E6581" w:rsidP="00A377D1">
      <w:pPr>
        <w:spacing w:line="360" w:lineRule="auto"/>
        <w:rPr>
          <w:rFonts w:ascii="Times New Roman" w:hAnsi="Times New Roman" w:cs="Times New Roman"/>
        </w:rPr>
      </w:pPr>
      <w:r w:rsidRPr="00A377D1">
        <w:rPr>
          <w:rFonts w:ascii="Times New Roman" w:hAnsi="Times New Roman" w:cs="Times New Roman"/>
        </w:rPr>
        <w:t>Plataforma de hospedagem Vercel:</w:t>
      </w:r>
    </w:p>
    <w:p w14:paraId="3DFFB75D" w14:textId="08027218" w:rsidR="004E6581" w:rsidRPr="00A377D1" w:rsidRDefault="007A5CFB"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Serve o frontend estático;</w:t>
      </w:r>
    </w:p>
    <w:p w14:paraId="1D74C12E" w14:textId="36D8A04E" w:rsidR="007A5CFB" w:rsidRPr="00A377D1" w:rsidRDefault="007A5CFB"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 xml:space="preserve">Executa o backend FastAPI como função </w:t>
      </w:r>
      <w:r w:rsidRPr="00A377D1">
        <w:rPr>
          <w:rFonts w:ascii="Times New Roman" w:hAnsi="Times New Roman" w:cs="Times New Roman"/>
          <w:i/>
          <w:iCs/>
        </w:rPr>
        <w:t>serverless</w:t>
      </w:r>
      <w:r w:rsidRPr="00A377D1">
        <w:rPr>
          <w:rFonts w:ascii="Times New Roman" w:hAnsi="Times New Roman" w:cs="Times New Roman"/>
        </w:rPr>
        <w:t>;</w:t>
      </w:r>
    </w:p>
    <w:p w14:paraId="22BACDAF" w14:textId="6190323C" w:rsidR="00A76B7E" w:rsidRPr="00A377D1" w:rsidRDefault="00A76B7E"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 xml:space="preserve">Redireciona chamadas da rota /api/* para o </w:t>
      </w:r>
      <w:r w:rsidRPr="00A377D1">
        <w:rPr>
          <w:rFonts w:ascii="Times New Roman" w:hAnsi="Times New Roman" w:cs="Times New Roman"/>
          <w:i/>
          <w:iCs/>
        </w:rPr>
        <w:t>backend</w:t>
      </w:r>
      <w:r w:rsidRPr="00A377D1">
        <w:rPr>
          <w:rFonts w:ascii="Times New Roman" w:hAnsi="Times New Roman" w:cs="Times New Roman"/>
        </w:rPr>
        <w:t>.</w:t>
      </w:r>
    </w:p>
    <w:p w14:paraId="11F0D673" w14:textId="637CFC89" w:rsidR="00497C13" w:rsidRPr="00A377D1" w:rsidRDefault="00497C13" w:rsidP="00A377D1">
      <w:pPr>
        <w:spacing w:line="360" w:lineRule="auto"/>
        <w:ind w:left="360"/>
        <w:rPr>
          <w:rFonts w:ascii="Times New Roman" w:hAnsi="Times New Roman" w:cs="Times New Roman"/>
        </w:rPr>
      </w:pPr>
      <w:r w:rsidRPr="00A377D1">
        <w:rPr>
          <w:rFonts w:ascii="Times New Roman" w:hAnsi="Times New Roman" w:cs="Times New Roman"/>
        </w:rPr>
        <w:t>Isso permite que o projeto seja acessado online sem precisar rodar manualmente dois servidores locais.</w:t>
      </w:r>
    </w:p>
    <w:p w14:paraId="3B0D2AC1" w14:textId="334906CE" w:rsidR="00884288" w:rsidRPr="00A377D1" w:rsidRDefault="00884288" w:rsidP="00A377D1">
      <w:pPr>
        <w:pStyle w:val="Legenda"/>
        <w:spacing w:line="360" w:lineRule="auto"/>
        <w:jc w:val="center"/>
        <w:rPr>
          <w:rFonts w:ascii="Times New Roman" w:hAnsi="Times New Roman" w:cs="Times New Roman"/>
          <w:color w:val="000000" w:themeColor="text1"/>
        </w:rPr>
      </w:pPr>
      <w:bookmarkStart w:id="9" w:name="_Toc240970663"/>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1</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Diagrama de arquitetura 3 camadas</w:t>
      </w:r>
      <w:bookmarkEnd w:id="9"/>
    </w:p>
    <w:p w14:paraId="032DF141" w14:textId="77777777" w:rsidR="00884288" w:rsidRPr="00A377D1" w:rsidRDefault="00884288" w:rsidP="00A377D1">
      <w:pPr>
        <w:spacing w:line="360" w:lineRule="auto"/>
        <w:jc w:val="center"/>
        <w:rPr>
          <w:rFonts w:ascii="Times New Roman" w:hAnsi="Times New Roman" w:cs="Times New Roman"/>
        </w:rPr>
      </w:pPr>
      <w:r w:rsidRPr="00A377D1">
        <w:rPr>
          <w:rFonts w:ascii="Times New Roman" w:hAnsi="Times New Roman" w:cs="Times New Roman"/>
          <w:noProof/>
        </w:rPr>
        <w:drawing>
          <wp:inline distT="0" distB="0" distL="0" distR="0" wp14:anchorId="148CF480" wp14:editId="7E8C9A94">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Pr="00A377D1" w:rsidRDefault="006A600E" w:rsidP="00A377D1">
      <w:pPr>
        <w:spacing w:line="360" w:lineRule="auto"/>
        <w:rPr>
          <w:rFonts w:ascii="Times New Roman" w:hAnsi="Times New Roman" w:cs="Times New Roman"/>
        </w:rPr>
      </w:pPr>
    </w:p>
    <w:p w14:paraId="677D2040" w14:textId="77777777" w:rsidR="00884288" w:rsidRPr="00A377D1" w:rsidRDefault="00884288" w:rsidP="00A377D1">
      <w:pPr>
        <w:spacing w:line="360" w:lineRule="auto"/>
        <w:rPr>
          <w:rFonts w:ascii="Times New Roman" w:hAnsi="Times New Roman" w:cs="Times New Roman"/>
        </w:rPr>
      </w:pPr>
      <w:r w:rsidRPr="00A377D1">
        <w:rPr>
          <w:rFonts w:ascii="Times New Roman" w:hAnsi="Times New Roman" w:cs="Times New Roman"/>
        </w:rPr>
        <w:br w:type="page"/>
      </w:r>
    </w:p>
    <w:p w14:paraId="7435789C" w14:textId="1A29DA6A" w:rsidR="008A30AB" w:rsidRPr="00A377D1" w:rsidRDefault="002C3272" w:rsidP="00A377D1">
      <w:pPr>
        <w:spacing w:line="360" w:lineRule="auto"/>
        <w:rPr>
          <w:rFonts w:ascii="Times New Roman" w:hAnsi="Times New Roman" w:cs="Times New Roman"/>
        </w:rPr>
      </w:pPr>
      <w:r w:rsidRPr="00A377D1">
        <w:rPr>
          <w:rFonts w:ascii="Times New Roman" w:hAnsi="Times New Roman" w:cs="Times New Roman"/>
        </w:rPr>
        <w:lastRenderedPageBreak/>
        <w:t xml:space="preserve">Foram consideradas como entidades: </w:t>
      </w:r>
      <w:r w:rsidR="00866A22" w:rsidRPr="00A377D1">
        <w:rPr>
          <w:rFonts w:ascii="Times New Roman" w:hAnsi="Times New Roman" w:cs="Times New Roman"/>
        </w:rPr>
        <w:t>“Perfil_Cliente”, “Localidade”, “Modalidade de crédito”</w:t>
      </w:r>
      <w:r w:rsidR="009D681F" w:rsidRPr="00A377D1">
        <w:rPr>
          <w:rFonts w:ascii="Times New Roman" w:hAnsi="Times New Roman" w:cs="Times New Roman"/>
        </w:rPr>
        <w:t>, “Operação_Crédito” e “Indicadores-Risco”</w:t>
      </w:r>
      <w:r w:rsidR="006A600E" w:rsidRPr="00A377D1">
        <w:rPr>
          <w:rFonts w:ascii="Times New Roman" w:hAnsi="Times New Roman" w:cs="Times New Roman"/>
        </w:rPr>
        <w:t>, cujos relacionamentos estão demonstrados no diagrama Entidade-Relacionamento abaixo:</w:t>
      </w:r>
    </w:p>
    <w:p w14:paraId="152830C5" w14:textId="5FEEFC2A" w:rsidR="00884288" w:rsidRPr="00A377D1" w:rsidRDefault="00884288" w:rsidP="00A377D1">
      <w:pPr>
        <w:pStyle w:val="Legenda"/>
        <w:spacing w:line="360" w:lineRule="auto"/>
        <w:jc w:val="center"/>
        <w:rPr>
          <w:rFonts w:ascii="Times New Roman" w:hAnsi="Times New Roman" w:cs="Times New Roman"/>
          <w:color w:val="000000" w:themeColor="text1"/>
        </w:rPr>
      </w:pPr>
      <w:bookmarkStart w:id="10" w:name="_Toc240970664"/>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2</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Diagrama Entidade-Relacionamento</w:t>
      </w:r>
      <w:bookmarkEnd w:id="10"/>
    </w:p>
    <w:p w14:paraId="284DE3FB" w14:textId="624C4044" w:rsidR="000971D7" w:rsidRPr="00A377D1" w:rsidRDefault="00994A26" w:rsidP="00A377D1">
      <w:pPr>
        <w:spacing w:line="360" w:lineRule="auto"/>
        <w:rPr>
          <w:rFonts w:ascii="Times New Roman" w:hAnsi="Times New Roman" w:cs="Times New Roman"/>
        </w:rPr>
      </w:pPr>
      <w:r w:rsidRPr="00A377D1">
        <w:rPr>
          <w:rFonts w:ascii="Times New Roman" w:hAnsi="Times New Roman" w:cs="Times New Roman"/>
          <w:noProof/>
        </w:rPr>
        <w:drawing>
          <wp:inline distT="0" distB="0" distL="0" distR="0" wp14:anchorId="224A6C1D" wp14:editId="4627943F">
            <wp:extent cx="4329734" cy="446567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4529" cy="4470620"/>
                    </a:xfrm>
                    <a:prstGeom prst="rect">
                      <a:avLst/>
                    </a:prstGeom>
                  </pic:spPr>
                </pic:pic>
              </a:graphicData>
            </a:graphic>
          </wp:inline>
        </w:drawing>
      </w:r>
    </w:p>
    <w:p w14:paraId="5B680421" w14:textId="77777777" w:rsidR="00EC0AF4" w:rsidRPr="00A377D1" w:rsidRDefault="00EC0AF4" w:rsidP="00A377D1">
      <w:pPr>
        <w:spacing w:line="360" w:lineRule="auto"/>
        <w:rPr>
          <w:rFonts w:ascii="Times New Roman" w:hAnsi="Times New Roman" w:cs="Times New Roman"/>
        </w:rPr>
      </w:pPr>
    </w:p>
    <w:p w14:paraId="5742095C" w14:textId="438136C1" w:rsidR="00E62DE0" w:rsidRPr="00A377D1" w:rsidRDefault="00E62DE0" w:rsidP="00A377D1">
      <w:pPr>
        <w:pStyle w:val="Ttulo2"/>
        <w:spacing w:line="360" w:lineRule="auto"/>
        <w:rPr>
          <w:rFonts w:ascii="Times New Roman" w:hAnsi="Times New Roman" w:cs="Times New Roman"/>
          <w:b/>
          <w:bCs/>
          <w:color w:val="000000" w:themeColor="text1"/>
          <w:sz w:val="24"/>
          <w:szCs w:val="24"/>
        </w:rPr>
      </w:pPr>
      <w:bookmarkStart w:id="11" w:name="_Toc240970724"/>
      <w:r w:rsidRPr="00A377D1">
        <w:rPr>
          <w:rFonts w:ascii="Times New Roman" w:hAnsi="Times New Roman" w:cs="Times New Roman"/>
          <w:b/>
          <w:bCs/>
          <w:color w:val="000000" w:themeColor="text1"/>
          <w:sz w:val="24"/>
          <w:szCs w:val="24"/>
        </w:rPr>
        <w:t>6.</w:t>
      </w:r>
      <w:r w:rsidR="00884288" w:rsidRPr="00A377D1">
        <w:rPr>
          <w:rFonts w:ascii="Times New Roman" w:hAnsi="Times New Roman" w:cs="Times New Roman"/>
          <w:b/>
          <w:bCs/>
          <w:color w:val="000000" w:themeColor="text1"/>
          <w:sz w:val="24"/>
          <w:szCs w:val="24"/>
        </w:rPr>
        <w:t>2</w:t>
      </w:r>
      <w:r w:rsidRPr="00A377D1">
        <w:rPr>
          <w:rFonts w:ascii="Times New Roman" w:hAnsi="Times New Roman" w:cs="Times New Roman"/>
          <w:b/>
          <w:bCs/>
          <w:color w:val="000000" w:themeColor="text1"/>
          <w:sz w:val="24"/>
          <w:szCs w:val="24"/>
        </w:rPr>
        <w:t xml:space="preserve"> </w:t>
      </w:r>
      <w:r w:rsidR="00693420" w:rsidRPr="00A377D1">
        <w:rPr>
          <w:rFonts w:ascii="Times New Roman" w:hAnsi="Times New Roman" w:cs="Times New Roman"/>
          <w:b/>
          <w:bCs/>
          <w:color w:val="000000" w:themeColor="text1"/>
          <w:sz w:val="24"/>
          <w:szCs w:val="24"/>
        </w:rPr>
        <w:t>Front</w:t>
      </w:r>
      <w:r w:rsidRPr="00A377D1">
        <w:rPr>
          <w:rFonts w:ascii="Times New Roman" w:hAnsi="Times New Roman" w:cs="Times New Roman"/>
          <w:b/>
          <w:bCs/>
          <w:color w:val="000000" w:themeColor="text1"/>
          <w:sz w:val="24"/>
          <w:szCs w:val="24"/>
        </w:rPr>
        <w:t>end</w:t>
      </w:r>
      <w:bookmarkEnd w:id="11"/>
    </w:p>
    <w:p w14:paraId="4ECA5FC9" w14:textId="77777777" w:rsidR="00884288" w:rsidRPr="00A377D1" w:rsidRDefault="00884288" w:rsidP="00A377D1">
      <w:pPr>
        <w:pStyle w:val="NormalWeb"/>
        <w:spacing w:line="360" w:lineRule="auto"/>
        <w:rPr>
          <w:sz w:val="21"/>
          <w:szCs w:val="21"/>
        </w:rPr>
      </w:pPr>
      <w:r w:rsidRPr="00A377D1">
        <w:rPr>
          <w:sz w:val="21"/>
          <w:szCs w:val="21"/>
        </w:rPr>
        <w:t xml:space="preserve">O usuário deve fornecer apenas informações básicas. A interface de interação apresenta um formulário que solicita dados do cliente interessado em consultar opções de crédito. Após o preenchimento, o </w:t>
      </w:r>
      <w:r w:rsidRPr="00A377D1">
        <w:rPr>
          <w:i/>
          <w:iCs/>
          <w:sz w:val="21"/>
          <w:szCs w:val="21"/>
        </w:rPr>
        <w:t>backend</w:t>
      </w:r>
      <w:r w:rsidRPr="00A377D1">
        <w:rPr>
          <w:sz w:val="21"/>
          <w:szCs w:val="21"/>
        </w:rPr>
        <w:t xml:space="preserve"> processa essas informações e retorna os resultados necessários para a análise e eventual obtenção do crédito.</w:t>
      </w:r>
    </w:p>
    <w:p w14:paraId="50198BC1" w14:textId="21178446" w:rsidR="00884288" w:rsidRPr="00A377D1" w:rsidRDefault="00884288" w:rsidP="00A377D1">
      <w:pPr>
        <w:pStyle w:val="Legenda"/>
        <w:spacing w:line="360" w:lineRule="auto"/>
        <w:jc w:val="center"/>
        <w:rPr>
          <w:rFonts w:ascii="Times New Roman" w:hAnsi="Times New Roman" w:cs="Times New Roman"/>
          <w:color w:val="000000" w:themeColor="text1"/>
        </w:rPr>
      </w:pPr>
      <w:bookmarkStart w:id="12" w:name="_Toc240970665"/>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3</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Jornada do cliente PF ou PJ</w:t>
      </w:r>
      <w:bookmarkEnd w:id="12"/>
    </w:p>
    <w:p w14:paraId="44C98779" w14:textId="77777777" w:rsidR="00884288" w:rsidRPr="00A377D1" w:rsidRDefault="00884288" w:rsidP="00A377D1">
      <w:pPr>
        <w:pStyle w:val="PargrafodaLista"/>
        <w:spacing w:line="360" w:lineRule="auto"/>
        <w:rPr>
          <w:rFonts w:ascii="Times New Roman" w:hAnsi="Times New Roman" w:cs="Times New Roman"/>
          <w:sz w:val="21"/>
          <w:szCs w:val="21"/>
        </w:rPr>
      </w:pPr>
      <w:r w:rsidRPr="00A377D1">
        <w:rPr>
          <w:rFonts w:ascii="Times New Roman" w:hAnsi="Times New Roman" w:cs="Times New Roman"/>
          <w:noProof/>
          <w:sz w:val="21"/>
          <w:szCs w:val="21"/>
        </w:rPr>
        <w:lastRenderedPageBreak/>
        <w:drawing>
          <wp:inline distT="0" distB="0" distL="0" distR="0" wp14:anchorId="025F048D" wp14:editId="123E55A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315FAF37" w14:textId="77777777" w:rsidR="00A4793A" w:rsidRPr="00A377D1" w:rsidRDefault="00A4793A" w:rsidP="00A377D1">
      <w:pPr>
        <w:pStyle w:val="atexto-base"/>
      </w:pPr>
    </w:p>
    <w:p w14:paraId="6A01E9B2" w14:textId="23CAAD1B" w:rsidR="00922A8D" w:rsidRPr="00A377D1" w:rsidRDefault="00922A8D" w:rsidP="00A377D1">
      <w:pPr>
        <w:pStyle w:val="atexto-base"/>
      </w:pPr>
      <w:r w:rsidRPr="00A377D1">
        <w:t>O usuário terá acesso a 7 telas</w:t>
      </w:r>
    </w:p>
    <w:p w14:paraId="2A995719" w14:textId="2E51E16B" w:rsidR="00E45364" w:rsidRPr="00A377D1" w:rsidRDefault="00BE23D0" w:rsidP="00A377D1">
      <w:pPr>
        <w:pStyle w:val="Legenda"/>
        <w:spacing w:line="360" w:lineRule="auto"/>
        <w:jc w:val="center"/>
        <w:rPr>
          <w:rFonts w:ascii="Times New Roman" w:hAnsi="Times New Roman" w:cs="Times New Roman"/>
        </w:rPr>
      </w:pPr>
      <w:bookmarkStart w:id="13" w:name="_Toc240970666"/>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4</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Identificação de Perfil</w:t>
      </w:r>
      <w:bookmarkEnd w:id="13"/>
    </w:p>
    <w:p w14:paraId="666F3385" w14:textId="68DABD34" w:rsidR="00922A8D" w:rsidRPr="00A377D1" w:rsidRDefault="00922A8D" w:rsidP="00A377D1">
      <w:pPr>
        <w:pStyle w:val="Legenda"/>
        <w:spacing w:line="360" w:lineRule="auto"/>
        <w:jc w:val="center"/>
        <w:rPr>
          <w:rFonts w:ascii="Times New Roman" w:hAnsi="Times New Roman" w:cs="Times New Roman"/>
        </w:rPr>
      </w:pPr>
      <w:r w:rsidRPr="00A377D1">
        <w:rPr>
          <w:rFonts w:ascii="Times New Roman" w:hAnsi="Times New Roman" w:cs="Times New Roman"/>
          <w:noProof/>
        </w:rPr>
        <w:drawing>
          <wp:inline distT="0" distB="0" distL="0" distR="0" wp14:anchorId="2283ACBA" wp14:editId="308611AB">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31857B2" w14:textId="77777777" w:rsidR="00922A8D" w:rsidRPr="00A377D1" w:rsidRDefault="00922A8D" w:rsidP="00A377D1">
      <w:pPr>
        <w:spacing w:line="360" w:lineRule="auto"/>
        <w:rPr>
          <w:rFonts w:ascii="Times New Roman" w:hAnsi="Times New Roman" w:cs="Times New Roman"/>
        </w:rPr>
      </w:pPr>
    </w:p>
    <w:p w14:paraId="6AC5EF58" w14:textId="05FF68B2" w:rsidR="003E7215" w:rsidRPr="00A377D1" w:rsidRDefault="00BE23D0" w:rsidP="00A377D1">
      <w:pPr>
        <w:pStyle w:val="Legenda"/>
        <w:spacing w:line="360" w:lineRule="auto"/>
        <w:jc w:val="center"/>
        <w:rPr>
          <w:rFonts w:ascii="Times New Roman" w:hAnsi="Times New Roman" w:cs="Times New Roman"/>
          <w:color w:val="000000" w:themeColor="text1"/>
        </w:rPr>
      </w:pPr>
      <w:bookmarkStart w:id="14" w:name="_Toc240970667"/>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5</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Pessoa Física</w:t>
      </w:r>
      <w:bookmarkEnd w:id="14"/>
    </w:p>
    <w:p w14:paraId="67E93475" w14:textId="467BF5AF" w:rsidR="00922A8D" w:rsidRPr="00A377D1" w:rsidRDefault="00922A8D" w:rsidP="00A377D1">
      <w:pPr>
        <w:pStyle w:val="Legenda"/>
        <w:spacing w:line="360" w:lineRule="auto"/>
        <w:jc w:val="center"/>
        <w:rPr>
          <w:rFonts w:ascii="Times New Roman" w:hAnsi="Times New Roman" w:cs="Times New Roman"/>
        </w:rPr>
      </w:pPr>
      <w:r w:rsidRPr="00A377D1">
        <w:rPr>
          <w:rFonts w:ascii="Times New Roman" w:hAnsi="Times New Roman" w:cs="Times New Roman"/>
          <w:noProof/>
        </w:rPr>
        <w:lastRenderedPageBreak/>
        <w:drawing>
          <wp:inline distT="0" distB="0" distL="0" distR="0" wp14:anchorId="2260AC82" wp14:editId="71C6B377">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788E62D0" w14:textId="77777777" w:rsidR="00922A8D" w:rsidRPr="00A377D1" w:rsidRDefault="00922A8D" w:rsidP="00A377D1">
      <w:pPr>
        <w:spacing w:line="360" w:lineRule="auto"/>
        <w:rPr>
          <w:rFonts w:ascii="Times New Roman" w:hAnsi="Times New Roman" w:cs="Times New Roman"/>
        </w:rPr>
      </w:pPr>
    </w:p>
    <w:p w14:paraId="63B98E2D" w14:textId="77777777" w:rsidR="00922A8D" w:rsidRPr="00A377D1" w:rsidRDefault="00922A8D" w:rsidP="00A377D1">
      <w:pPr>
        <w:spacing w:line="360" w:lineRule="auto"/>
        <w:rPr>
          <w:rFonts w:ascii="Times New Roman" w:hAnsi="Times New Roman" w:cs="Times New Roman"/>
        </w:rPr>
      </w:pPr>
      <w:r w:rsidRPr="00A377D1">
        <w:rPr>
          <w:rFonts w:ascii="Times New Roman" w:hAnsi="Times New Roman" w:cs="Times New Roman"/>
        </w:rPr>
        <w:br w:type="page"/>
      </w:r>
    </w:p>
    <w:p w14:paraId="7ECC2D4C" w14:textId="44AB2375" w:rsidR="00F95BE0" w:rsidRPr="00A377D1" w:rsidRDefault="00F95BE0" w:rsidP="00A377D1">
      <w:pPr>
        <w:pStyle w:val="Legenda"/>
        <w:spacing w:line="360" w:lineRule="auto"/>
        <w:jc w:val="center"/>
        <w:rPr>
          <w:rFonts w:ascii="Times New Roman" w:hAnsi="Times New Roman" w:cs="Times New Roman"/>
          <w:color w:val="000000" w:themeColor="text1"/>
        </w:rPr>
      </w:pPr>
      <w:bookmarkStart w:id="15" w:name="_Toc240970668"/>
      <w:r w:rsidRPr="00A377D1">
        <w:rPr>
          <w:rFonts w:ascii="Times New Roman" w:hAnsi="Times New Roman" w:cs="Times New Roman"/>
          <w:color w:val="000000" w:themeColor="text1"/>
        </w:rPr>
        <w:lastRenderedPageBreak/>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6</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Pessoa Jurídica</w:t>
      </w:r>
      <w:bookmarkEnd w:id="15"/>
    </w:p>
    <w:p w14:paraId="6BA5EE91" w14:textId="77777777" w:rsidR="00922A8D" w:rsidRPr="00A377D1" w:rsidRDefault="00922A8D" w:rsidP="00A377D1">
      <w:pPr>
        <w:spacing w:line="360" w:lineRule="auto"/>
        <w:rPr>
          <w:rFonts w:ascii="Times New Roman" w:hAnsi="Times New Roman" w:cs="Times New Roman"/>
        </w:rPr>
      </w:pPr>
      <w:r w:rsidRPr="00A377D1">
        <w:rPr>
          <w:rFonts w:ascii="Times New Roman" w:hAnsi="Times New Roman" w:cs="Times New Roman"/>
          <w:noProof/>
        </w:rPr>
        <w:drawing>
          <wp:inline distT="0" distB="0" distL="0" distR="0" wp14:anchorId="6EDFDDEE" wp14:editId="1D51DD7D">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57BE281C" w14:textId="77777777" w:rsidR="00922A8D" w:rsidRPr="00A377D1" w:rsidRDefault="00922A8D" w:rsidP="00A377D1">
      <w:pPr>
        <w:spacing w:line="360" w:lineRule="auto"/>
        <w:rPr>
          <w:rFonts w:ascii="Times New Roman" w:hAnsi="Times New Roman" w:cs="Times New Roman"/>
        </w:rPr>
      </w:pPr>
    </w:p>
    <w:p w14:paraId="29B6E250" w14:textId="3E4F83B4" w:rsidR="00F95BE0" w:rsidRPr="00A377D1" w:rsidRDefault="00F95BE0" w:rsidP="00A377D1">
      <w:pPr>
        <w:pStyle w:val="Legenda"/>
        <w:spacing w:line="360" w:lineRule="auto"/>
        <w:jc w:val="center"/>
        <w:rPr>
          <w:rFonts w:ascii="Times New Roman" w:hAnsi="Times New Roman" w:cs="Times New Roman"/>
        </w:rPr>
      </w:pPr>
      <w:bookmarkStart w:id="16" w:name="_Toc240970669"/>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7</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Modalidade de Crédito</w:t>
      </w:r>
      <w:bookmarkEnd w:id="16"/>
    </w:p>
    <w:p w14:paraId="3515A8B1" w14:textId="7872BBF5" w:rsidR="00922A8D" w:rsidRPr="00A377D1" w:rsidRDefault="00922A8D" w:rsidP="00A377D1">
      <w:pPr>
        <w:spacing w:line="360" w:lineRule="auto"/>
        <w:rPr>
          <w:rFonts w:ascii="Times New Roman" w:hAnsi="Times New Roman" w:cs="Times New Roman"/>
        </w:rPr>
      </w:pPr>
      <w:r w:rsidRPr="00A377D1">
        <w:rPr>
          <w:rFonts w:ascii="Times New Roman" w:hAnsi="Times New Roman" w:cs="Times New Roman"/>
          <w:noProof/>
        </w:rPr>
        <w:drawing>
          <wp:inline distT="0" distB="0" distL="0" distR="0" wp14:anchorId="68AAB8C8" wp14:editId="787FCF95">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1AF56512" w14:textId="77777777" w:rsidR="00922A8D" w:rsidRPr="00A377D1" w:rsidRDefault="00922A8D" w:rsidP="00A377D1">
      <w:pPr>
        <w:spacing w:line="360" w:lineRule="auto"/>
        <w:rPr>
          <w:rFonts w:ascii="Times New Roman" w:hAnsi="Times New Roman" w:cs="Times New Roman"/>
        </w:rPr>
      </w:pPr>
    </w:p>
    <w:p w14:paraId="72FFBF06" w14:textId="77777777" w:rsidR="00F95BE0" w:rsidRPr="00A377D1" w:rsidRDefault="00F95BE0" w:rsidP="00A377D1">
      <w:pPr>
        <w:spacing w:line="360" w:lineRule="auto"/>
        <w:rPr>
          <w:rFonts w:ascii="Times New Roman" w:hAnsi="Times New Roman" w:cs="Times New Roman"/>
          <w:i/>
          <w:iCs/>
          <w:color w:val="0E2841" w:themeColor="text2"/>
          <w:sz w:val="18"/>
          <w:szCs w:val="18"/>
        </w:rPr>
      </w:pPr>
      <w:r w:rsidRPr="00A377D1">
        <w:rPr>
          <w:rFonts w:ascii="Times New Roman" w:hAnsi="Times New Roman" w:cs="Times New Roman"/>
        </w:rPr>
        <w:br w:type="page"/>
      </w:r>
    </w:p>
    <w:p w14:paraId="1431BCF7" w14:textId="67E9FEB3" w:rsidR="00F95BE0" w:rsidRPr="00A377D1" w:rsidRDefault="00F95BE0" w:rsidP="00A377D1">
      <w:pPr>
        <w:pStyle w:val="Legenda"/>
        <w:spacing w:line="360" w:lineRule="auto"/>
        <w:jc w:val="center"/>
        <w:rPr>
          <w:rFonts w:ascii="Times New Roman" w:hAnsi="Times New Roman" w:cs="Times New Roman"/>
          <w:color w:val="000000" w:themeColor="text1"/>
        </w:rPr>
      </w:pPr>
      <w:bookmarkStart w:id="17" w:name="_Toc240970670"/>
      <w:r w:rsidRPr="00A377D1">
        <w:rPr>
          <w:rFonts w:ascii="Times New Roman" w:hAnsi="Times New Roman" w:cs="Times New Roman"/>
          <w:color w:val="000000" w:themeColor="text1"/>
        </w:rPr>
        <w:lastRenderedPageBreak/>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8</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Localidade</w:t>
      </w:r>
      <w:bookmarkEnd w:id="17"/>
    </w:p>
    <w:p w14:paraId="5333240D" w14:textId="055EE916" w:rsidR="00922A8D" w:rsidRPr="00A377D1" w:rsidRDefault="00922A8D" w:rsidP="00A377D1">
      <w:pPr>
        <w:pStyle w:val="Legenda"/>
        <w:spacing w:line="360" w:lineRule="auto"/>
        <w:jc w:val="center"/>
        <w:rPr>
          <w:rFonts w:ascii="Times New Roman" w:hAnsi="Times New Roman" w:cs="Times New Roman"/>
        </w:rPr>
      </w:pPr>
      <w:r w:rsidRPr="00A377D1">
        <w:rPr>
          <w:rFonts w:ascii="Times New Roman" w:hAnsi="Times New Roman" w:cs="Times New Roman"/>
        </w:rPr>
        <w:t xml:space="preserve"> </w:t>
      </w:r>
      <w:r w:rsidRPr="00A377D1">
        <w:rPr>
          <w:rFonts w:ascii="Times New Roman" w:hAnsi="Times New Roman" w:cs="Times New Roman"/>
          <w:noProof/>
        </w:rPr>
        <w:drawing>
          <wp:inline distT="0" distB="0" distL="0" distR="0" wp14:anchorId="5A4B7BCA" wp14:editId="1CD8ED8B">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6BFAEF9F" w14:textId="77777777" w:rsidR="00922A8D" w:rsidRPr="00A377D1" w:rsidRDefault="00922A8D" w:rsidP="00A377D1">
      <w:pPr>
        <w:spacing w:line="360" w:lineRule="auto"/>
        <w:rPr>
          <w:rFonts w:ascii="Times New Roman" w:hAnsi="Times New Roman" w:cs="Times New Roman"/>
        </w:rPr>
      </w:pPr>
    </w:p>
    <w:p w14:paraId="14C78BFE" w14:textId="77777777" w:rsidR="00922A8D" w:rsidRPr="00A377D1" w:rsidRDefault="00922A8D" w:rsidP="00A377D1">
      <w:pPr>
        <w:spacing w:line="360" w:lineRule="auto"/>
        <w:rPr>
          <w:rFonts w:ascii="Times New Roman" w:hAnsi="Times New Roman" w:cs="Times New Roman"/>
        </w:rPr>
      </w:pPr>
      <w:r w:rsidRPr="00A377D1">
        <w:rPr>
          <w:rFonts w:ascii="Times New Roman" w:hAnsi="Times New Roman" w:cs="Times New Roman"/>
        </w:rPr>
        <w:br w:type="page"/>
      </w:r>
    </w:p>
    <w:p w14:paraId="240A9656" w14:textId="07999084" w:rsidR="00040386" w:rsidRPr="00A377D1" w:rsidRDefault="00215259" w:rsidP="00A377D1">
      <w:pPr>
        <w:pStyle w:val="Legenda"/>
        <w:spacing w:line="360" w:lineRule="auto"/>
        <w:jc w:val="center"/>
        <w:rPr>
          <w:rFonts w:ascii="Times New Roman" w:hAnsi="Times New Roman" w:cs="Times New Roman"/>
          <w:color w:val="000000" w:themeColor="text1"/>
        </w:rPr>
      </w:pPr>
      <w:bookmarkStart w:id="18" w:name="_Toc240970671"/>
      <w:r w:rsidRPr="00A377D1">
        <w:rPr>
          <w:rFonts w:ascii="Times New Roman" w:hAnsi="Times New Roman" w:cs="Times New Roman"/>
          <w:color w:val="000000" w:themeColor="text1"/>
        </w:rPr>
        <w:lastRenderedPageBreak/>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9</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sequência de diagnóstico - opção do usuário (cliente)</w:t>
      </w:r>
      <w:bookmarkEnd w:id="18"/>
    </w:p>
    <w:p w14:paraId="46525209" w14:textId="666EC2E2" w:rsidR="00922A8D" w:rsidRPr="00A377D1" w:rsidRDefault="00922A8D" w:rsidP="00A377D1">
      <w:pPr>
        <w:pStyle w:val="Legenda"/>
        <w:spacing w:line="360" w:lineRule="auto"/>
        <w:jc w:val="center"/>
        <w:rPr>
          <w:rFonts w:ascii="Times New Roman" w:hAnsi="Times New Roman" w:cs="Times New Roman"/>
        </w:rPr>
      </w:pPr>
      <w:r w:rsidRPr="00A377D1">
        <w:rPr>
          <w:rFonts w:ascii="Times New Roman" w:hAnsi="Times New Roman" w:cs="Times New Roman"/>
          <w:noProof/>
        </w:rPr>
        <w:drawing>
          <wp:inline distT="0" distB="0" distL="0" distR="0" wp14:anchorId="491DBC52" wp14:editId="14CE72EE">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5F21F70A" w14:textId="77777777" w:rsidR="00922A8D" w:rsidRPr="00A377D1" w:rsidRDefault="00922A8D" w:rsidP="00A377D1">
      <w:pPr>
        <w:spacing w:line="360" w:lineRule="auto"/>
        <w:rPr>
          <w:rFonts w:ascii="Times New Roman" w:hAnsi="Times New Roman" w:cs="Times New Roman"/>
        </w:rPr>
      </w:pPr>
    </w:p>
    <w:p w14:paraId="4290C515" w14:textId="77777777" w:rsidR="003D4F91" w:rsidRPr="00A377D1" w:rsidRDefault="003D4F91" w:rsidP="00A377D1">
      <w:pPr>
        <w:spacing w:line="360" w:lineRule="auto"/>
        <w:jc w:val="center"/>
        <w:rPr>
          <w:rFonts w:ascii="Times New Roman" w:hAnsi="Times New Roman" w:cs="Times New Roman"/>
        </w:rPr>
      </w:pPr>
    </w:p>
    <w:p w14:paraId="7C62A0C9" w14:textId="77777777" w:rsidR="00462B38" w:rsidRPr="00A377D1" w:rsidRDefault="00462B38" w:rsidP="00A377D1">
      <w:pPr>
        <w:spacing w:line="360" w:lineRule="auto"/>
        <w:jc w:val="center"/>
        <w:rPr>
          <w:rFonts w:ascii="Times New Roman" w:hAnsi="Times New Roman" w:cs="Times New Roman"/>
        </w:rPr>
      </w:pPr>
    </w:p>
    <w:p w14:paraId="37D29782" w14:textId="77777777" w:rsidR="00462B38" w:rsidRPr="00A377D1" w:rsidRDefault="00462B38" w:rsidP="00A377D1">
      <w:pPr>
        <w:spacing w:line="360" w:lineRule="auto"/>
        <w:jc w:val="center"/>
        <w:rPr>
          <w:rFonts w:ascii="Times New Roman" w:hAnsi="Times New Roman" w:cs="Times New Roman"/>
        </w:rPr>
      </w:pPr>
    </w:p>
    <w:p w14:paraId="00EC98CD" w14:textId="6C5FF253" w:rsidR="00462B38" w:rsidRPr="00A377D1" w:rsidRDefault="00462B38" w:rsidP="00A377D1">
      <w:pPr>
        <w:pStyle w:val="Legenda"/>
        <w:spacing w:line="360" w:lineRule="auto"/>
        <w:jc w:val="center"/>
        <w:rPr>
          <w:rFonts w:ascii="Times New Roman" w:hAnsi="Times New Roman" w:cs="Times New Roman"/>
          <w:color w:val="000000" w:themeColor="text1"/>
        </w:rPr>
      </w:pPr>
      <w:bookmarkStart w:id="19" w:name="_Toc240970672"/>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10</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Resultado da Análise</w:t>
      </w:r>
      <w:bookmarkEnd w:id="19"/>
    </w:p>
    <w:p w14:paraId="350F1752" w14:textId="0FAEA6E0" w:rsidR="00922A8D" w:rsidRPr="00A377D1" w:rsidRDefault="00922A8D" w:rsidP="00A377D1">
      <w:pPr>
        <w:pStyle w:val="Legenda"/>
        <w:spacing w:line="360" w:lineRule="auto"/>
        <w:jc w:val="center"/>
        <w:rPr>
          <w:rFonts w:ascii="Times New Roman" w:hAnsi="Times New Roman" w:cs="Times New Roman"/>
        </w:rPr>
      </w:pPr>
      <w:r w:rsidRPr="00A377D1">
        <w:rPr>
          <w:rFonts w:ascii="Times New Roman" w:hAnsi="Times New Roman" w:cs="Times New Roman"/>
          <w:noProof/>
        </w:rPr>
        <w:drawing>
          <wp:inline distT="0" distB="0" distL="0" distR="0" wp14:anchorId="4F1BBF78" wp14:editId="768D4278">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7E001460" w14:textId="77777777" w:rsidR="00462B38" w:rsidRPr="00A377D1" w:rsidRDefault="00462B38" w:rsidP="00A377D1">
      <w:pPr>
        <w:spacing w:line="360" w:lineRule="auto"/>
        <w:rPr>
          <w:rFonts w:ascii="Times New Roman" w:hAnsi="Times New Roman" w:cs="Times New Roman"/>
        </w:rPr>
      </w:pPr>
    </w:p>
    <w:p w14:paraId="0882A553" w14:textId="77777777" w:rsidR="00040386" w:rsidRPr="00A377D1" w:rsidRDefault="00040386" w:rsidP="00A377D1">
      <w:pPr>
        <w:spacing w:line="360" w:lineRule="auto"/>
        <w:rPr>
          <w:rFonts w:ascii="Times New Roman" w:hAnsi="Times New Roman" w:cs="Times New Roman"/>
          <w:i/>
          <w:iCs/>
          <w:color w:val="000000" w:themeColor="text1"/>
          <w:sz w:val="18"/>
          <w:szCs w:val="18"/>
        </w:rPr>
      </w:pPr>
      <w:r w:rsidRPr="00A377D1">
        <w:rPr>
          <w:rFonts w:ascii="Times New Roman" w:hAnsi="Times New Roman" w:cs="Times New Roman"/>
          <w:color w:val="000000" w:themeColor="text1"/>
        </w:rPr>
        <w:lastRenderedPageBreak/>
        <w:br w:type="page"/>
      </w:r>
    </w:p>
    <w:p w14:paraId="0E65E646" w14:textId="7AC5987F" w:rsidR="00040386" w:rsidRPr="00A377D1" w:rsidRDefault="00462B38" w:rsidP="00A377D1">
      <w:pPr>
        <w:pStyle w:val="Legenda"/>
        <w:spacing w:line="360" w:lineRule="auto"/>
        <w:jc w:val="center"/>
        <w:rPr>
          <w:rFonts w:ascii="Times New Roman" w:hAnsi="Times New Roman" w:cs="Times New Roman"/>
          <w:color w:val="000000" w:themeColor="text1"/>
        </w:rPr>
      </w:pPr>
      <w:bookmarkStart w:id="20" w:name="_Toc240970673"/>
      <w:r w:rsidRPr="00A377D1">
        <w:rPr>
          <w:rFonts w:ascii="Times New Roman" w:hAnsi="Times New Roman" w:cs="Times New Roman"/>
          <w:color w:val="000000" w:themeColor="text1"/>
        </w:rPr>
        <w:lastRenderedPageBreak/>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11</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Fluxo do Dashboard de análise de crédito</w:t>
      </w:r>
      <w:bookmarkEnd w:id="20"/>
    </w:p>
    <w:p w14:paraId="1EFE72B8" w14:textId="5D292464" w:rsidR="00922A8D" w:rsidRPr="00A377D1" w:rsidRDefault="00922A8D" w:rsidP="00A377D1">
      <w:pPr>
        <w:pStyle w:val="Legenda"/>
        <w:spacing w:line="360" w:lineRule="auto"/>
        <w:jc w:val="center"/>
        <w:rPr>
          <w:rFonts w:ascii="Times New Roman" w:hAnsi="Times New Roman" w:cs="Times New Roman"/>
        </w:rPr>
      </w:pPr>
      <w:r w:rsidRPr="00A377D1">
        <w:rPr>
          <w:rFonts w:ascii="Times New Roman" w:hAnsi="Times New Roman" w:cs="Times New Roman"/>
          <w:noProof/>
        </w:rPr>
        <w:drawing>
          <wp:inline distT="0" distB="0" distL="0" distR="0" wp14:anchorId="243BFAAB" wp14:editId="2C0C3C60">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065931D7" w14:textId="77777777" w:rsidR="00922A8D" w:rsidRPr="00A377D1" w:rsidRDefault="00922A8D" w:rsidP="00A377D1">
      <w:pPr>
        <w:spacing w:line="360" w:lineRule="auto"/>
        <w:rPr>
          <w:rFonts w:ascii="Times New Roman" w:hAnsi="Times New Roman" w:cs="Times New Roman"/>
          <w:sz w:val="21"/>
          <w:szCs w:val="21"/>
        </w:rPr>
      </w:pPr>
    </w:p>
    <w:p w14:paraId="1B6DEDF5" w14:textId="13F5910D" w:rsidR="00E62DE0" w:rsidRPr="00A377D1" w:rsidRDefault="00E62DE0" w:rsidP="00A377D1">
      <w:pPr>
        <w:spacing w:line="360" w:lineRule="auto"/>
        <w:rPr>
          <w:rFonts w:ascii="Times New Roman" w:hAnsi="Times New Roman" w:cs="Times New Roman"/>
        </w:rPr>
      </w:pPr>
    </w:p>
    <w:p w14:paraId="2ACF3C8C" w14:textId="5C159780" w:rsidR="00C63592" w:rsidRPr="00A377D1" w:rsidRDefault="00C63592" w:rsidP="00A377D1">
      <w:pPr>
        <w:pStyle w:val="Ttulo2"/>
        <w:spacing w:line="360" w:lineRule="auto"/>
        <w:rPr>
          <w:rFonts w:ascii="Times New Roman" w:hAnsi="Times New Roman" w:cs="Times New Roman"/>
          <w:b/>
          <w:bCs/>
          <w:color w:val="000000" w:themeColor="text1"/>
          <w:sz w:val="24"/>
          <w:szCs w:val="24"/>
        </w:rPr>
      </w:pPr>
      <w:bookmarkStart w:id="21" w:name="_Toc240970725"/>
      <w:r w:rsidRPr="00A377D1">
        <w:rPr>
          <w:rFonts w:ascii="Times New Roman" w:hAnsi="Times New Roman" w:cs="Times New Roman"/>
          <w:b/>
          <w:bCs/>
          <w:color w:val="000000" w:themeColor="text1"/>
          <w:sz w:val="24"/>
          <w:szCs w:val="24"/>
        </w:rPr>
        <w:t>6.</w:t>
      </w:r>
      <w:r w:rsidR="00884288" w:rsidRPr="00A377D1">
        <w:rPr>
          <w:rFonts w:ascii="Times New Roman" w:hAnsi="Times New Roman" w:cs="Times New Roman"/>
          <w:b/>
          <w:bCs/>
          <w:color w:val="000000" w:themeColor="text1"/>
          <w:sz w:val="24"/>
          <w:szCs w:val="24"/>
        </w:rPr>
        <w:t>3</w:t>
      </w:r>
      <w:r w:rsidRPr="00A377D1">
        <w:rPr>
          <w:rFonts w:ascii="Times New Roman" w:hAnsi="Times New Roman" w:cs="Times New Roman"/>
          <w:b/>
          <w:bCs/>
          <w:color w:val="000000" w:themeColor="text1"/>
          <w:sz w:val="24"/>
          <w:szCs w:val="24"/>
        </w:rPr>
        <w:t xml:space="preserve"> Backend</w:t>
      </w:r>
      <w:bookmarkEnd w:id="21"/>
    </w:p>
    <w:p w14:paraId="715B0937" w14:textId="77777777" w:rsidR="00631CA7" w:rsidRPr="00A377D1" w:rsidRDefault="00631CA7"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Criar</w:t>
      </w:r>
      <w:r w:rsidRPr="00A377D1">
        <w:rPr>
          <w:rFonts w:ascii="Times New Roman" w:hAnsi="Times New Roman" w:cs="Times New Roman"/>
          <w:i/>
          <w:iCs/>
        </w:rPr>
        <w:t xml:space="preserve"> endpoints</w:t>
      </w:r>
      <w:r w:rsidRPr="00A377D1">
        <w:rPr>
          <w:rFonts w:ascii="Times New Roman" w:hAnsi="Times New Roman" w:cs="Times New Roman"/>
        </w:rPr>
        <w:t xml:space="preserve"> REST para análise de crédito;</w:t>
      </w:r>
    </w:p>
    <w:p w14:paraId="4C7D691B" w14:textId="77777777" w:rsidR="00631CA7" w:rsidRPr="00A377D1" w:rsidRDefault="00631CA7"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 xml:space="preserve">Processar os dados recebidos do </w:t>
      </w:r>
      <w:r w:rsidRPr="00A377D1">
        <w:rPr>
          <w:rFonts w:ascii="Times New Roman" w:hAnsi="Times New Roman" w:cs="Times New Roman"/>
          <w:i/>
          <w:iCs/>
        </w:rPr>
        <w:t>frontend</w:t>
      </w:r>
      <w:r w:rsidRPr="00A377D1">
        <w:rPr>
          <w:rFonts w:ascii="Times New Roman" w:hAnsi="Times New Roman" w:cs="Times New Roman"/>
        </w:rPr>
        <w:t xml:space="preserve"> (nome, renda, profissão, setor, estado, prazo);</w:t>
      </w:r>
    </w:p>
    <w:p w14:paraId="023620D5" w14:textId="77777777" w:rsidR="00631CA7" w:rsidRPr="00A377D1" w:rsidRDefault="00631CA7"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Consultar e integrar informações de inadimplência e risco de crédito a partir de bases públicas do Banco Central do Brasil;</w:t>
      </w:r>
    </w:p>
    <w:p w14:paraId="71962DB2" w14:textId="77777777" w:rsidR="00631CA7" w:rsidRPr="00A377D1" w:rsidRDefault="00631CA7"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Retornar ao</w:t>
      </w:r>
      <w:r w:rsidRPr="00A377D1">
        <w:rPr>
          <w:rFonts w:ascii="Times New Roman" w:hAnsi="Times New Roman" w:cs="Times New Roman"/>
          <w:i/>
          <w:iCs/>
        </w:rPr>
        <w:t xml:space="preserve"> frontend</w:t>
      </w:r>
      <w:r w:rsidRPr="00A377D1">
        <w:rPr>
          <w:rFonts w:ascii="Times New Roman" w:hAnsi="Times New Roman" w:cs="Times New Roman"/>
        </w:rPr>
        <w:t xml:space="preserve"> os resultados da análise, incluindo classificação de risco, taxa média, taxa cliente e perfil socioeconômico.</w:t>
      </w:r>
    </w:p>
    <w:p w14:paraId="2963E6DA" w14:textId="25369D21" w:rsidR="00631CA7" w:rsidRPr="00A377D1" w:rsidRDefault="00631CA7" w:rsidP="00A377D1">
      <w:pPr>
        <w:spacing w:line="360" w:lineRule="auto"/>
        <w:rPr>
          <w:rFonts w:ascii="Times New Roman" w:hAnsi="Times New Roman" w:cs="Times New Roman"/>
        </w:rPr>
      </w:pPr>
      <w:r w:rsidRPr="00A377D1">
        <w:rPr>
          <w:rFonts w:ascii="Times New Roman" w:hAnsi="Times New Roman" w:cs="Times New Roman"/>
        </w:rPr>
        <w:t xml:space="preserve">O </w:t>
      </w:r>
      <w:r w:rsidRPr="00A377D1">
        <w:rPr>
          <w:rFonts w:ascii="Times New Roman" w:hAnsi="Times New Roman" w:cs="Times New Roman"/>
          <w:i/>
          <w:iCs/>
        </w:rPr>
        <w:t xml:space="preserve">backend </w:t>
      </w:r>
      <w:r w:rsidRPr="00A377D1">
        <w:rPr>
          <w:rFonts w:ascii="Times New Roman" w:hAnsi="Times New Roman" w:cs="Times New Roman"/>
        </w:rPr>
        <w:t xml:space="preserve">do sistema será projetado como uma API </w:t>
      </w:r>
      <w:r w:rsidRPr="00A377D1">
        <w:rPr>
          <w:rFonts w:ascii="Times New Roman" w:hAnsi="Times New Roman" w:cs="Times New Roman"/>
          <w:i/>
          <w:iCs/>
        </w:rPr>
        <w:t>RESTful stateless</w:t>
      </w:r>
      <w:r w:rsidRPr="00A377D1">
        <w:rPr>
          <w:rFonts w:ascii="Times New Roman" w:hAnsi="Times New Roman" w:cs="Times New Roman"/>
        </w:rPr>
        <w:t xml:space="preserve">, construída em Python com o framework </w:t>
      </w:r>
      <w:r w:rsidRPr="00A377D1">
        <w:rPr>
          <w:rFonts w:ascii="Times New Roman" w:hAnsi="Times New Roman" w:cs="Times New Roman"/>
          <w:i/>
          <w:iCs/>
        </w:rPr>
        <w:t>FastAPI,</w:t>
      </w:r>
      <w:r w:rsidRPr="00A377D1">
        <w:rPr>
          <w:rFonts w:ascii="Times New Roman" w:hAnsi="Times New Roman" w:cs="Times New Roman"/>
        </w:rPr>
        <w:t xml:space="preserve"> responsável por orquestrar a comunicação entre a interface do usuário, o modelo de machine learning e a camada de persistência de dados. Essa arquitetura foi escolhida por três razões principais: (1) a tipagem estática nativa do </w:t>
      </w:r>
      <w:r w:rsidRPr="00A377D1">
        <w:rPr>
          <w:rFonts w:ascii="Times New Roman" w:hAnsi="Times New Roman" w:cs="Times New Roman"/>
          <w:i/>
          <w:iCs/>
        </w:rPr>
        <w:t xml:space="preserve">FastAPI </w:t>
      </w:r>
      <w:r w:rsidRPr="00A377D1">
        <w:rPr>
          <w:rFonts w:ascii="Times New Roman" w:hAnsi="Times New Roman" w:cs="Times New Roman"/>
        </w:rPr>
        <w:t xml:space="preserve">reduz erros de integração entre as camadas do sistema; (2) sua documentação automática via </w:t>
      </w:r>
      <w:r w:rsidRPr="00A377D1">
        <w:rPr>
          <w:rFonts w:ascii="Times New Roman" w:hAnsi="Times New Roman" w:cs="Times New Roman"/>
          <w:i/>
          <w:iCs/>
        </w:rPr>
        <w:t>OpenAPI/Swagger</w:t>
      </w:r>
      <w:r w:rsidRPr="00A377D1">
        <w:rPr>
          <w:rFonts w:ascii="Times New Roman" w:hAnsi="Times New Roman" w:cs="Times New Roman"/>
        </w:rPr>
        <w:t xml:space="preserve"> facilita tanto o desenvolvimento colaborativo do grupo quanto a manutenção futura da API; e (3) seu modelo assíncrono é compatível com o ambiente de hospedagem </w:t>
      </w:r>
      <w:r w:rsidRPr="00A377D1">
        <w:rPr>
          <w:rFonts w:ascii="Times New Roman" w:hAnsi="Times New Roman" w:cs="Times New Roman"/>
          <w:i/>
          <w:iCs/>
        </w:rPr>
        <w:t>serverless</w:t>
      </w:r>
      <w:r w:rsidRPr="00A377D1">
        <w:rPr>
          <w:rFonts w:ascii="Times New Roman" w:hAnsi="Times New Roman" w:cs="Times New Roman"/>
        </w:rPr>
        <w:t xml:space="preserve"> da Vercel, no qual cada requisição é tratada de forma independente, sem manutenção de estado entre chamadas.</w:t>
      </w:r>
    </w:p>
    <w:p w14:paraId="789BF3DC" w14:textId="64D0D8D8" w:rsidR="00631CA7" w:rsidRPr="00A377D1" w:rsidRDefault="00631CA7" w:rsidP="00A377D1">
      <w:pPr>
        <w:spacing w:line="360" w:lineRule="auto"/>
        <w:rPr>
          <w:rFonts w:ascii="Times New Roman" w:hAnsi="Times New Roman" w:cs="Times New Roman"/>
        </w:rPr>
      </w:pPr>
      <w:r w:rsidRPr="00A377D1">
        <w:rPr>
          <w:rFonts w:ascii="Times New Roman" w:hAnsi="Times New Roman" w:cs="Times New Roman"/>
        </w:rPr>
        <w:lastRenderedPageBreak/>
        <w:t xml:space="preserve">O fluxo de uma requisição típica ocorre da seguinte forma: o cliente </w:t>
      </w:r>
      <w:r w:rsidRPr="00A377D1">
        <w:rPr>
          <w:rFonts w:ascii="Times New Roman" w:hAnsi="Times New Roman" w:cs="Times New Roman"/>
          <w:i/>
          <w:iCs/>
        </w:rPr>
        <w:t>(frontend</w:t>
      </w:r>
      <w:r w:rsidRPr="00A377D1">
        <w:rPr>
          <w:rFonts w:ascii="Times New Roman" w:hAnsi="Times New Roman" w:cs="Times New Roman"/>
        </w:rPr>
        <w:t>) envia os dados do tomador de crédito — como renda, modalidade de crédito e localidade — para um</w:t>
      </w:r>
      <w:r w:rsidRPr="00A377D1">
        <w:rPr>
          <w:rFonts w:ascii="Times New Roman" w:hAnsi="Times New Roman" w:cs="Times New Roman"/>
          <w:i/>
          <w:iCs/>
        </w:rPr>
        <w:t xml:space="preserve"> endpoint</w:t>
      </w:r>
      <w:r w:rsidRPr="00A377D1">
        <w:rPr>
          <w:rFonts w:ascii="Times New Roman" w:hAnsi="Times New Roman" w:cs="Times New Roman"/>
        </w:rPr>
        <w:t xml:space="preserve"> REST da API; a API válida e pré-processa essas informações e as encaminha ao modelo de machine learning já treinado (regressão logística, árvore de decisão ou rede neural, conforme discutido nas seções anteriores); o resultado da classificação de risco é então formatado em JSON e devolvido ao cliente. Esta arquitetura permite que a API se comuni</w:t>
      </w:r>
      <w:r w:rsidR="00A074E0" w:rsidRPr="00A377D1">
        <w:rPr>
          <w:rFonts w:ascii="Times New Roman" w:hAnsi="Times New Roman" w:cs="Times New Roman"/>
        </w:rPr>
        <w:t>que</w:t>
      </w:r>
      <w:r w:rsidRPr="00A377D1">
        <w:rPr>
          <w:rFonts w:ascii="Times New Roman" w:hAnsi="Times New Roman" w:cs="Times New Roman"/>
        </w:rPr>
        <w:t xml:space="preserve"> com o banco de dados PostgreSQL, tanto para registrar o histórico de consultas realizadas quanto para consultar as séries históricas do Banco Central utilizadas como referência na modelagem.</w:t>
      </w:r>
    </w:p>
    <w:p w14:paraId="66B06A62" w14:textId="6CC033B5" w:rsidR="00086D93" w:rsidRPr="00A377D1" w:rsidRDefault="00086D93" w:rsidP="00A377D1">
      <w:pPr>
        <w:pStyle w:val="Ttulo2"/>
        <w:spacing w:line="360" w:lineRule="auto"/>
        <w:rPr>
          <w:rFonts w:ascii="Times New Roman" w:hAnsi="Times New Roman" w:cs="Times New Roman"/>
          <w:b/>
          <w:bCs/>
          <w:color w:val="000000" w:themeColor="text1"/>
          <w:sz w:val="24"/>
          <w:szCs w:val="24"/>
        </w:rPr>
      </w:pPr>
      <w:bookmarkStart w:id="22" w:name="_Toc240970726"/>
      <w:r w:rsidRPr="00A377D1">
        <w:rPr>
          <w:rFonts w:ascii="Times New Roman" w:hAnsi="Times New Roman" w:cs="Times New Roman"/>
          <w:b/>
          <w:bCs/>
          <w:color w:val="000000" w:themeColor="text1"/>
          <w:sz w:val="24"/>
          <w:szCs w:val="24"/>
        </w:rPr>
        <w:t>6.</w:t>
      </w:r>
      <w:r w:rsidR="005E11EE" w:rsidRPr="00A377D1">
        <w:rPr>
          <w:rFonts w:ascii="Times New Roman" w:hAnsi="Times New Roman" w:cs="Times New Roman"/>
          <w:b/>
          <w:bCs/>
          <w:color w:val="000000" w:themeColor="text1"/>
          <w:sz w:val="24"/>
          <w:szCs w:val="24"/>
        </w:rPr>
        <w:t>4</w:t>
      </w:r>
      <w:r w:rsidRPr="00A377D1">
        <w:rPr>
          <w:rFonts w:ascii="Times New Roman" w:hAnsi="Times New Roman" w:cs="Times New Roman"/>
          <w:b/>
          <w:bCs/>
          <w:color w:val="000000" w:themeColor="text1"/>
          <w:sz w:val="24"/>
          <w:szCs w:val="24"/>
        </w:rPr>
        <w:t xml:space="preserve"> B</w:t>
      </w:r>
      <w:r w:rsidR="0011064B" w:rsidRPr="00A377D1">
        <w:rPr>
          <w:rFonts w:ascii="Times New Roman" w:hAnsi="Times New Roman" w:cs="Times New Roman"/>
          <w:b/>
          <w:bCs/>
          <w:color w:val="000000" w:themeColor="text1"/>
          <w:sz w:val="24"/>
          <w:szCs w:val="24"/>
        </w:rPr>
        <w:t>anco de Dados (Camada de Persistência</w:t>
      </w:r>
      <w:r w:rsidR="00EE4DEE" w:rsidRPr="00A377D1">
        <w:rPr>
          <w:rFonts w:ascii="Times New Roman" w:hAnsi="Times New Roman" w:cs="Times New Roman"/>
          <w:b/>
          <w:bCs/>
          <w:color w:val="000000" w:themeColor="text1"/>
          <w:sz w:val="24"/>
          <w:szCs w:val="24"/>
        </w:rPr>
        <w:t>)</w:t>
      </w:r>
      <w:bookmarkEnd w:id="22"/>
    </w:p>
    <w:p w14:paraId="426C3CC4" w14:textId="77777777" w:rsidR="00DC3DCA" w:rsidRPr="00A377D1" w:rsidRDefault="0011064B"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Utiliza PostgreSQL, administrado via pgAdmin4</w:t>
      </w:r>
      <w:r w:rsidR="00DC3DCA" w:rsidRPr="00A377D1">
        <w:rPr>
          <w:rFonts w:ascii="Times New Roman" w:hAnsi="Times New Roman" w:cs="Times New Roman"/>
        </w:rPr>
        <w:t>;</w:t>
      </w:r>
    </w:p>
    <w:p w14:paraId="228068FB" w14:textId="6FBB079F" w:rsidR="00DC3DCA" w:rsidRPr="00A377D1" w:rsidRDefault="00DC3DCA"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Armazena índices de i</w:t>
      </w:r>
      <w:r w:rsidR="00B6261C" w:rsidRPr="00A377D1">
        <w:rPr>
          <w:rFonts w:ascii="Times New Roman" w:hAnsi="Times New Roman" w:cs="Times New Roman"/>
        </w:rPr>
        <w:t>n</w:t>
      </w:r>
      <w:r w:rsidRPr="00A377D1">
        <w:rPr>
          <w:rFonts w:ascii="Times New Roman" w:hAnsi="Times New Roman" w:cs="Times New Roman"/>
        </w:rPr>
        <w:t>adimplência, perfis de clientes, dados históricos e estatísticas do Banco central.</w:t>
      </w:r>
    </w:p>
    <w:p w14:paraId="6A2773B6" w14:textId="77777777" w:rsidR="00DC3DCA" w:rsidRPr="00A377D1" w:rsidRDefault="00DC3DCA"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Permite atualização periódica conforme novas séries temporais do mercado de crédito.</w:t>
      </w:r>
    </w:p>
    <w:p w14:paraId="0B690986" w14:textId="2B2A85D6" w:rsidR="00940BCB" w:rsidRPr="00A377D1" w:rsidRDefault="00940BCB" w:rsidP="00A377D1">
      <w:pPr>
        <w:spacing w:line="360" w:lineRule="auto"/>
        <w:rPr>
          <w:rFonts w:ascii="Times New Roman" w:hAnsi="Times New Roman" w:cs="Times New Roman"/>
        </w:rPr>
      </w:pPr>
      <w:r w:rsidRPr="00A377D1">
        <w:rPr>
          <w:rFonts w:ascii="Times New Roman" w:hAnsi="Times New Roman" w:cs="Times New Roman"/>
        </w:rPr>
        <w:t xml:space="preserve">Com essa arquitetura pretende-se que o usuário interaja apenas com o </w:t>
      </w:r>
      <w:r w:rsidRPr="00A377D1">
        <w:rPr>
          <w:rFonts w:ascii="Times New Roman" w:hAnsi="Times New Roman" w:cs="Times New Roman"/>
          <w:i/>
          <w:iCs/>
        </w:rPr>
        <w:t>frontend</w:t>
      </w:r>
      <w:r w:rsidRPr="00A377D1">
        <w:rPr>
          <w:rFonts w:ascii="Times New Roman" w:hAnsi="Times New Roman" w:cs="Times New Roman"/>
        </w:rPr>
        <w:t xml:space="preserve">, o </w:t>
      </w:r>
      <w:r w:rsidRPr="00A377D1">
        <w:rPr>
          <w:rFonts w:ascii="Times New Roman" w:hAnsi="Times New Roman" w:cs="Times New Roman"/>
          <w:i/>
          <w:iCs/>
        </w:rPr>
        <w:t xml:space="preserve">backend </w:t>
      </w:r>
      <w:r w:rsidRPr="00A377D1">
        <w:rPr>
          <w:rFonts w:ascii="Times New Roman" w:hAnsi="Times New Roman" w:cs="Times New Roman"/>
        </w:rPr>
        <w:t>processe e aplique as regras de negócio e o banco de dados mantenha informações atualizadas e confiáveis.</w:t>
      </w:r>
    </w:p>
    <w:p w14:paraId="1A35B202" w14:textId="77777777" w:rsidR="00863B96" w:rsidRPr="00A377D1" w:rsidRDefault="00863B96" w:rsidP="00A377D1">
      <w:pPr>
        <w:spacing w:line="360" w:lineRule="auto"/>
        <w:rPr>
          <w:rFonts w:ascii="Times New Roman" w:hAnsi="Times New Roman" w:cs="Times New Roman"/>
        </w:rPr>
      </w:pPr>
    </w:p>
    <w:p w14:paraId="44687029" w14:textId="77777777" w:rsidR="00863B96" w:rsidRPr="00A377D1" w:rsidRDefault="00863B96" w:rsidP="00A377D1">
      <w:pPr>
        <w:pStyle w:val="Ttulo2"/>
        <w:spacing w:line="360" w:lineRule="auto"/>
        <w:rPr>
          <w:rFonts w:ascii="Times New Roman" w:hAnsi="Times New Roman" w:cs="Times New Roman"/>
          <w:b/>
          <w:bCs/>
          <w:color w:val="000000" w:themeColor="text1"/>
          <w:sz w:val="24"/>
          <w:szCs w:val="24"/>
        </w:rPr>
      </w:pPr>
      <w:bookmarkStart w:id="23" w:name="_Toc240970727"/>
      <w:r w:rsidRPr="00A377D1">
        <w:rPr>
          <w:rFonts w:ascii="Times New Roman" w:hAnsi="Times New Roman" w:cs="Times New Roman"/>
          <w:b/>
          <w:bCs/>
          <w:color w:val="000000" w:themeColor="text1"/>
          <w:sz w:val="24"/>
          <w:szCs w:val="24"/>
        </w:rPr>
        <w:t>6.5 Processamento de dados</w:t>
      </w:r>
      <w:bookmarkEnd w:id="23"/>
    </w:p>
    <w:p w14:paraId="75A3B22D" w14:textId="77777777" w:rsidR="00863B96" w:rsidRPr="00A377D1" w:rsidRDefault="00863B96" w:rsidP="00A377D1">
      <w:pPr>
        <w:spacing w:line="360" w:lineRule="auto"/>
        <w:rPr>
          <w:rFonts w:ascii="Times New Roman" w:hAnsi="Times New Roman" w:cs="Times New Roman"/>
        </w:rPr>
      </w:pPr>
      <w:r w:rsidRPr="00A377D1">
        <w:rPr>
          <w:rFonts w:ascii="Times New Roman" w:hAnsi="Times New Roman" w:cs="Times New Roman"/>
        </w:rPr>
        <w:t xml:space="preserve">Após a coleta dos dados brutos junto à base histórica do Banco Central do Brasil, é necessária uma etapa de pré-processamento antes que os dados possam ser utilizados na modelagem preditiva. Essa etapa consiste na limpeza e preparação dos dados, envolvendo a remoção de ruídos e inconsistências, o tratamento de valores ausentes, a transformação de variáveis categóricas em numéricas, a normalização das variáveis e a extração das características relevantes para o problema, um processamento adequado dos dados é fundamental, pois reduz a complexidade do modelo, aumenta sua precisão e ajuda a prevenir problemas como o </w:t>
      </w:r>
      <w:r w:rsidRPr="00A377D1">
        <w:rPr>
          <w:rFonts w:ascii="Times New Roman" w:hAnsi="Times New Roman" w:cs="Times New Roman"/>
          <w:i/>
          <w:iCs/>
        </w:rPr>
        <w:t>overfitting</w:t>
      </w:r>
      <w:r w:rsidRPr="00A377D1">
        <w:rPr>
          <w:rFonts w:ascii="Times New Roman" w:hAnsi="Times New Roman" w:cs="Times New Roman"/>
        </w:rPr>
        <w:t xml:space="preserve"> (sobreajuste)</w:t>
      </w:r>
    </w:p>
    <w:p w14:paraId="18AB37BC" w14:textId="77777777" w:rsidR="004F250B" w:rsidRPr="00A377D1" w:rsidRDefault="004F250B" w:rsidP="00A377D1">
      <w:pPr>
        <w:spacing w:line="360" w:lineRule="auto"/>
        <w:rPr>
          <w:rFonts w:ascii="Times New Roman" w:hAnsi="Times New Roman" w:cs="Times New Roman"/>
        </w:rPr>
      </w:pPr>
    </w:p>
    <w:p w14:paraId="217DA4F2" w14:textId="77777777" w:rsidR="003E1BDB" w:rsidRPr="00A377D1" w:rsidRDefault="003E1BDB" w:rsidP="00A377D1">
      <w:pPr>
        <w:pStyle w:val="Ttulo2"/>
        <w:spacing w:line="360" w:lineRule="auto"/>
        <w:rPr>
          <w:rFonts w:ascii="Times New Roman" w:hAnsi="Times New Roman" w:cs="Times New Roman"/>
          <w:b/>
          <w:bCs/>
          <w:color w:val="000000" w:themeColor="text1"/>
          <w:sz w:val="24"/>
          <w:szCs w:val="24"/>
        </w:rPr>
      </w:pPr>
      <w:bookmarkStart w:id="24" w:name="_Toc240970728"/>
      <w:r w:rsidRPr="00A377D1">
        <w:rPr>
          <w:rFonts w:ascii="Times New Roman" w:hAnsi="Times New Roman" w:cs="Times New Roman"/>
          <w:b/>
          <w:bCs/>
          <w:color w:val="000000" w:themeColor="text1"/>
          <w:sz w:val="24"/>
          <w:szCs w:val="24"/>
        </w:rPr>
        <w:t>6.6 Machine Learning (Aprendizado de máquina)</w:t>
      </w:r>
      <w:bookmarkEnd w:id="24"/>
    </w:p>
    <w:p w14:paraId="6C2D973A" w14:textId="77777777" w:rsidR="003E1BDB" w:rsidRPr="00A377D1" w:rsidRDefault="003E1BDB" w:rsidP="00A377D1">
      <w:pPr>
        <w:spacing w:line="360" w:lineRule="auto"/>
        <w:rPr>
          <w:rFonts w:ascii="Times New Roman" w:hAnsi="Times New Roman" w:cs="Times New Roman"/>
        </w:rPr>
      </w:pPr>
      <w:r w:rsidRPr="00A377D1">
        <w:rPr>
          <w:rFonts w:ascii="Times New Roman" w:hAnsi="Times New Roman" w:cs="Times New Roman"/>
        </w:rPr>
        <w:br/>
        <w:t xml:space="preserve">Machine Learning (ML) é uma área da inteligência artificial dedicada ao desenvolvimento de algoritmos capazes de identificar padrões em conjuntos de dados e utilizá-los para realizar previsões ou apoiar processos de decisão. Nesse contexto, não é necessário definir manualmente </w:t>
      </w:r>
      <w:r w:rsidRPr="00A377D1">
        <w:rPr>
          <w:rFonts w:ascii="Times New Roman" w:hAnsi="Times New Roman" w:cs="Times New Roman"/>
        </w:rPr>
        <w:lastRenderedPageBreak/>
        <w:t>todas as regras para cada situação: o próprio algoritmo ajusta seus parâmetros com base nos dados disponíveis, buscando reduzir a diferença entre os resultados previstos e os observados.</w:t>
      </w:r>
    </w:p>
    <w:p w14:paraId="2C0F7891" w14:textId="77777777" w:rsidR="003E1BDB" w:rsidRPr="00A377D1" w:rsidRDefault="003E1BDB" w:rsidP="00A377D1">
      <w:pPr>
        <w:spacing w:line="360" w:lineRule="auto"/>
        <w:rPr>
          <w:rFonts w:ascii="Times New Roman" w:hAnsi="Times New Roman" w:cs="Times New Roman"/>
        </w:rPr>
      </w:pPr>
      <w:r w:rsidRPr="00A377D1">
        <w:rPr>
          <w:rFonts w:ascii="Times New Roman" w:hAnsi="Times New Roman" w:cs="Times New Roman"/>
        </w:rPr>
        <w:t>De forma geral, o desenvolvimento de um modelo de ML envolve algumas etapas fundamentais. Primeiro, é necessário obter os dados que serão utilizados. Em seguida, esses dados passam por um processo de preparação, que pode incluir limpeza, tratamento de valores ausentes e normalização. Depois disso, o modelo é treinado e avaliado. Quando apresenta resultados satisfatórios, pode ser aplicado em um ambiente de produção para auxiliar na tomada de decisões.</w:t>
      </w:r>
    </w:p>
    <w:p w14:paraId="68912D1D" w14:textId="77777777" w:rsidR="003E1BDB" w:rsidRPr="00A377D1" w:rsidRDefault="003E1BDB" w:rsidP="00A377D1">
      <w:pPr>
        <w:spacing w:line="360" w:lineRule="auto"/>
        <w:rPr>
          <w:rFonts w:ascii="Times New Roman" w:hAnsi="Times New Roman" w:cs="Times New Roman"/>
        </w:rPr>
      </w:pPr>
      <w:r w:rsidRPr="00A377D1">
        <w:rPr>
          <w:rFonts w:ascii="Times New Roman" w:hAnsi="Times New Roman" w:cs="Times New Roman"/>
        </w:rPr>
        <w:t>Essas etapas estão diretamente relacionadas ao desenvolvimento deste projeto, que utiliza dados históricos de operações de crédito disponibilizados pelo Banco Central. Antes de serem utilizados pelos modelos, os dados precisam ser preparados e tratados. Após essa etapa, os modelos são treinados e avaliados para verificar seu desempenho. Os resultados obtidos podem então ser aplicados na classificação de risco apresentada ao usuário.</w:t>
      </w:r>
    </w:p>
    <w:p w14:paraId="247C9498" w14:textId="77777777" w:rsidR="003E1BDB" w:rsidRPr="00A377D1" w:rsidRDefault="003E1BDB" w:rsidP="00A377D1">
      <w:pPr>
        <w:spacing w:line="360" w:lineRule="auto"/>
        <w:rPr>
          <w:rFonts w:ascii="Times New Roman" w:hAnsi="Times New Roman" w:cs="Times New Roman"/>
        </w:rPr>
      </w:pPr>
      <w:r w:rsidRPr="00A377D1">
        <w:rPr>
          <w:rFonts w:ascii="Times New Roman" w:hAnsi="Times New Roman" w:cs="Times New Roman"/>
        </w:rPr>
        <w:t>Existem diferentes formas de aprendizagem de máquina. Entre as principais estão a aprendizagem supervisionada, não supervisionada, semi-supervisionada e por reforço (AKCIT, 2025, p. 47). A escolha entre elas depende do problema que se deseja resolver e da disponibilidade de dados rotulados.</w:t>
      </w:r>
    </w:p>
    <w:p w14:paraId="5A5D43A3" w14:textId="77777777" w:rsidR="003E1BDB" w:rsidRPr="00A377D1" w:rsidRDefault="003E1BDB" w:rsidP="00A377D1">
      <w:pPr>
        <w:spacing w:line="360" w:lineRule="auto"/>
        <w:rPr>
          <w:rFonts w:ascii="Times New Roman" w:hAnsi="Times New Roman" w:cs="Times New Roman"/>
        </w:rPr>
      </w:pPr>
      <w:r w:rsidRPr="00A377D1">
        <w:rPr>
          <w:rFonts w:ascii="Times New Roman" w:hAnsi="Times New Roman" w:cs="Times New Roman"/>
        </w:rPr>
        <w:t>Neste projeto, a abordagem utilizada é a aprendizagem supervisionada. Nesse tipo de aprendizagem, o modelo recebe exemplos em que a resposta esperada já é conhecida. No contexto da análise de crédito, informações como renda, histórico de inadimplência e volume de crédito podem ser utilizadas para que o algoritmo aprenda a relacionar essas características com uma determinada classe de risco. Depois do treinamento, o modelo pode aplicar esse conhecimento para realizar previsões em novos casos.</w:t>
      </w:r>
      <w:r w:rsidRPr="00A377D1">
        <w:rPr>
          <w:rFonts w:ascii="Times New Roman" w:hAnsi="Times New Roman" w:cs="Times New Roman"/>
        </w:rPr>
        <w:br/>
      </w:r>
      <w:r w:rsidRPr="00A377D1">
        <w:rPr>
          <w:rFonts w:ascii="Times New Roman" w:hAnsi="Times New Roman" w:cs="Times New Roman"/>
        </w:rPr>
        <w:br/>
        <w:t>Para o projeto, o grupo também implementou uma Rede Neural Artificial do tipo Perceptron Multicamadas (MLP – Multilayer Perceptron), utilizando a biblioteca scikit-learn. Essa implementação trata o problema como uma classificação multiclasse, estimando a probabilidade de o tomador se enquadrar em três categorias de risco — baixo, médio e alto — a partir das variáveis renda, histórico de inadimplência e volume de crédito. A arquitetura definida contempla duas camadas ocultas com dez neurônios cada, treinadas por meio do algoritmo de retropropagação do erro (</w:t>
      </w:r>
      <w:r w:rsidRPr="00A377D1">
        <w:rPr>
          <w:rFonts w:ascii="Times New Roman" w:hAnsi="Times New Roman" w:cs="Times New Roman"/>
          <w:i/>
          <w:iCs/>
        </w:rPr>
        <w:t>backpropagation</w:t>
      </w:r>
      <w:r w:rsidRPr="00A377D1">
        <w:rPr>
          <w:rFonts w:ascii="Times New Roman" w:hAnsi="Times New Roman" w:cs="Times New Roman"/>
        </w:rPr>
        <w:t>), responsável por ajustar iterativamente os pesos da rede de modo a minimizar a diferença entre a classificação prevista e a classe real observada nos dados de treino.</w:t>
      </w:r>
    </w:p>
    <w:p w14:paraId="25E01B22" w14:textId="77777777" w:rsidR="003E1BDB" w:rsidRPr="00A377D1" w:rsidRDefault="003E1BDB" w:rsidP="00A377D1">
      <w:pPr>
        <w:spacing w:line="360" w:lineRule="auto"/>
        <w:rPr>
          <w:rFonts w:ascii="Times New Roman" w:hAnsi="Times New Roman" w:cs="Times New Roman"/>
        </w:rPr>
      </w:pPr>
    </w:p>
    <w:p w14:paraId="4066D55C" w14:textId="76222CC6" w:rsidR="00EE4DEE" w:rsidRPr="00A377D1" w:rsidRDefault="00EE4DEE" w:rsidP="00A377D1">
      <w:pPr>
        <w:pStyle w:val="Ttulo2"/>
        <w:spacing w:line="360" w:lineRule="auto"/>
        <w:rPr>
          <w:rFonts w:ascii="Times New Roman" w:hAnsi="Times New Roman" w:cs="Times New Roman"/>
          <w:b/>
          <w:bCs/>
          <w:color w:val="000000" w:themeColor="text1"/>
          <w:sz w:val="24"/>
          <w:szCs w:val="24"/>
        </w:rPr>
      </w:pPr>
      <w:bookmarkStart w:id="25" w:name="_Toc240970729"/>
      <w:r w:rsidRPr="00A377D1">
        <w:rPr>
          <w:rFonts w:ascii="Times New Roman" w:hAnsi="Times New Roman" w:cs="Times New Roman"/>
          <w:b/>
          <w:bCs/>
          <w:color w:val="000000" w:themeColor="text1"/>
          <w:sz w:val="24"/>
          <w:szCs w:val="24"/>
        </w:rPr>
        <w:lastRenderedPageBreak/>
        <w:t>6.</w:t>
      </w:r>
      <w:r w:rsidR="003E1BDB" w:rsidRPr="00A377D1">
        <w:rPr>
          <w:rFonts w:ascii="Times New Roman" w:hAnsi="Times New Roman" w:cs="Times New Roman"/>
          <w:b/>
          <w:bCs/>
          <w:color w:val="000000" w:themeColor="text1"/>
          <w:sz w:val="24"/>
          <w:szCs w:val="24"/>
        </w:rPr>
        <w:t>7</w:t>
      </w:r>
      <w:r w:rsidRPr="00A377D1">
        <w:rPr>
          <w:rFonts w:ascii="Times New Roman" w:hAnsi="Times New Roman" w:cs="Times New Roman"/>
          <w:b/>
          <w:bCs/>
          <w:color w:val="000000" w:themeColor="text1"/>
          <w:sz w:val="24"/>
          <w:szCs w:val="24"/>
        </w:rPr>
        <w:t xml:space="preserve"> Resultados parciais</w:t>
      </w:r>
      <w:bookmarkEnd w:id="25"/>
    </w:p>
    <w:p w14:paraId="67B56004" w14:textId="42B52523" w:rsidR="00EE4DEE" w:rsidRPr="00A377D1" w:rsidRDefault="00003C09" w:rsidP="00A377D1">
      <w:pPr>
        <w:spacing w:line="360" w:lineRule="auto"/>
        <w:rPr>
          <w:rFonts w:ascii="Times New Roman" w:hAnsi="Times New Roman" w:cs="Times New Roman"/>
        </w:rPr>
      </w:pPr>
      <w:r w:rsidRPr="00A377D1">
        <w:rPr>
          <w:rFonts w:ascii="Times New Roman" w:hAnsi="Times New Roman" w:cs="Times New Roman"/>
        </w:rPr>
        <w:t xml:space="preserve">Para o protótipo funcional visando a apresentação do relatório parcial, </w:t>
      </w:r>
      <w:r w:rsidR="00690804" w:rsidRPr="00A377D1">
        <w:rPr>
          <w:rFonts w:ascii="Times New Roman" w:hAnsi="Times New Roman" w:cs="Times New Roman"/>
        </w:rPr>
        <w:t xml:space="preserve">desenvolvemos uma aplicação simplificada, </w:t>
      </w:r>
      <w:r w:rsidR="00ED176C" w:rsidRPr="00A377D1">
        <w:rPr>
          <w:rFonts w:ascii="Times New Roman" w:hAnsi="Times New Roman" w:cs="Times New Roman"/>
        </w:rPr>
        <w:t>ainda sem integração com os dados do banco central, considerando uma base de teste</w:t>
      </w:r>
      <w:r w:rsidR="00D406F8" w:rsidRPr="00A377D1">
        <w:rPr>
          <w:rFonts w:ascii="Times New Roman" w:hAnsi="Times New Roman" w:cs="Times New Roman"/>
        </w:rPr>
        <w:t xml:space="preserve"> </w:t>
      </w:r>
      <w:r w:rsidR="00881E2B" w:rsidRPr="00A377D1">
        <w:rPr>
          <w:rFonts w:ascii="Times New Roman" w:hAnsi="Times New Roman" w:cs="Times New Roman"/>
        </w:rPr>
        <w:t xml:space="preserve">bastante </w:t>
      </w:r>
      <w:r w:rsidR="00D406F8" w:rsidRPr="00A377D1">
        <w:rPr>
          <w:rFonts w:ascii="Times New Roman" w:hAnsi="Times New Roman" w:cs="Times New Roman"/>
        </w:rPr>
        <w:t>reduzida</w:t>
      </w:r>
      <w:r w:rsidR="00ED176C" w:rsidRPr="00A377D1">
        <w:rPr>
          <w:rFonts w:ascii="Times New Roman" w:hAnsi="Times New Roman" w:cs="Times New Roman"/>
        </w:rPr>
        <w:t xml:space="preserve"> e </w:t>
      </w:r>
      <w:r w:rsidR="00967D0F" w:rsidRPr="00A377D1">
        <w:rPr>
          <w:rFonts w:ascii="Times New Roman" w:hAnsi="Times New Roman" w:cs="Times New Roman"/>
        </w:rPr>
        <w:t xml:space="preserve">fixa, para as próximas fases </w:t>
      </w:r>
      <w:r w:rsidR="00994B24" w:rsidRPr="00A377D1">
        <w:rPr>
          <w:rFonts w:ascii="Times New Roman" w:hAnsi="Times New Roman" w:cs="Times New Roman"/>
        </w:rPr>
        <w:t>do projeto serão consolidados:</w:t>
      </w:r>
    </w:p>
    <w:p w14:paraId="53877554" w14:textId="537C4869" w:rsidR="004370FD" w:rsidRPr="00A377D1" w:rsidRDefault="004370FD"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 xml:space="preserve">Rotina mensal de consulta e download </w:t>
      </w:r>
      <w:r w:rsidR="00412500" w:rsidRPr="00A377D1">
        <w:rPr>
          <w:rFonts w:ascii="Times New Roman" w:hAnsi="Times New Roman" w:cs="Times New Roman"/>
        </w:rPr>
        <w:t>do arquivo csv do Banco Central;</w:t>
      </w:r>
    </w:p>
    <w:p w14:paraId="3960B35B" w14:textId="2CF92A8B" w:rsidR="00412500" w:rsidRPr="00A377D1" w:rsidRDefault="00412500"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 xml:space="preserve">Desenvolvimento de </w:t>
      </w:r>
      <w:r w:rsidR="00843D71" w:rsidRPr="00A377D1">
        <w:rPr>
          <w:rFonts w:ascii="Times New Roman" w:hAnsi="Times New Roman" w:cs="Times New Roman"/>
        </w:rPr>
        <w:t>algoritmo</w:t>
      </w:r>
      <w:r w:rsidRPr="00A377D1">
        <w:rPr>
          <w:rFonts w:ascii="Times New Roman" w:hAnsi="Times New Roman" w:cs="Times New Roman"/>
        </w:rPr>
        <w:t xml:space="preserve"> de </w:t>
      </w:r>
      <w:r w:rsidR="00843D71" w:rsidRPr="00A377D1">
        <w:rPr>
          <w:rFonts w:ascii="Times New Roman" w:hAnsi="Times New Roman" w:cs="Times New Roman"/>
        </w:rPr>
        <w:t>classificação de dados, limpeza de outliers, identificação de qualificadores</w:t>
      </w:r>
      <w:r w:rsidR="00AA698B" w:rsidRPr="00A377D1">
        <w:rPr>
          <w:rFonts w:ascii="Times New Roman" w:hAnsi="Times New Roman" w:cs="Times New Roman"/>
        </w:rPr>
        <w:t xml:space="preserve"> para classificação de perfis;</w:t>
      </w:r>
    </w:p>
    <w:p w14:paraId="5D2C325D" w14:textId="436EDB81" w:rsidR="00AA698B" w:rsidRPr="00A377D1" w:rsidRDefault="00972F6B"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Qualificação dos dado</w:t>
      </w:r>
      <w:r w:rsidR="00650A87" w:rsidRPr="00A377D1">
        <w:rPr>
          <w:rFonts w:ascii="Times New Roman" w:hAnsi="Times New Roman" w:cs="Times New Roman"/>
        </w:rPr>
        <w:t>s para criar identificação única (hoje os dados do Banco Central são individuais</w:t>
      </w:r>
      <w:r w:rsidR="007A0FD5" w:rsidRPr="00A377D1">
        <w:rPr>
          <w:rFonts w:ascii="Times New Roman" w:hAnsi="Times New Roman" w:cs="Times New Roman"/>
        </w:rPr>
        <w:t>, no entanto, devido à LGPD os identificadores únicos (CPF e CNPJ</w:t>
      </w:r>
      <w:r w:rsidR="007A53CE" w:rsidRPr="00A377D1">
        <w:rPr>
          <w:rFonts w:ascii="Times New Roman" w:hAnsi="Times New Roman" w:cs="Times New Roman"/>
        </w:rPr>
        <w:t>), além de nomes de pessoas e empresas, são omitidos da base</w:t>
      </w:r>
      <w:r w:rsidR="00167FB4" w:rsidRPr="00A377D1">
        <w:rPr>
          <w:rFonts w:ascii="Times New Roman" w:hAnsi="Times New Roman" w:cs="Times New Roman"/>
        </w:rPr>
        <w:t>). P</w:t>
      </w:r>
      <w:r w:rsidR="007A53CE" w:rsidRPr="00A377D1">
        <w:rPr>
          <w:rFonts w:ascii="Times New Roman" w:hAnsi="Times New Roman" w:cs="Times New Roman"/>
        </w:rPr>
        <w:t>recisaremos criar protocolos para garantir que a cada atualização da bas</w:t>
      </w:r>
      <w:r w:rsidR="00167FB4" w:rsidRPr="00A377D1">
        <w:rPr>
          <w:rFonts w:ascii="Times New Roman" w:hAnsi="Times New Roman" w:cs="Times New Roman"/>
        </w:rPr>
        <w:t xml:space="preserve">e os dados novos </w:t>
      </w:r>
      <w:r w:rsidR="00B470F9" w:rsidRPr="00A377D1">
        <w:rPr>
          <w:rFonts w:ascii="Times New Roman" w:hAnsi="Times New Roman" w:cs="Times New Roman"/>
        </w:rPr>
        <w:t>apenas atualiz</w:t>
      </w:r>
      <w:r w:rsidR="00D11BCE" w:rsidRPr="00A377D1">
        <w:rPr>
          <w:rFonts w:ascii="Times New Roman" w:hAnsi="Times New Roman" w:cs="Times New Roman"/>
        </w:rPr>
        <w:t>em dados existentes e</w:t>
      </w:r>
      <w:r w:rsidR="00B470F9" w:rsidRPr="00A377D1">
        <w:rPr>
          <w:rFonts w:ascii="Times New Roman" w:hAnsi="Times New Roman" w:cs="Times New Roman"/>
        </w:rPr>
        <w:t xml:space="preserve"> no caso</w:t>
      </w:r>
      <w:r w:rsidR="00D11BCE" w:rsidRPr="00A377D1">
        <w:rPr>
          <w:rFonts w:ascii="Times New Roman" w:hAnsi="Times New Roman" w:cs="Times New Roman"/>
        </w:rPr>
        <w:t xml:space="preserve"> de identificadores novos, sejam criados novos </w:t>
      </w:r>
      <w:r w:rsidR="00E60337" w:rsidRPr="00A377D1">
        <w:rPr>
          <w:rFonts w:ascii="Times New Roman" w:hAnsi="Times New Roman" w:cs="Times New Roman"/>
        </w:rPr>
        <w:t xml:space="preserve">identificadores únicos. Existe uma preocupação se essa base </w:t>
      </w:r>
      <w:r w:rsidR="0035027D" w:rsidRPr="00A377D1">
        <w:rPr>
          <w:rFonts w:ascii="Times New Roman" w:hAnsi="Times New Roman" w:cs="Times New Roman"/>
        </w:rPr>
        <w:t xml:space="preserve">consuma tempo excessivo de máquina, afinal a base de junho tem 310917 linhas com </w:t>
      </w:r>
      <w:r w:rsidR="00070BDE" w:rsidRPr="00A377D1">
        <w:rPr>
          <w:rFonts w:ascii="Times New Roman" w:hAnsi="Times New Roman" w:cs="Times New Roman"/>
        </w:rPr>
        <w:t>24 colunas</w:t>
      </w:r>
      <w:r w:rsidR="00C43D98" w:rsidRPr="00A377D1">
        <w:rPr>
          <w:rFonts w:ascii="Times New Roman" w:hAnsi="Times New Roman" w:cs="Times New Roman"/>
        </w:rPr>
        <w:t>.</w:t>
      </w:r>
    </w:p>
    <w:p w14:paraId="576862EA" w14:textId="77777777" w:rsidR="00994B24" w:rsidRPr="00A377D1" w:rsidRDefault="00994B24" w:rsidP="00A377D1">
      <w:pPr>
        <w:spacing w:line="360" w:lineRule="auto"/>
        <w:rPr>
          <w:rFonts w:ascii="Times New Roman" w:hAnsi="Times New Roman" w:cs="Times New Roman"/>
        </w:rPr>
      </w:pPr>
    </w:p>
    <w:p w14:paraId="3431687F" w14:textId="333E065A" w:rsidR="00EE4DEE" w:rsidRPr="00A377D1" w:rsidRDefault="00EE4DEE" w:rsidP="00A377D1">
      <w:pPr>
        <w:spacing w:line="360" w:lineRule="auto"/>
        <w:rPr>
          <w:rFonts w:ascii="Times New Roman" w:hAnsi="Times New Roman" w:cs="Times New Roman"/>
        </w:rPr>
      </w:pPr>
      <w:r w:rsidRPr="00A377D1">
        <w:rPr>
          <w:rFonts w:ascii="Times New Roman" w:hAnsi="Times New Roman" w:cs="Times New Roman"/>
        </w:rPr>
        <w:t>Os resultados parciais incluem:</w:t>
      </w:r>
    </w:p>
    <w:p w14:paraId="6682B151" w14:textId="77777777" w:rsidR="00EE4DEE" w:rsidRPr="00A377D1" w:rsidRDefault="00EE4DEE"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Identificação de variáveis relevantes para a análise de risco de crédito, tais como taxa de inadimplência, volume de crédito concedido e perfil socioeconômico dos tomadores (BANCO CENTRAL DO BRASIL, 2026);</w:t>
      </w:r>
    </w:p>
    <w:p w14:paraId="3ED960D2" w14:textId="77777777" w:rsidR="00EE4DEE" w:rsidRPr="00A377D1" w:rsidRDefault="00EE4DEE"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 xml:space="preserve">Desenvolvimento das primeiras visualizações exploratórias, incluindo histogramas e </w:t>
      </w:r>
      <w:r w:rsidRPr="00A377D1">
        <w:rPr>
          <w:rFonts w:ascii="Times New Roman" w:hAnsi="Times New Roman" w:cs="Times New Roman"/>
          <w:i/>
          <w:iCs/>
        </w:rPr>
        <w:t>boxplots</w:t>
      </w:r>
      <w:r w:rsidRPr="00A377D1">
        <w:rPr>
          <w:rFonts w:ascii="Times New Roman" w:hAnsi="Times New Roman" w:cs="Times New Roman"/>
        </w:rPr>
        <w:t>, que permitiram compreender a distribuição dos principais indicadores financeiros (FERREIRA et al., 2021);</w:t>
      </w:r>
    </w:p>
    <w:p w14:paraId="34641D73" w14:textId="77777777" w:rsidR="00EE4DEE" w:rsidRPr="00A377D1" w:rsidRDefault="00EE4DEE"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Definição preliminar de técnicas de modelagem, com destaque para regressão logística e árvores de decisão, amplamente utilizadas em problemas de classificação de risco (FACELI et al., 2011);</w:t>
      </w:r>
    </w:p>
    <w:p w14:paraId="7FCA915A" w14:textId="77777777" w:rsidR="00EE4DEE" w:rsidRPr="00A377D1" w:rsidRDefault="00EE4DEE" w:rsidP="00A377D1">
      <w:pPr>
        <w:numPr>
          <w:ilvl w:val="0"/>
          <w:numId w:val="9"/>
        </w:numPr>
        <w:spacing w:line="360" w:lineRule="auto"/>
        <w:rPr>
          <w:rFonts w:ascii="Times New Roman" w:hAnsi="Times New Roman" w:cs="Times New Roman"/>
        </w:rPr>
      </w:pPr>
      <w:r w:rsidRPr="00A377D1">
        <w:rPr>
          <w:rFonts w:ascii="Times New Roman" w:hAnsi="Times New Roman" w:cs="Times New Roman"/>
        </w:rPr>
        <w:t>Estruturação inicial de um painel interativo para apresentação e exploração dos indicadores selecionados.</w:t>
      </w:r>
    </w:p>
    <w:p w14:paraId="19371BF7" w14:textId="77777777" w:rsidR="00EE4DEE" w:rsidRPr="00A377D1" w:rsidRDefault="00EE4DEE" w:rsidP="00A377D1">
      <w:pPr>
        <w:pStyle w:val="NormalWeb"/>
        <w:spacing w:line="360" w:lineRule="auto"/>
        <w:rPr>
          <w:sz w:val="21"/>
          <w:szCs w:val="21"/>
        </w:rPr>
      </w:pPr>
      <w:r w:rsidRPr="00A377D1">
        <w:rPr>
          <w:sz w:val="21"/>
          <w:szCs w:val="21"/>
        </w:rPr>
        <w:t xml:space="preserve">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w:t>
      </w:r>
      <w:r w:rsidRPr="00A377D1">
        <w:rPr>
          <w:sz w:val="21"/>
          <w:szCs w:val="21"/>
        </w:rPr>
        <w:lastRenderedPageBreak/>
        <w:t>crédito concedido e as características do tomador, tais como porte da empresa, atividade econômica e perfil socioeconômico do cliente</w:t>
      </w:r>
    </w:p>
    <w:p w14:paraId="7238865A" w14:textId="77777777" w:rsidR="00EE4DEE" w:rsidRPr="00A377D1" w:rsidRDefault="00EE4DEE" w:rsidP="00A377D1">
      <w:pPr>
        <w:pStyle w:val="NormalWeb"/>
        <w:spacing w:line="360" w:lineRule="auto"/>
        <w:rPr>
          <w:sz w:val="21"/>
          <w:szCs w:val="21"/>
        </w:rPr>
      </w:pPr>
      <w:r w:rsidRPr="00A377D1">
        <w:rPr>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0D02CABD" w:rsidR="00EE4DEE" w:rsidRPr="00A377D1" w:rsidRDefault="00EE4DEE" w:rsidP="00A377D1">
      <w:pPr>
        <w:pStyle w:val="NormalWeb"/>
        <w:spacing w:line="360" w:lineRule="auto"/>
        <w:rPr>
          <w:sz w:val="21"/>
          <w:szCs w:val="21"/>
        </w:rPr>
      </w:pPr>
      <w:r w:rsidRPr="00A377D1">
        <w:rPr>
          <w:sz w:val="21"/>
          <w:szCs w:val="21"/>
        </w:rPr>
        <w:t xml:space="preserve">Com base nessa análise, foi definida uma proposta inicial de solução composta por uma base de dados estruturada em PostgreSQL, um </w:t>
      </w:r>
      <w:r w:rsidRPr="00A377D1">
        <w:rPr>
          <w:i/>
          <w:iCs/>
          <w:sz w:val="21"/>
          <w:szCs w:val="21"/>
        </w:rPr>
        <w:t>backend</w:t>
      </w:r>
      <w:r w:rsidRPr="00A377D1">
        <w:rPr>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r w:rsidR="0048583E" w:rsidRPr="00A377D1">
        <w:rPr>
          <w:sz w:val="21"/>
          <w:szCs w:val="21"/>
        </w:rPr>
        <w:t>.</w:t>
      </w:r>
    </w:p>
    <w:p w14:paraId="4662E145" w14:textId="77777777" w:rsidR="00EE4DEE" w:rsidRPr="00A377D1" w:rsidRDefault="00EE4DEE" w:rsidP="00A377D1">
      <w:pPr>
        <w:pStyle w:val="NormalWeb"/>
        <w:spacing w:line="360" w:lineRule="auto"/>
        <w:rPr>
          <w:sz w:val="21"/>
          <w:szCs w:val="21"/>
        </w:rPr>
      </w:pPr>
      <w:r w:rsidRPr="00A377D1">
        <w:rPr>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Pr="00A377D1" w:rsidRDefault="00EE4DEE" w:rsidP="00A377D1">
      <w:pPr>
        <w:spacing w:line="360" w:lineRule="auto"/>
        <w:rPr>
          <w:rFonts w:ascii="Times New Roman" w:hAnsi="Times New Roman" w:cs="Times New Roman"/>
        </w:rPr>
      </w:pPr>
    </w:p>
    <w:p w14:paraId="5C92E90B" w14:textId="77777777" w:rsidR="001A4DBD" w:rsidRPr="00A377D1" w:rsidRDefault="001A4DBD" w:rsidP="00A377D1">
      <w:pPr>
        <w:spacing w:line="360" w:lineRule="auto"/>
        <w:rPr>
          <w:rFonts w:ascii="Times New Roman" w:hAnsi="Times New Roman" w:cs="Times New Roman"/>
          <w:b/>
          <w:bCs/>
        </w:rPr>
      </w:pPr>
      <w:r w:rsidRPr="00A377D1">
        <w:rPr>
          <w:rFonts w:ascii="Times New Roman" w:hAnsi="Times New Roman" w:cs="Times New Roman"/>
          <w:b/>
          <w:bCs/>
        </w:rPr>
        <w:br w:type="page"/>
      </w:r>
    </w:p>
    <w:p w14:paraId="455928F3" w14:textId="28040D39" w:rsidR="000C04AA" w:rsidRPr="00A377D1" w:rsidRDefault="000C04AA" w:rsidP="00A377D1">
      <w:pPr>
        <w:spacing w:line="360" w:lineRule="auto"/>
        <w:rPr>
          <w:rFonts w:ascii="Times New Roman" w:hAnsi="Times New Roman" w:cs="Times New Roman"/>
          <w:b/>
          <w:bCs/>
        </w:rPr>
      </w:pPr>
      <w:r w:rsidRPr="00A377D1">
        <w:rPr>
          <w:rFonts w:ascii="Times New Roman" w:hAnsi="Times New Roman" w:cs="Times New Roman"/>
          <w:b/>
          <w:bCs/>
        </w:rPr>
        <w:lastRenderedPageBreak/>
        <w:t>6.</w:t>
      </w:r>
      <w:r w:rsidR="00693420" w:rsidRPr="00A377D1">
        <w:rPr>
          <w:rFonts w:ascii="Times New Roman" w:hAnsi="Times New Roman" w:cs="Times New Roman"/>
          <w:b/>
          <w:bCs/>
        </w:rPr>
        <w:t>6</w:t>
      </w:r>
      <w:r w:rsidRPr="00A377D1">
        <w:rPr>
          <w:rFonts w:ascii="Times New Roman" w:hAnsi="Times New Roman" w:cs="Times New Roman"/>
          <w:b/>
          <w:bCs/>
        </w:rPr>
        <w:t>.1 Protótipo Funcional</w:t>
      </w:r>
    </w:p>
    <w:p w14:paraId="1762D384" w14:textId="608EE882" w:rsidR="000C04AA" w:rsidRPr="00A377D1" w:rsidRDefault="000C04AA" w:rsidP="00A377D1">
      <w:pPr>
        <w:keepNext/>
        <w:spacing w:line="360" w:lineRule="auto"/>
        <w:rPr>
          <w:rFonts w:ascii="Times New Roman" w:hAnsi="Times New Roman" w:cs="Times New Roman"/>
        </w:rPr>
      </w:pPr>
    </w:p>
    <w:p w14:paraId="020B269A" w14:textId="580D1098" w:rsidR="0075357E" w:rsidRPr="00A377D1" w:rsidRDefault="0075357E" w:rsidP="00A377D1">
      <w:pPr>
        <w:pStyle w:val="Legenda"/>
        <w:spacing w:line="360" w:lineRule="auto"/>
        <w:jc w:val="center"/>
        <w:rPr>
          <w:rFonts w:ascii="Times New Roman" w:hAnsi="Times New Roman" w:cs="Times New Roman"/>
          <w:color w:val="000000" w:themeColor="text1"/>
        </w:rPr>
      </w:pPr>
      <w:bookmarkStart w:id="26" w:name="_Toc240899128"/>
      <w:bookmarkStart w:id="27" w:name="_Toc240970674"/>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12</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Tela de início:</w:t>
      </w:r>
      <w:bookmarkEnd w:id="26"/>
      <w:bookmarkEnd w:id="27"/>
    </w:p>
    <w:p w14:paraId="4E64504F" w14:textId="47BF7717" w:rsidR="00D43C36" w:rsidRPr="00A377D1" w:rsidRDefault="00D43C36" w:rsidP="00A377D1">
      <w:pPr>
        <w:spacing w:line="360" w:lineRule="auto"/>
        <w:jc w:val="center"/>
        <w:rPr>
          <w:rFonts w:ascii="Times New Roman" w:hAnsi="Times New Roman" w:cs="Times New Roman"/>
        </w:rPr>
      </w:pPr>
      <w:r w:rsidRPr="00A377D1">
        <w:rPr>
          <w:rFonts w:ascii="Times New Roman" w:hAnsi="Times New Roman" w:cs="Times New Roman"/>
          <w:noProof/>
        </w:rPr>
        <w:drawing>
          <wp:inline distT="0" distB="0" distL="0" distR="0" wp14:anchorId="1748772A" wp14:editId="118CB372">
            <wp:extent cx="4301067" cy="3596023"/>
            <wp:effectExtent l="0" t="0" r="4445" b="4445"/>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20"/>
                    <a:stretch>
                      <a:fillRect/>
                    </a:stretch>
                  </pic:blipFill>
                  <pic:spPr>
                    <a:xfrm>
                      <a:off x="0" y="0"/>
                      <a:ext cx="4301067" cy="3596023"/>
                    </a:xfrm>
                    <a:prstGeom prst="rect">
                      <a:avLst/>
                    </a:prstGeom>
                  </pic:spPr>
                </pic:pic>
              </a:graphicData>
            </a:graphic>
          </wp:inline>
        </w:drawing>
      </w:r>
    </w:p>
    <w:p w14:paraId="1A639462" w14:textId="14B9E8BF" w:rsidR="00D43C36" w:rsidRPr="00A377D1" w:rsidRDefault="0091408E" w:rsidP="00A377D1">
      <w:pPr>
        <w:spacing w:line="360" w:lineRule="auto"/>
        <w:rPr>
          <w:rFonts w:ascii="Times New Roman" w:hAnsi="Times New Roman" w:cs="Times New Roman"/>
        </w:rPr>
      </w:pPr>
      <w:r w:rsidRPr="00A377D1">
        <w:rPr>
          <w:rFonts w:ascii="Times New Roman" w:hAnsi="Times New Roman" w:cs="Times New Roman"/>
        </w:rPr>
        <w:br w:type="page"/>
      </w:r>
      <w:r w:rsidRPr="00A377D1">
        <w:rPr>
          <w:rFonts w:ascii="Times New Roman" w:hAnsi="Times New Roman" w:cs="Times New Roman"/>
        </w:rPr>
        <w:lastRenderedPageBreak/>
        <w:t>Ao preencher os dados, é possível gerar uma simulação da análise de crédito:</w:t>
      </w:r>
    </w:p>
    <w:p w14:paraId="2E6F40C1" w14:textId="44F27A93" w:rsidR="0075357E" w:rsidRPr="00A377D1" w:rsidRDefault="0075357E" w:rsidP="00A377D1">
      <w:pPr>
        <w:pStyle w:val="Legenda"/>
        <w:spacing w:line="360" w:lineRule="auto"/>
        <w:jc w:val="center"/>
        <w:rPr>
          <w:rFonts w:ascii="Times New Roman" w:hAnsi="Times New Roman" w:cs="Times New Roman"/>
          <w:color w:val="000000" w:themeColor="text1"/>
        </w:rPr>
      </w:pPr>
      <w:bookmarkStart w:id="28" w:name="_Toc240899129"/>
      <w:bookmarkStart w:id="29" w:name="_Toc240970675"/>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13</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Tela de Simulação de Crédito</w:t>
      </w:r>
      <w:bookmarkEnd w:id="28"/>
      <w:bookmarkEnd w:id="29"/>
    </w:p>
    <w:p w14:paraId="253D34B7" w14:textId="4D314E7A" w:rsidR="0091408E" w:rsidRPr="00A377D1" w:rsidRDefault="0091408E" w:rsidP="00A377D1">
      <w:pPr>
        <w:spacing w:line="360" w:lineRule="auto"/>
        <w:jc w:val="center"/>
        <w:rPr>
          <w:rFonts w:ascii="Times New Roman" w:hAnsi="Times New Roman" w:cs="Times New Roman"/>
        </w:rPr>
      </w:pPr>
      <w:r w:rsidRPr="00A377D1">
        <w:rPr>
          <w:rFonts w:ascii="Times New Roman" w:hAnsi="Times New Roman" w:cs="Times New Roman"/>
          <w:noProof/>
        </w:rPr>
        <w:drawing>
          <wp:inline distT="0" distB="0" distL="0" distR="0" wp14:anchorId="779C8AE3" wp14:editId="3F4320FB">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21"/>
                    <a:stretch>
                      <a:fillRect/>
                    </a:stretch>
                  </pic:blipFill>
                  <pic:spPr>
                    <a:xfrm>
                      <a:off x="0" y="0"/>
                      <a:ext cx="4122777" cy="6591871"/>
                    </a:xfrm>
                    <a:prstGeom prst="rect">
                      <a:avLst/>
                    </a:prstGeom>
                  </pic:spPr>
                </pic:pic>
              </a:graphicData>
            </a:graphic>
          </wp:inline>
        </w:drawing>
      </w:r>
    </w:p>
    <w:p w14:paraId="150760D1" w14:textId="08E2B657" w:rsidR="000C04AA" w:rsidRPr="00A377D1" w:rsidRDefault="00094A4C" w:rsidP="00A377D1">
      <w:pPr>
        <w:spacing w:line="360" w:lineRule="auto"/>
        <w:rPr>
          <w:rFonts w:ascii="Times New Roman" w:hAnsi="Times New Roman" w:cs="Times New Roman"/>
        </w:rPr>
      </w:pPr>
      <w:r w:rsidRPr="00A377D1">
        <w:rPr>
          <w:rFonts w:ascii="Times New Roman" w:hAnsi="Times New Roman" w:cs="Times New Roman"/>
        </w:rPr>
        <w:t xml:space="preserve">Obs: </w:t>
      </w:r>
      <w:r w:rsidR="0091408E" w:rsidRPr="00A377D1">
        <w:rPr>
          <w:rFonts w:ascii="Times New Roman" w:hAnsi="Times New Roman" w:cs="Times New Roman"/>
        </w:rPr>
        <w:t>Como mencionado, o protótipo ainda usa uma base reduzida apenas para teste</w:t>
      </w:r>
      <w:r w:rsidR="00672A9D" w:rsidRPr="00A377D1">
        <w:rPr>
          <w:rFonts w:ascii="Times New Roman" w:hAnsi="Times New Roman" w:cs="Times New Roman"/>
        </w:rPr>
        <w:t xml:space="preserve"> conceitual</w:t>
      </w:r>
      <w:r w:rsidRPr="00A377D1">
        <w:rPr>
          <w:rFonts w:ascii="Times New Roman" w:hAnsi="Times New Roman" w:cs="Times New Roman"/>
        </w:rPr>
        <w:t>.</w:t>
      </w:r>
    </w:p>
    <w:p w14:paraId="4A30A592" w14:textId="77777777" w:rsidR="0091408E" w:rsidRPr="00A377D1" w:rsidRDefault="0091408E" w:rsidP="00A377D1">
      <w:pPr>
        <w:spacing w:line="360" w:lineRule="auto"/>
        <w:rPr>
          <w:rFonts w:ascii="Times New Roman" w:hAnsi="Times New Roman" w:cs="Times New Roman"/>
        </w:rPr>
      </w:pPr>
    </w:p>
    <w:p w14:paraId="3564FADC" w14:textId="77777777" w:rsidR="00094A4C" w:rsidRPr="00A377D1" w:rsidRDefault="00094A4C" w:rsidP="00A377D1">
      <w:pPr>
        <w:spacing w:line="360" w:lineRule="auto"/>
        <w:rPr>
          <w:rFonts w:ascii="Times New Roman" w:hAnsi="Times New Roman" w:cs="Times New Roman"/>
        </w:rPr>
      </w:pPr>
    </w:p>
    <w:p w14:paraId="4400406C" w14:textId="77777777" w:rsidR="00094A4C" w:rsidRPr="00A377D1" w:rsidRDefault="00094A4C" w:rsidP="00A377D1">
      <w:pPr>
        <w:spacing w:line="360" w:lineRule="auto"/>
        <w:rPr>
          <w:rFonts w:ascii="Times New Roman" w:hAnsi="Times New Roman" w:cs="Times New Roman"/>
        </w:rPr>
      </w:pPr>
    </w:p>
    <w:p w14:paraId="63940464" w14:textId="77777777" w:rsidR="00D92F0D" w:rsidRPr="00A377D1" w:rsidRDefault="00D92F0D" w:rsidP="00A377D1">
      <w:pPr>
        <w:spacing w:line="360" w:lineRule="auto"/>
        <w:rPr>
          <w:rFonts w:ascii="Times New Roman" w:hAnsi="Times New Roman" w:cs="Times New Roman"/>
        </w:rPr>
      </w:pPr>
    </w:p>
    <w:p w14:paraId="50F5610D" w14:textId="10817E22" w:rsidR="0056089F" w:rsidRPr="00A377D1" w:rsidRDefault="00672A9D" w:rsidP="00A377D1">
      <w:pPr>
        <w:spacing w:line="360" w:lineRule="auto"/>
        <w:rPr>
          <w:rFonts w:ascii="Times New Roman" w:hAnsi="Times New Roman" w:cs="Times New Roman"/>
          <w:b/>
          <w:bCs/>
        </w:rPr>
      </w:pPr>
      <w:r w:rsidRPr="00A377D1">
        <w:rPr>
          <w:rFonts w:ascii="Times New Roman" w:hAnsi="Times New Roman" w:cs="Times New Roman"/>
          <w:b/>
          <w:bCs/>
        </w:rPr>
        <w:br w:type="page"/>
      </w:r>
      <w:r w:rsidR="0056089F" w:rsidRPr="00A377D1">
        <w:rPr>
          <w:rFonts w:ascii="Times New Roman" w:hAnsi="Times New Roman" w:cs="Times New Roman"/>
          <w:b/>
          <w:bCs/>
        </w:rPr>
        <w:lastRenderedPageBreak/>
        <w:t>REFERÊNCIAS</w:t>
      </w:r>
    </w:p>
    <w:p w14:paraId="3ED741D6" w14:textId="77777777" w:rsidR="0076398F" w:rsidRPr="00A377D1" w:rsidRDefault="0076398F" w:rsidP="00A377D1">
      <w:pPr>
        <w:pStyle w:val="PargrafodaLista"/>
        <w:spacing w:line="360" w:lineRule="auto"/>
        <w:ind w:left="360"/>
        <w:rPr>
          <w:rFonts w:ascii="Times New Roman" w:hAnsi="Times New Roman" w:cs="Times New Roman"/>
          <w:b/>
          <w:bCs/>
        </w:rPr>
      </w:pPr>
    </w:p>
    <w:p w14:paraId="6CC55965" w14:textId="77777777"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BANCO CENTRAL DO BRASIL. Relatório de Economia Bancária. Brasília, DF: Banco Central do Brasil, 2018.</w:t>
      </w:r>
    </w:p>
    <w:p w14:paraId="6A036D67" w14:textId="431B4945"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BANCO CENTRAL DO BRASIL. Séries temporais do mercado de crédito. Disponível em: &lt;https://www.bcb.gov.br&gt;. Acesso em: 9 set. 2026.</w:t>
      </w:r>
    </w:p>
    <w:p w14:paraId="2088F00C" w14:textId="77777777"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BIGONHA, R. S. Regulamentação da profissão. Cuiabá: EdUFMT Digital, 2020.</w:t>
      </w:r>
    </w:p>
    <w:p w14:paraId="714A7519" w14:textId="3C072E3B" w:rsidR="00A73999" w:rsidRPr="00A377D1" w:rsidRDefault="00A73999" w:rsidP="00A377D1">
      <w:pPr>
        <w:spacing w:line="360" w:lineRule="auto"/>
        <w:rPr>
          <w:rFonts w:ascii="Times New Roman" w:hAnsi="Times New Roman" w:cs="Times New Roman"/>
        </w:rPr>
      </w:pPr>
      <w:r w:rsidRPr="00A377D1">
        <w:rPr>
          <w:rFonts w:ascii="Times New Roman" w:hAnsi="Times New Roman" w:cs="Times New Roman"/>
        </w:rPr>
        <w:t>CENTRO DE COMPETÊNCIAS IMERSIVAS (AKCIT). Introdução a Machine Learning e Redes Neurais. Goiânia: Embrapii/Universidade Federal de Goiás, 2025.</w:t>
      </w:r>
    </w:p>
    <w:p w14:paraId="406DB7DA" w14:textId="77777777"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FACELI, K.; LORENA, A. C.; GAMA, J.; CARVALHO, A. C. P. L. F. Inteligência artificial: uma abordagem de aprendizado de máquina. Rio de Janeiro: LTC, 2011.</w:t>
      </w:r>
    </w:p>
    <w:p w14:paraId="4C330893" w14:textId="77777777"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FERREIRA, R. G. C. et al. Preparação e análise exploratória de dados. Porto Alegre: Sagah, 2021.</w:t>
      </w:r>
    </w:p>
    <w:p w14:paraId="5CDCDC32" w14:textId="77777777"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FILGUEIRAS, L. V. L.; PRIETCH, S. S.; FREIRE, A. P. Acessibilidade. Cuiabá: EdUFMT Digital, 2020.</w:t>
      </w:r>
    </w:p>
    <w:p w14:paraId="1FF8607A" w14:textId="77777777"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FREITAS, M. C. P. de; PAULA, L. F. de. A evolução recente do crédito no Brasil: uma análise do papel dos bancos públicos e privados. Revista de Economia Política, v. 30, n. 4, p. 620-639, 2010.</w:t>
      </w:r>
    </w:p>
    <w:p w14:paraId="1699FAE5" w14:textId="77777777"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 xml:space="preserve">GARCIA, A. C. B. Ética e inteligência artificial. Computação Brasil, n. 43, p. 14-22, 2020. </w:t>
      </w:r>
    </w:p>
    <w:p w14:paraId="2C3ADD1D" w14:textId="08D6C711"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KUBO, O.; BOTOMÉ, S. P. Ensino e aprendizagem: uma interação entre dois processos comportamentais. Interação, v. 5, p. 123-132, 2001.</w:t>
      </w:r>
    </w:p>
    <w:p w14:paraId="694164AB" w14:textId="329F9957"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NERIS, V.; RODRIGUES, K.; OLIVEIRA, R. R.; GALINDO JUNIOR, N. Sustentabilidade e computação. Cuiabá: EdUFMT Digital, 2020.</w:t>
      </w:r>
    </w:p>
    <w:p w14:paraId="0CBFEABC" w14:textId="77777777"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RIBEIRO, K. S. F. M.; MACIEL, C.; BIM, S. A.; AMARAL, M. A. Gênero e tecnologias. Cuiabá: EdUFMT Digital, 2020.</w:t>
      </w:r>
    </w:p>
    <w:p w14:paraId="399CF661" w14:textId="77777777"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SEBRAE. Financiamento e crédito para micro e pequenas empresas no Brasil. Brasília, DF: Sebrae, 2021.</w:t>
      </w:r>
    </w:p>
    <w:p w14:paraId="55A4B709" w14:textId="2FCA60FE" w:rsidR="00BB6D2E"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SEVERINO, A. J. Metodologia do trabalho científico. 22. ed. São Paulo: Cortez, 2002.</w:t>
      </w:r>
    </w:p>
    <w:p w14:paraId="776B7CC8" w14:textId="01F7C792" w:rsidR="00E12BA2" w:rsidRPr="00A377D1" w:rsidRDefault="00BB6D2E" w:rsidP="00A377D1">
      <w:pPr>
        <w:spacing w:line="360" w:lineRule="auto"/>
        <w:rPr>
          <w:rFonts w:ascii="Times New Roman" w:hAnsi="Times New Roman" w:cs="Times New Roman"/>
        </w:rPr>
      </w:pPr>
      <w:r w:rsidRPr="00A377D1">
        <w:rPr>
          <w:rFonts w:ascii="Times New Roman" w:hAnsi="Times New Roman" w:cs="Times New Roman"/>
        </w:rPr>
        <w:t>UNIVERSIDADE VIRTUAL DO ESTADO DE SÃO PAULO (UNIVESP). Projeto pedagógico dos cursos de Ciência de Dados e Engenharia da Computação. São Paulo: UNIVESP, 2024.</w:t>
      </w:r>
    </w:p>
    <w:p w14:paraId="27E71521" w14:textId="6F12262F" w:rsidR="0061564E" w:rsidRPr="00A377D1" w:rsidRDefault="0061564E" w:rsidP="00A377D1">
      <w:pPr>
        <w:spacing w:line="360" w:lineRule="auto"/>
        <w:rPr>
          <w:rFonts w:ascii="Times New Roman" w:hAnsi="Times New Roman" w:cs="Times New Roman"/>
        </w:rPr>
      </w:pPr>
      <w:r w:rsidRPr="00A377D1">
        <w:rPr>
          <w:rFonts w:ascii="Times New Roman" w:hAnsi="Times New Roman" w:cs="Times New Roman"/>
        </w:rPr>
        <w:lastRenderedPageBreak/>
        <w:br w:type="page"/>
      </w:r>
    </w:p>
    <w:p w14:paraId="264FD023" w14:textId="6A0B7B5E" w:rsidR="0056089F" w:rsidRPr="00A377D1" w:rsidRDefault="00707B4D" w:rsidP="00A377D1">
      <w:pPr>
        <w:spacing w:line="360" w:lineRule="auto"/>
        <w:ind w:left="720"/>
        <w:jc w:val="center"/>
        <w:rPr>
          <w:rFonts w:ascii="Times New Roman" w:hAnsi="Times New Roman" w:cs="Times New Roman"/>
        </w:rPr>
      </w:pPr>
      <w:r w:rsidRPr="00A377D1">
        <w:rPr>
          <w:rFonts w:ascii="Times New Roman" w:hAnsi="Times New Roman" w:cs="Times New Roman"/>
        </w:rPr>
        <w:lastRenderedPageBreak/>
        <w:t>ANEXO I</w:t>
      </w:r>
    </w:p>
    <w:p w14:paraId="4884B66A"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Questionário de Diagnóstico e Justificativa de Mercado</w:t>
      </w:r>
    </w:p>
    <w:p w14:paraId="2656D6AD" w14:textId="77777777" w:rsidR="0033604B" w:rsidRPr="00A377D1" w:rsidRDefault="0033604B" w:rsidP="00A377D1">
      <w:pPr>
        <w:spacing w:line="360" w:lineRule="auto"/>
        <w:ind w:left="720"/>
        <w:rPr>
          <w:rFonts w:ascii="Times New Roman" w:hAnsi="Times New Roman" w:cs="Times New Roman"/>
        </w:rPr>
      </w:pPr>
    </w:p>
    <w:p w14:paraId="6C768057"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Bloco 1: Vendas Próprias Parceladas e Risco de Crédito Direto</w:t>
      </w:r>
    </w:p>
    <w:p w14:paraId="19266D1D"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1- Ao vender bens de alto valor (como máquinas, veículos ou licenças de software) em parcelamento próprio (promissórias, boletos ou crediário da loja), qual critério você utiliza para avaliar se o cliente terá capacidade de pagar?</w:t>
      </w:r>
    </w:p>
    <w:p w14:paraId="7234AD66" w14:textId="5DEF506F"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Objetivo de justificativa: Demonstrar que pequenos empresários utilizam critérios empíricos ou informais por falta de ferramentas analíticas estruturadas.</w:t>
      </w:r>
    </w:p>
    <w:p w14:paraId="69ED2746" w14:textId="77777777" w:rsidR="0033604B" w:rsidRPr="00A377D1" w:rsidRDefault="0033604B" w:rsidP="00A377D1">
      <w:pPr>
        <w:spacing w:line="360" w:lineRule="auto"/>
        <w:ind w:left="720"/>
        <w:rPr>
          <w:rFonts w:ascii="Times New Roman" w:hAnsi="Times New Roman" w:cs="Times New Roman"/>
        </w:rPr>
      </w:pPr>
    </w:p>
    <w:p w14:paraId="4A08A722"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2- Qual é a sua taxa média atual de inadimplência nas vendas parceladas diretamente pela empresa e como isso afeta a sua necessidade de capital de giro?</w:t>
      </w:r>
    </w:p>
    <w:p w14:paraId="4900A31C"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Objetivo de justificativa: Justificar a relevância econômica e social do projeto, provando que o atraso nos pagamentos compromete a saúde financeira do negócio.</w:t>
      </w:r>
    </w:p>
    <w:p w14:paraId="387E4842" w14:textId="77777777" w:rsidR="0033604B" w:rsidRPr="00A377D1" w:rsidRDefault="0033604B" w:rsidP="00A377D1">
      <w:pPr>
        <w:spacing w:line="360" w:lineRule="auto"/>
        <w:ind w:left="720"/>
        <w:rPr>
          <w:rFonts w:ascii="Times New Roman" w:hAnsi="Times New Roman" w:cs="Times New Roman"/>
        </w:rPr>
      </w:pPr>
    </w:p>
    <w:p w14:paraId="5FA6D2B5"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3- Qual é o maior desafio ao tentar definir o número de parcelas ou o valor de entrada para um cliente de risco incerto sem perder a venda para a concorrência?</w:t>
      </w:r>
    </w:p>
    <w:p w14:paraId="1DEE5594"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Objetivo de justificativa: Evidenciar a necessidade de indicadores claros e modelos preditivos que auxiliem na decisão de concessão de crédito sem travar os negócios.</w:t>
      </w:r>
    </w:p>
    <w:p w14:paraId="5B55D0DA" w14:textId="77777777" w:rsidR="0033604B" w:rsidRPr="00A377D1" w:rsidRDefault="0033604B" w:rsidP="00A377D1">
      <w:pPr>
        <w:spacing w:line="360" w:lineRule="auto"/>
        <w:ind w:left="720"/>
        <w:rPr>
          <w:rFonts w:ascii="Times New Roman" w:hAnsi="Times New Roman" w:cs="Times New Roman"/>
        </w:rPr>
      </w:pPr>
    </w:p>
    <w:p w14:paraId="063A1CFB"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Bloco 2: Custos Financeiros e Dependência das Adquirentes (Cartão de Crédito)</w:t>
      </w:r>
    </w:p>
    <w:p w14:paraId="7E767E3B"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4- Quando opta por parcelar vendas de alto valor no cartão de crédito em várias vezes, qual é a taxa percentual média (MDR + antecipação) que a sua empresa paga às maquininhas/adquirentes?</w:t>
      </w:r>
    </w:p>
    <w:p w14:paraId="22D58E5A"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Objetivo de justificativa: Expor o alto custo operacional pago aos intermediários financeiros para fugir do risco de crédito direto, reduzindo a margem do comerciante.</w:t>
      </w:r>
    </w:p>
    <w:p w14:paraId="75C2E257" w14:textId="77777777" w:rsidR="0033604B" w:rsidRPr="00A377D1" w:rsidRDefault="0033604B" w:rsidP="00A377D1">
      <w:pPr>
        <w:spacing w:line="360" w:lineRule="auto"/>
        <w:ind w:left="720"/>
        <w:rPr>
          <w:rFonts w:ascii="Times New Roman" w:hAnsi="Times New Roman" w:cs="Times New Roman"/>
        </w:rPr>
      </w:pPr>
    </w:p>
    <w:p w14:paraId="50722707"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5- Se você tivesse uma ferramenta analítica confiável para avaliar o risco de inadimplência do comprador, passaria a assumir mais parcelamentos próprios para economizar as taxas do cartão de crédito?</w:t>
      </w:r>
    </w:p>
    <w:p w14:paraId="46502876"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lastRenderedPageBreak/>
        <w:t>Objetivo de justificativa: Provar o valor prático e a aderência da solução proposta (protótipo analítico) no aumento do lucro do empresário.</w:t>
      </w:r>
    </w:p>
    <w:p w14:paraId="0C2D0672" w14:textId="77777777" w:rsidR="0033604B" w:rsidRPr="00A377D1" w:rsidRDefault="0033604B" w:rsidP="00A377D1">
      <w:pPr>
        <w:spacing w:line="360" w:lineRule="auto"/>
        <w:ind w:left="720"/>
        <w:rPr>
          <w:rFonts w:ascii="Times New Roman" w:hAnsi="Times New Roman" w:cs="Times New Roman"/>
        </w:rPr>
      </w:pPr>
    </w:p>
    <w:p w14:paraId="365CF325"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Bloco 3: Assimetria de Informação e Uso de Dados do Mercado (BACEN)</w:t>
      </w:r>
    </w:p>
    <w:p w14:paraId="26E8A0F8"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6- Ao analisar um novo cliente (PF ou PJ), você tem acesso ou sabe como interpretar dados públicos do setor (como taxas médias de inadimplência regional ou por setor econômico do Banco Central)?</w:t>
      </w:r>
    </w:p>
    <w:p w14:paraId="45740B5B"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Objetivo de justificativa: Corroborar a tese de que há pouca transparência e assimetria de informação na avaliação do risco de crédito para MPEs.</w:t>
      </w:r>
    </w:p>
    <w:p w14:paraId="0FE483EB" w14:textId="77777777" w:rsidR="0033604B" w:rsidRPr="00A377D1" w:rsidRDefault="0033604B" w:rsidP="00A377D1">
      <w:pPr>
        <w:spacing w:line="360" w:lineRule="auto"/>
        <w:ind w:left="720"/>
        <w:rPr>
          <w:rFonts w:ascii="Times New Roman" w:hAnsi="Times New Roman" w:cs="Times New Roman"/>
        </w:rPr>
      </w:pPr>
    </w:p>
    <w:p w14:paraId="4CA58A63"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7- Em sua visão, o que falta nas ferramentas atuais de consulta de crédito (como Serasa/SPC ou bancos): transparência nos critérios de nota/score ou custo acessível para pequenas empresas?</w:t>
      </w:r>
    </w:p>
    <w:p w14:paraId="05BAE4C4"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Objetivo de justificativa: Validar o desenvolvimento de uma interface simplificada, gratuita e orientada por dados abertos do Banco Central.</w:t>
      </w:r>
    </w:p>
    <w:p w14:paraId="6DE6DCC9" w14:textId="77777777" w:rsidR="0033604B" w:rsidRPr="00A377D1" w:rsidRDefault="0033604B" w:rsidP="00A377D1">
      <w:pPr>
        <w:spacing w:line="360" w:lineRule="auto"/>
        <w:ind w:left="720"/>
        <w:rPr>
          <w:rFonts w:ascii="Times New Roman" w:hAnsi="Times New Roman" w:cs="Times New Roman"/>
        </w:rPr>
      </w:pPr>
    </w:p>
    <w:p w14:paraId="4CB103F4"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Bloco 4: Gestão e Cultura Data-Driven</w:t>
      </w:r>
    </w:p>
    <w:p w14:paraId="3DF18813"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8- Como a sua empresa faz hoje a gestão dos recebíveis e o acompanhamento dos clientes com parcelas a vencer ou em atraso?</w:t>
      </w:r>
    </w:p>
    <w:p w14:paraId="75FE11F9" w14:textId="77777777" w:rsidR="0033604B" w:rsidRPr="00A377D1" w:rsidRDefault="0033604B" w:rsidP="00A377D1">
      <w:pPr>
        <w:spacing w:line="360" w:lineRule="auto"/>
        <w:ind w:left="720"/>
        <w:rPr>
          <w:rFonts w:ascii="Times New Roman" w:hAnsi="Times New Roman" w:cs="Times New Roman"/>
        </w:rPr>
      </w:pPr>
    </w:p>
    <w:p w14:paraId="2F046BD4"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Objetivo de justificativa: Identificar a carência de painéis (dashboards) e visualizações de indicadores consolidados de carteira ativa/vencida.</w:t>
      </w:r>
    </w:p>
    <w:p w14:paraId="57A96CEB" w14:textId="77777777" w:rsidR="0033604B" w:rsidRPr="00A377D1" w:rsidRDefault="0033604B" w:rsidP="00A377D1">
      <w:pPr>
        <w:spacing w:line="360" w:lineRule="auto"/>
        <w:ind w:left="720"/>
        <w:rPr>
          <w:rFonts w:ascii="Times New Roman" w:hAnsi="Times New Roman" w:cs="Times New Roman"/>
        </w:rPr>
      </w:pPr>
    </w:p>
    <w:p w14:paraId="19C46976"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9- Qual o impacto financeiro e operacional que uma venda não paga gera no seu estoque ou na sua prestação de serviços ao longo de um ano?</w:t>
      </w:r>
    </w:p>
    <w:p w14:paraId="1F0E9189"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Objetivo de justificativa: Quantificar o problema em termos de prejuízo acumulado, destacando o impacto direto no fluxo de caixa.</w:t>
      </w:r>
    </w:p>
    <w:p w14:paraId="0CF1FB0E" w14:textId="77777777" w:rsidR="0033604B" w:rsidRPr="00A377D1" w:rsidRDefault="0033604B" w:rsidP="00A377D1">
      <w:pPr>
        <w:spacing w:line="360" w:lineRule="auto"/>
        <w:ind w:left="720"/>
        <w:rPr>
          <w:rFonts w:ascii="Times New Roman" w:hAnsi="Times New Roman" w:cs="Times New Roman"/>
        </w:rPr>
      </w:pPr>
    </w:p>
    <w:p w14:paraId="3A390A19" w14:textId="77777777" w:rsidR="0033604B"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lastRenderedPageBreak/>
        <w:t>10- Se existisse um painel simples e gratuito onde você insere dados básicos do cliente (renda/porte, setor, UF, prazo) e recebe um diagnóstico do risco e da taxa média do mercado, você utilizaria isso no dia a dia da sua empresa?</w:t>
      </w:r>
    </w:p>
    <w:p w14:paraId="782DC036" w14:textId="39453BE5" w:rsidR="00707B4D" w:rsidRPr="00A377D1" w:rsidRDefault="0033604B" w:rsidP="00A377D1">
      <w:pPr>
        <w:spacing w:line="360" w:lineRule="auto"/>
        <w:ind w:left="720"/>
        <w:rPr>
          <w:rFonts w:ascii="Times New Roman" w:hAnsi="Times New Roman" w:cs="Times New Roman"/>
        </w:rPr>
      </w:pPr>
      <w:r w:rsidRPr="00A377D1">
        <w:rPr>
          <w:rFonts w:ascii="Times New Roman" w:hAnsi="Times New Roman" w:cs="Times New Roman"/>
        </w:rPr>
        <w:t>Objetivo de justificativa: Validar diretamente o protótipo em 3 camadas (FastAPI + PostgreSQL + Frontend) desenvolvido pelo grupo perante o público-alvo da UNIVESP.</w:t>
      </w:r>
    </w:p>
    <w:p w14:paraId="2218AF37" w14:textId="77777777" w:rsidR="00EA5C46" w:rsidRPr="00A377D1" w:rsidRDefault="00EA5C46" w:rsidP="00A377D1">
      <w:pPr>
        <w:spacing w:line="360" w:lineRule="auto"/>
        <w:ind w:left="720"/>
        <w:rPr>
          <w:rFonts w:ascii="Times New Roman" w:hAnsi="Times New Roman" w:cs="Times New Roman"/>
        </w:rPr>
      </w:pPr>
    </w:p>
    <w:p w14:paraId="1D7329E9" w14:textId="5D663CDD" w:rsidR="00EA5C46" w:rsidRPr="0056089F" w:rsidRDefault="00EA5C46" w:rsidP="00EA5C46"/>
    <w:sectPr w:rsidR="00EA5C46" w:rsidRPr="0056089F" w:rsidSect="00121EE9">
      <w:headerReference w:type="default" r:id="rId22"/>
      <w:pgSz w:w="11906" w:h="16838"/>
      <w:pgMar w:top="1417" w:right="1701" w:bottom="1417" w:left="1701"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2F085" w14:textId="77777777" w:rsidR="004E4B8B" w:rsidRDefault="004E4B8B" w:rsidP="000568A7">
      <w:pPr>
        <w:spacing w:after="0" w:line="240" w:lineRule="auto"/>
      </w:pPr>
      <w:r>
        <w:separator/>
      </w:r>
    </w:p>
  </w:endnote>
  <w:endnote w:type="continuationSeparator" w:id="0">
    <w:p w14:paraId="39B42E9D" w14:textId="77777777" w:rsidR="004E4B8B" w:rsidRDefault="004E4B8B"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DB16F" w14:textId="77777777" w:rsidR="004E4B8B" w:rsidRDefault="004E4B8B" w:rsidP="000568A7">
      <w:pPr>
        <w:spacing w:after="0" w:line="240" w:lineRule="auto"/>
      </w:pPr>
      <w:r>
        <w:separator/>
      </w:r>
    </w:p>
  </w:footnote>
  <w:footnote w:type="continuationSeparator" w:id="0">
    <w:p w14:paraId="5432BD67" w14:textId="77777777" w:rsidR="004E4B8B" w:rsidRDefault="004E4B8B"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B9343"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13119457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082412"/>
      <w:docPartObj>
        <w:docPartGallery w:val="Page Numbers (Top of Page)"/>
        <w:docPartUnique/>
      </w:docPartObj>
    </w:sdtPr>
    <w:sdtContent>
      <w:p w14:paraId="09C9D2E9" w14:textId="6D513C67" w:rsidR="00132E68" w:rsidRDefault="00132E68">
        <w:pPr>
          <w:pStyle w:val="Cabealho"/>
          <w:jc w:val="right"/>
        </w:pPr>
        <w:r>
          <w:fldChar w:fldCharType="begin"/>
        </w:r>
        <w:r>
          <w:instrText>PAGE   \* MERGEFORMAT</w:instrText>
        </w:r>
        <w:r>
          <w:fldChar w:fldCharType="separate"/>
        </w:r>
        <w:r>
          <w:t>2</w:t>
        </w:r>
        <w:r>
          <w:fldChar w:fldCharType="end"/>
        </w:r>
      </w:p>
    </w:sdtContent>
  </w:sdt>
  <w:p w14:paraId="70B6C3BF" w14:textId="4C8038ED" w:rsidR="00162FC7" w:rsidRPr="008C6584" w:rsidRDefault="00162FC7" w:rsidP="000568A7">
    <w:pP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6A7B3E"/>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D540D"/>
    <w:multiLevelType w:val="hybridMultilevel"/>
    <w:tmpl w:val="97646864"/>
    <w:lvl w:ilvl="0" w:tplc="0D584314">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335A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7"/>
  </w:num>
  <w:num w:numId="2" w16cid:durableId="1881626400">
    <w:abstractNumId w:val="5"/>
  </w:num>
  <w:num w:numId="3" w16cid:durableId="1219319972">
    <w:abstractNumId w:val="4"/>
  </w:num>
  <w:num w:numId="4" w16cid:durableId="1048139629">
    <w:abstractNumId w:val="11"/>
  </w:num>
  <w:num w:numId="5" w16cid:durableId="571812158">
    <w:abstractNumId w:val="8"/>
  </w:num>
  <w:num w:numId="6" w16cid:durableId="239216081">
    <w:abstractNumId w:val="1"/>
  </w:num>
  <w:num w:numId="7" w16cid:durableId="543106135">
    <w:abstractNumId w:val="15"/>
  </w:num>
  <w:num w:numId="8" w16cid:durableId="1566602298">
    <w:abstractNumId w:val="12"/>
  </w:num>
  <w:num w:numId="9" w16cid:durableId="1259411853">
    <w:abstractNumId w:val="6"/>
  </w:num>
  <w:num w:numId="10" w16cid:durableId="172573756">
    <w:abstractNumId w:val="14"/>
  </w:num>
  <w:num w:numId="11" w16cid:durableId="104622428">
    <w:abstractNumId w:val="9"/>
  </w:num>
  <w:num w:numId="12" w16cid:durableId="1552688727">
    <w:abstractNumId w:val="13"/>
  </w:num>
  <w:num w:numId="13" w16cid:durableId="453595795">
    <w:abstractNumId w:val="10"/>
  </w:num>
  <w:num w:numId="14" w16cid:durableId="984772082">
    <w:abstractNumId w:val="3"/>
  </w:num>
  <w:num w:numId="15" w16cid:durableId="1415055521">
    <w:abstractNumId w:val="18"/>
  </w:num>
  <w:num w:numId="16" w16cid:durableId="1788892238">
    <w:abstractNumId w:val="16"/>
  </w:num>
  <w:num w:numId="17" w16cid:durableId="1830829553">
    <w:abstractNumId w:val="2"/>
  </w:num>
  <w:num w:numId="18" w16cid:durableId="465706781">
    <w:abstractNumId w:val="7"/>
  </w:num>
  <w:num w:numId="19" w16cid:durableId="5802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2A17"/>
    <w:rsid w:val="00003C09"/>
    <w:rsid w:val="00022E87"/>
    <w:rsid w:val="0002400A"/>
    <w:rsid w:val="000264D0"/>
    <w:rsid w:val="000308F2"/>
    <w:rsid w:val="00040386"/>
    <w:rsid w:val="0005098B"/>
    <w:rsid w:val="000523D3"/>
    <w:rsid w:val="000568A7"/>
    <w:rsid w:val="00057E7D"/>
    <w:rsid w:val="0006363B"/>
    <w:rsid w:val="0006672D"/>
    <w:rsid w:val="0007021D"/>
    <w:rsid w:val="00070BDE"/>
    <w:rsid w:val="00074CBC"/>
    <w:rsid w:val="00076540"/>
    <w:rsid w:val="00076B63"/>
    <w:rsid w:val="0008078D"/>
    <w:rsid w:val="00085428"/>
    <w:rsid w:val="00086D93"/>
    <w:rsid w:val="00091585"/>
    <w:rsid w:val="00094A4C"/>
    <w:rsid w:val="000971D7"/>
    <w:rsid w:val="000978D3"/>
    <w:rsid w:val="000C04AA"/>
    <w:rsid w:val="000C27C9"/>
    <w:rsid w:val="000C4EEE"/>
    <w:rsid w:val="000C683D"/>
    <w:rsid w:val="000D3C34"/>
    <w:rsid w:val="000F07E9"/>
    <w:rsid w:val="000F1A7B"/>
    <w:rsid w:val="000F6AD8"/>
    <w:rsid w:val="000F7854"/>
    <w:rsid w:val="00104D70"/>
    <w:rsid w:val="00107EA4"/>
    <w:rsid w:val="0011064B"/>
    <w:rsid w:val="00121EE9"/>
    <w:rsid w:val="00124840"/>
    <w:rsid w:val="00124AA9"/>
    <w:rsid w:val="00125B95"/>
    <w:rsid w:val="00132A23"/>
    <w:rsid w:val="00132E68"/>
    <w:rsid w:val="00135C1A"/>
    <w:rsid w:val="00143D28"/>
    <w:rsid w:val="001612B4"/>
    <w:rsid w:val="00161B44"/>
    <w:rsid w:val="00162FC7"/>
    <w:rsid w:val="001655A6"/>
    <w:rsid w:val="00166A19"/>
    <w:rsid w:val="00167FB4"/>
    <w:rsid w:val="00174320"/>
    <w:rsid w:val="00174EE8"/>
    <w:rsid w:val="001827BE"/>
    <w:rsid w:val="00184E95"/>
    <w:rsid w:val="00185460"/>
    <w:rsid w:val="00187E24"/>
    <w:rsid w:val="001912DE"/>
    <w:rsid w:val="00194905"/>
    <w:rsid w:val="001A0DEE"/>
    <w:rsid w:val="001A3CCB"/>
    <w:rsid w:val="001A4DBD"/>
    <w:rsid w:val="001A75B5"/>
    <w:rsid w:val="001B432F"/>
    <w:rsid w:val="001C6E6A"/>
    <w:rsid w:val="001D1124"/>
    <w:rsid w:val="001D4071"/>
    <w:rsid w:val="001E08E6"/>
    <w:rsid w:val="001E09B1"/>
    <w:rsid w:val="001E1FB5"/>
    <w:rsid w:val="001F6EA9"/>
    <w:rsid w:val="00206D87"/>
    <w:rsid w:val="002107E6"/>
    <w:rsid w:val="00215259"/>
    <w:rsid w:val="00221D09"/>
    <w:rsid w:val="002275D5"/>
    <w:rsid w:val="002378D8"/>
    <w:rsid w:val="00253A2A"/>
    <w:rsid w:val="0025497C"/>
    <w:rsid w:val="00254AFE"/>
    <w:rsid w:val="00254E02"/>
    <w:rsid w:val="00255A8C"/>
    <w:rsid w:val="00257E52"/>
    <w:rsid w:val="002630CF"/>
    <w:rsid w:val="00263681"/>
    <w:rsid w:val="002637AA"/>
    <w:rsid w:val="00274A3C"/>
    <w:rsid w:val="00281B70"/>
    <w:rsid w:val="00284673"/>
    <w:rsid w:val="002945C7"/>
    <w:rsid w:val="00295405"/>
    <w:rsid w:val="002A5684"/>
    <w:rsid w:val="002A733C"/>
    <w:rsid w:val="002B4357"/>
    <w:rsid w:val="002C040C"/>
    <w:rsid w:val="002C3272"/>
    <w:rsid w:val="002D024B"/>
    <w:rsid w:val="002D5357"/>
    <w:rsid w:val="002F067A"/>
    <w:rsid w:val="002F76C3"/>
    <w:rsid w:val="003044A0"/>
    <w:rsid w:val="00313273"/>
    <w:rsid w:val="00313381"/>
    <w:rsid w:val="00322CBF"/>
    <w:rsid w:val="00323FEE"/>
    <w:rsid w:val="00327A4A"/>
    <w:rsid w:val="003321D0"/>
    <w:rsid w:val="00332836"/>
    <w:rsid w:val="0033604B"/>
    <w:rsid w:val="0033668F"/>
    <w:rsid w:val="00336D6B"/>
    <w:rsid w:val="00341755"/>
    <w:rsid w:val="00342BE4"/>
    <w:rsid w:val="00344CF6"/>
    <w:rsid w:val="003478CE"/>
    <w:rsid w:val="0035027D"/>
    <w:rsid w:val="003516BC"/>
    <w:rsid w:val="00353291"/>
    <w:rsid w:val="00356741"/>
    <w:rsid w:val="00365C62"/>
    <w:rsid w:val="00375271"/>
    <w:rsid w:val="00376E9B"/>
    <w:rsid w:val="00381025"/>
    <w:rsid w:val="0038289A"/>
    <w:rsid w:val="00383BEB"/>
    <w:rsid w:val="003853CD"/>
    <w:rsid w:val="00391CD3"/>
    <w:rsid w:val="003A18E1"/>
    <w:rsid w:val="003A3C92"/>
    <w:rsid w:val="003B11FC"/>
    <w:rsid w:val="003B3F62"/>
    <w:rsid w:val="003C08C3"/>
    <w:rsid w:val="003C0C65"/>
    <w:rsid w:val="003C6CEC"/>
    <w:rsid w:val="003C73C5"/>
    <w:rsid w:val="003D2A8F"/>
    <w:rsid w:val="003D3A5D"/>
    <w:rsid w:val="003D4F91"/>
    <w:rsid w:val="003D7B75"/>
    <w:rsid w:val="003E1BDB"/>
    <w:rsid w:val="003E1E4E"/>
    <w:rsid w:val="003E2E6C"/>
    <w:rsid w:val="003E45E8"/>
    <w:rsid w:val="003E554A"/>
    <w:rsid w:val="003E7215"/>
    <w:rsid w:val="003E7FD6"/>
    <w:rsid w:val="003F3998"/>
    <w:rsid w:val="003F3C06"/>
    <w:rsid w:val="003F3DDD"/>
    <w:rsid w:val="0040448D"/>
    <w:rsid w:val="00410BD6"/>
    <w:rsid w:val="00411EAA"/>
    <w:rsid w:val="00412500"/>
    <w:rsid w:val="00416211"/>
    <w:rsid w:val="00426ADA"/>
    <w:rsid w:val="004370FD"/>
    <w:rsid w:val="00441252"/>
    <w:rsid w:val="004423F8"/>
    <w:rsid w:val="00443ECB"/>
    <w:rsid w:val="0044513B"/>
    <w:rsid w:val="0045052F"/>
    <w:rsid w:val="00462B38"/>
    <w:rsid w:val="0047095D"/>
    <w:rsid w:val="004771D2"/>
    <w:rsid w:val="004773A9"/>
    <w:rsid w:val="004813A7"/>
    <w:rsid w:val="00484E36"/>
    <w:rsid w:val="00485537"/>
    <w:rsid w:val="0048583E"/>
    <w:rsid w:val="00487C37"/>
    <w:rsid w:val="004928A8"/>
    <w:rsid w:val="00495105"/>
    <w:rsid w:val="0049642E"/>
    <w:rsid w:val="00497C13"/>
    <w:rsid w:val="004A720B"/>
    <w:rsid w:val="004B4802"/>
    <w:rsid w:val="004C2CDE"/>
    <w:rsid w:val="004C4597"/>
    <w:rsid w:val="004C591D"/>
    <w:rsid w:val="004D3EF7"/>
    <w:rsid w:val="004E4B8B"/>
    <w:rsid w:val="004E6581"/>
    <w:rsid w:val="004F06A1"/>
    <w:rsid w:val="004F17C6"/>
    <w:rsid w:val="004F250B"/>
    <w:rsid w:val="004F6144"/>
    <w:rsid w:val="004F7759"/>
    <w:rsid w:val="00506C7D"/>
    <w:rsid w:val="00520446"/>
    <w:rsid w:val="00537D6C"/>
    <w:rsid w:val="0056089F"/>
    <w:rsid w:val="005616F2"/>
    <w:rsid w:val="0058471D"/>
    <w:rsid w:val="00584B9A"/>
    <w:rsid w:val="00593ACF"/>
    <w:rsid w:val="005A5358"/>
    <w:rsid w:val="005B0825"/>
    <w:rsid w:val="005B0A01"/>
    <w:rsid w:val="005B1CF1"/>
    <w:rsid w:val="005B373C"/>
    <w:rsid w:val="005D0740"/>
    <w:rsid w:val="005D128D"/>
    <w:rsid w:val="005D47C4"/>
    <w:rsid w:val="005E11EE"/>
    <w:rsid w:val="005E5DA2"/>
    <w:rsid w:val="005F1F04"/>
    <w:rsid w:val="005F2D12"/>
    <w:rsid w:val="0060078F"/>
    <w:rsid w:val="00601CC6"/>
    <w:rsid w:val="00605230"/>
    <w:rsid w:val="006053FA"/>
    <w:rsid w:val="0061564E"/>
    <w:rsid w:val="00621A13"/>
    <w:rsid w:val="00623DC7"/>
    <w:rsid w:val="00631CA7"/>
    <w:rsid w:val="00636523"/>
    <w:rsid w:val="006462BF"/>
    <w:rsid w:val="00650A87"/>
    <w:rsid w:val="00650BAB"/>
    <w:rsid w:val="00656C9D"/>
    <w:rsid w:val="00660A2F"/>
    <w:rsid w:val="0066198F"/>
    <w:rsid w:val="0067286E"/>
    <w:rsid w:val="006729C6"/>
    <w:rsid w:val="00672A9D"/>
    <w:rsid w:val="0068074E"/>
    <w:rsid w:val="006813EA"/>
    <w:rsid w:val="00684729"/>
    <w:rsid w:val="0069060B"/>
    <w:rsid w:val="00690804"/>
    <w:rsid w:val="006910F9"/>
    <w:rsid w:val="00693420"/>
    <w:rsid w:val="006A4482"/>
    <w:rsid w:val="006A600E"/>
    <w:rsid w:val="006B1C26"/>
    <w:rsid w:val="006B3A67"/>
    <w:rsid w:val="006B3A9B"/>
    <w:rsid w:val="006C1AE1"/>
    <w:rsid w:val="006C3381"/>
    <w:rsid w:val="006F231E"/>
    <w:rsid w:val="006F2AE2"/>
    <w:rsid w:val="006F3466"/>
    <w:rsid w:val="006F4B8D"/>
    <w:rsid w:val="006F6EF0"/>
    <w:rsid w:val="007071B7"/>
    <w:rsid w:val="00707B4D"/>
    <w:rsid w:val="00710091"/>
    <w:rsid w:val="00711098"/>
    <w:rsid w:val="00714972"/>
    <w:rsid w:val="0072427D"/>
    <w:rsid w:val="0073089A"/>
    <w:rsid w:val="007334A4"/>
    <w:rsid w:val="00736648"/>
    <w:rsid w:val="007466B5"/>
    <w:rsid w:val="00747C2E"/>
    <w:rsid w:val="00747C99"/>
    <w:rsid w:val="007510B2"/>
    <w:rsid w:val="0075357E"/>
    <w:rsid w:val="00760F2B"/>
    <w:rsid w:val="007626F5"/>
    <w:rsid w:val="0076398F"/>
    <w:rsid w:val="00764F2E"/>
    <w:rsid w:val="00767508"/>
    <w:rsid w:val="00776FE3"/>
    <w:rsid w:val="00782324"/>
    <w:rsid w:val="007825A9"/>
    <w:rsid w:val="00785CE0"/>
    <w:rsid w:val="00786EF8"/>
    <w:rsid w:val="00790C49"/>
    <w:rsid w:val="00792141"/>
    <w:rsid w:val="007933D3"/>
    <w:rsid w:val="007A0FD5"/>
    <w:rsid w:val="007A340C"/>
    <w:rsid w:val="007A53CE"/>
    <w:rsid w:val="007A5CFB"/>
    <w:rsid w:val="007A643F"/>
    <w:rsid w:val="007B035B"/>
    <w:rsid w:val="007B652D"/>
    <w:rsid w:val="007D0DCA"/>
    <w:rsid w:val="007D1D12"/>
    <w:rsid w:val="007D27C1"/>
    <w:rsid w:val="007D408B"/>
    <w:rsid w:val="007D7AAF"/>
    <w:rsid w:val="007E274E"/>
    <w:rsid w:val="007E3AB6"/>
    <w:rsid w:val="007E4CB6"/>
    <w:rsid w:val="007F5BFE"/>
    <w:rsid w:val="007F6198"/>
    <w:rsid w:val="00801FF8"/>
    <w:rsid w:val="008024F0"/>
    <w:rsid w:val="00803158"/>
    <w:rsid w:val="00806A43"/>
    <w:rsid w:val="0081403A"/>
    <w:rsid w:val="008172BC"/>
    <w:rsid w:val="008213EA"/>
    <w:rsid w:val="00821B82"/>
    <w:rsid w:val="00835F4B"/>
    <w:rsid w:val="00843D71"/>
    <w:rsid w:val="0084520E"/>
    <w:rsid w:val="00852FF5"/>
    <w:rsid w:val="008531C0"/>
    <w:rsid w:val="00855CAD"/>
    <w:rsid w:val="00856190"/>
    <w:rsid w:val="00857623"/>
    <w:rsid w:val="00860200"/>
    <w:rsid w:val="00863B96"/>
    <w:rsid w:val="00866147"/>
    <w:rsid w:val="008669FB"/>
    <w:rsid w:val="00866A22"/>
    <w:rsid w:val="00874B9A"/>
    <w:rsid w:val="00881E2B"/>
    <w:rsid w:val="0088241E"/>
    <w:rsid w:val="00884288"/>
    <w:rsid w:val="00886043"/>
    <w:rsid w:val="008920F7"/>
    <w:rsid w:val="008972C3"/>
    <w:rsid w:val="008A30AB"/>
    <w:rsid w:val="008A566B"/>
    <w:rsid w:val="008C30DC"/>
    <w:rsid w:val="008C6584"/>
    <w:rsid w:val="008D621E"/>
    <w:rsid w:val="008D6C04"/>
    <w:rsid w:val="008E6703"/>
    <w:rsid w:val="008F0E97"/>
    <w:rsid w:val="00900459"/>
    <w:rsid w:val="00904A77"/>
    <w:rsid w:val="00906DE2"/>
    <w:rsid w:val="00910F75"/>
    <w:rsid w:val="0091408E"/>
    <w:rsid w:val="00922A8D"/>
    <w:rsid w:val="00922F3A"/>
    <w:rsid w:val="00923565"/>
    <w:rsid w:val="009241BC"/>
    <w:rsid w:val="00927054"/>
    <w:rsid w:val="009334C1"/>
    <w:rsid w:val="00940BCB"/>
    <w:rsid w:val="00947532"/>
    <w:rsid w:val="00954AFC"/>
    <w:rsid w:val="00955F6C"/>
    <w:rsid w:val="00961874"/>
    <w:rsid w:val="00963253"/>
    <w:rsid w:val="00964067"/>
    <w:rsid w:val="00964168"/>
    <w:rsid w:val="009666DC"/>
    <w:rsid w:val="00967D0F"/>
    <w:rsid w:val="009708F6"/>
    <w:rsid w:val="00971E78"/>
    <w:rsid w:val="00972C29"/>
    <w:rsid w:val="00972F6B"/>
    <w:rsid w:val="0097763C"/>
    <w:rsid w:val="00982356"/>
    <w:rsid w:val="0098417F"/>
    <w:rsid w:val="00984B04"/>
    <w:rsid w:val="00986D32"/>
    <w:rsid w:val="00994A26"/>
    <w:rsid w:val="00994B24"/>
    <w:rsid w:val="009A3C84"/>
    <w:rsid w:val="009B7B08"/>
    <w:rsid w:val="009C5322"/>
    <w:rsid w:val="009C638D"/>
    <w:rsid w:val="009C6D97"/>
    <w:rsid w:val="009D681F"/>
    <w:rsid w:val="00A0417A"/>
    <w:rsid w:val="00A074E0"/>
    <w:rsid w:val="00A10A18"/>
    <w:rsid w:val="00A178FF"/>
    <w:rsid w:val="00A23FE5"/>
    <w:rsid w:val="00A24F63"/>
    <w:rsid w:val="00A3237B"/>
    <w:rsid w:val="00A32F3F"/>
    <w:rsid w:val="00A344CA"/>
    <w:rsid w:val="00A377D1"/>
    <w:rsid w:val="00A3785B"/>
    <w:rsid w:val="00A44F4E"/>
    <w:rsid w:val="00A4793A"/>
    <w:rsid w:val="00A47C91"/>
    <w:rsid w:val="00A5119C"/>
    <w:rsid w:val="00A56FAD"/>
    <w:rsid w:val="00A61D28"/>
    <w:rsid w:val="00A661F4"/>
    <w:rsid w:val="00A73999"/>
    <w:rsid w:val="00A76B7E"/>
    <w:rsid w:val="00A77A92"/>
    <w:rsid w:val="00A83701"/>
    <w:rsid w:val="00A8763A"/>
    <w:rsid w:val="00AA698B"/>
    <w:rsid w:val="00AB12FD"/>
    <w:rsid w:val="00AB34EB"/>
    <w:rsid w:val="00AB3AAE"/>
    <w:rsid w:val="00AB56B1"/>
    <w:rsid w:val="00AC1925"/>
    <w:rsid w:val="00AC1F43"/>
    <w:rsid w:val="00AC2AFF"/>
    <w:rsid w:val="00AC41FA"/>
    <w:rsid w:val="00AD0DBB"/>
    <w:rsid w:val="00AD4D10"/>
    <w:rsid w:val="00AE3680"/>
    <w:rsid w:val="00AE7F74"/>
    <w:rsid w:val="00AF54C6"/>
    <w:rsid w:val="00AF6409"/>
    <w:rsid w:val="00B06FD4"/>
    <w:rsid w:val="00B076B8"/>
    <w:rsid w:val="00B140F0"/>
    <w:rsid w:val="00B3294B"/>
    <w:rsid w:val="00B3721F"/>
    <w:rsid w:val="00B415CF"/>
    <w:rsid w:val="00B44DA0"/>
    <w:rsid w:val="00B470F9"/>
    <w:rsid w:val="00B54FA5"/>
    <w:rsid w:val="00B62434"/>
    <w:rsid w:val="00B6261C"/>
    <w:rsid w:val="00B64C37"/>
    <w:rsid w:val="00B6536B"/>
    <w:rsid w:val="00B9369C"/>
    <w:rsid w:val="00B96E8A"/>
    <w:rsid w:val="00BA043E"/>
    <w:rsid w:val="00BA14B7"/>
    <w:rsid w:val="00BA1F34"/>
    <w:rsid w:val="00BA486E"/>
    <w:rsid w:val="00BA73B2"/>
    <w:rsid w:val="00BB45D2"/>
    <w:rsid w:val="00BB6D2E"/>
    <w:rsid w:val="00BD3AD4"/>
    <w:rsid w:val="00BE0337"/>
    <w:rsid w:val="00BE23D0"/>
    <w:rsid w:val="00BE2BFC"/>
    <w:rsid w:val="00BE443B"/>
    <w:rsid w:val="00BF5D5C"/>
    <w:rsid w:val="00C03ADB"/>
    <w:rsid w:val="00C04904"/>
    <w:rsid w:val="00C15858"/>
    <w:rsid w:val="00C20044"/>
    <w:rsid w:val="00C247FB"/>
    <w:rsid w:val="00C253AE"/>
    <w:rsid w:val="00C30A31"/>
    <w:rsid w:val="00C36933"/>
    <w:rsid w:val="00C37C5E"/>
    <w:rsid w:val="00C40E56"/>
    <w:rsid w:val="00C41CCD"/>
    <w:rsid w:val="00C42D5E"/>
    <w:rsid w:val="00C4337D"/>
    <w:rsid w:val="00C43D98"/>
    <w:rsid w:val="00C4413C"/>
    <w:rsid w:val="00C50F06"/>
    <w:rsid w:val="00C52271"/>
    <w:rsid w:val="00C61184"/>
    <w:rsid w:val="00C6132A"/>
    <w:rsid w:val="00C62F5D"/>
    <w:rsid w:val="00C63592"/>
    <w:rsid w:val="00C70A45"/>
    <w:rsid w:val="00C73289"/>
    <w:rsid w:val="00C82C3A"/>
    <w:rsid w:val="00C85FD3"/>
    <w:rsid w:val="00C911CA"/>
    <w:rsid w:val="00C92D5C"/>
    <w:rsid w:val="00C93EC9"/>
    <w:rsid w:val="00CA0A5F"/>
    <w:rsid w:val="00CB021D"/>
    <w:rsid w:val="00CC4427"/>
    <w:rsid w:val="00CD016B"/>
    <w:rsid w:val="00CD7C1A"/>
    <w:rsid w:val="00CE374D"/>
    <w:rsid w:val="00CE49A3"/>
    <w:rsid w:val="00CE533B"/>
    <w:rsid w:val="00CF2251"/>
    <w:rsid w:val="00CF4DCA"/>
    <w:rsid w:val="00CF6287"/>
    <w:rsid w:val="00D001DD"/>
    <w:rsid w:val="00D00EF4"/>
    <w:rsid w:val="00D044EA"/>
    <w:rsid w:val="00D0768F"/>
    <w:rsid w:val="00D11BCE"/>
    <w:rsid w:val="00D24DD2"/>
    <w:rsid w:val="00D34811"/>
    <w:rsid w:val="00D406F8"/>
    <w:rsid w:val="00D43C36"/>
    <w:rsid w:val="00D50B4F"/>
    <w:rsid w:val="00D56EB3"/>
    <w:rsid w:val="00D66F08"/>
    <w:rsid w:val="00D71717"/>
    <w:rsid w:val="00D7190E"/>
    <w:rsid w:val="00D759A9"/>
    <w:rsid w:val="00D86064"/>
    <w:rsid w:val="00D8700E"/>
    <w:rsid w:val="00D92F0D"/>
    <w:rsid w:val="00DA186E"/>
    <w:rsid w:val="00DB02F6"/>
    <w:rsid w:val="00DC2F2C"/>
    <w:rsid w:val="00DC3DCA"/>
    <w:rsid w:val="00DC7B9F"/>
    <w:rsid w:val="00DD096A"/>
    <w:rsid w:val="00DD6114"/>
    <w:rsid w:val="00DE1D38"/>
    <w:rsid w:val="00DE4DDC"/>
    <w:rsid w:val="00DF2854"/>
    <w:rsid w:val="00DF39D9"/>
    <w:rsid w:val="00DF409F"/>
    <w:rsid w:val="00DF636E"/>
    <w:rsid w:val="00E04A85"/>
    <w:rsid w:val="00E12BA2"/>
    <w:rsid w:val="00E1638C"/>
    <w:rsid w:val="00E22CB2"/>
    <w:rsid w:val="00E33A17"/>
    <w:rsid w:val="00E431E3"/>
    <w:rsid w:val="00E44599"/>
    <w:rsid w:val="00E45364"/>
    <w:rsid w:val="00E45525"/>
    <w:rsid w:val="00E57CF3"/>
    <w:rsid w:val="00E60337"/>
    <w:rsid w:val="00E62DE0"/>
    <w:rsid w:val="00E957DC"/>
    <w:rsid w:val="00EA5C46"/>
    <w:rsid w:val="00EC0AF4"/>
    <w:rsid w:val="00ED1580"/>
    <w:rsid w:val="00ED176C"/>
    <w:rsid w:val="00EE4DEE"/>
    <w:rsid w:val="00EE76F8"/>
    <w:rsid w:val="00EF2382"/>
    <w:rsid w:val="00EF2FE6"/>
    <w:rsid w:val="00EF5646"/>
    <w:rsid w:val="00EF6C5F"/>
    <w:rsid w:val="00F0536D"/>
    <w:rsid w:val="00F07D6C"/>
    <w:rsid w:val="00F1122D"/>
    <w:rsid w:val="00F116A1"/>
    <w:rsid w:val="00F1282D"/>
    <w:rsid w:val="00F1342C"/>
    <w:rsid w:val="00F1493E"/>
    <w:rsid w:val="00F23406"/>
    <w:rsid w:val="00F2530C"/>
    <w:rsid w:val="00F31E9A"/>
    <w:rsid w:val="00F34A8F"/>
    <w:rsid w:val="00F34B57"/>
    <w:rsid w:val="00F44183"/>
    <w:rsid w:val="00F549C5"/>
    <w:rsid w:val="00F56DD9"/>
    <w:rsid w:val="00F5788E"/>
    <w:rsid w:val="00F61A60"/>
    <w:rsid w:val="00F64B69"/>
    <w:rsid w:val="00F77C9C"/>
    <w:rsid w:val="00F77DDF"/>
    <w:rsid w:val="00F86068"/>
    <w:rsid w:val="00F86091"/>
    <w:rsid w:val="00F95BE0"/>
    <w:rsid w:val="00FA259C"/>
    <w:rsid w:val="00FA5510"/>
    <w:rsid w:val="00FB3FB7"/>
    <w:rsid w:val="00FB6E8F"/>
    <w:rsid w:val="00FC0334"/>
    <w:rsid w:val="00FC1D30"/>
    <w:rsid w:val="00FD4A4C"/>
    <w:rsid w:val="00FD4E91"/>
    <w:rsid w:val="00FD7987"/>
    <w:rsid w:val="00FE77E5"/>
    <w:rsid w:val="00FF421D"/>
    <w:rsid w:val="00FF581F"/>
    <w:rsid w:val="00FF7B75"/>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7C4"/>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7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 w:type="paragraph" w:styleId="CabealhodoSumrio">
    <w:name w:val="TOC Heading"/>
    <w:basedOn w:val="Ttulo1"/>
    <w:next w:val="Normal"/>
    <w:uiPriority w:val="39"/>
    <w:unhideWhenUsed/>
    <w:qFormat/>
    <w:rsid w:val="006B1C26"/>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6B1C26"/>
    <w:pPr>
      <w:spacing w:after="100"/>
    </w:pPr>
  </w:style>
  <w:style w:type="paragraph" w:styleId="Legenda">
    <w:name w:val="caption"/>
    <w:basedOn w:val="Normal"/>
    <w:next w:val="Normal"/>
    <w:uiPriority w:val="35"/>
    <w:unhideWhenUsed/>
    <w:qFormat/>
    <w:rsid w:val="00A5119C"/>
    <w:pPr>
      <w:spacing w:after="200" w:line="240" w:lineRule="auto"/>
    </w:pPr>
    <w:rPr>
      <w:i/>
      <w:iCs/>
      <w:color w:val="0E2841" w:themeColor="text2"/>
      <w:sz w:val="18"/>
      <w:szCs w:val="18"/>
    </w:rPr>
  </w:style>
  <w:style w:type="paragraph" w:styleId="Sumrio2">
    <w:name w:val="toc 2"/>
    <w:basedOn w:val="Normal"/>
    <w:next w:val="Normal"/>
    <w:uiPriority w:val="39"/>
    <w:unhideWhenUsed/>
    <w:rsid w:val="007825A9"/>
    <w:pPr>
      <w:tabs>
        <w:tab w:val="right" w:leader="dot" w:pos="8494"/>
      </w:tabs>
      <w:spacing w:after="100"/>
      <w:ind w:left="220"/>
    </w:pPr>
    <w:rPr>
      <w:rFonts w:ascii="Times New Roman" w:eastAsiaTheme="minorEastAsia" w:hAnsi="Times New Roman" w:cs="Times New Roman"/>
      <w:noProof/>
      <w:kern w:val="0"/>
      <w:sz w:val="24"/>
      <w:szCs w:val="24"/>
      <w:lang w:eastAsia="pt-BR"/>
      <w14:ligatures w14:val="none"/>
    </w:rPr>
  </w:style>
  <w:style w:type="paragraph" w:styleId="Sumrio3">
    <w:name w:val="toc 3"/>
    <w:basedOn w:val="Normal"/>
    <w:next w:val="Normal"/>
    <w:autoRedefine/>
    <w:uiPriority w:val="39"/>
    <w:unhideWhenUsed/>
    <w:rsid w:val="008C30DC"/>
    <w:pPr>
      <w:spacing w:after="100"/>
      <w:ind w:left="440"/>
    </w:pPr>
    <w:rPr>
      <w:rFonts w:eastAsiaTheme="minorEastAsia" w:cs="Times New Roman"/>
      <w:kern w:val="0"/>
      <w:lang w:eastAsia="pt-BR"/>
      <w14:ligatures w14:val="none"/>
    </w:rPr>
  </w:style>
  <w:style w:type="paragraph" w:styleId="ndicedeilustraes">
    <w:name w:val="table of figures"/>
    <w:basedOn w:val="Normal"/>
    <w:next w:val="Normal"/>
    <w:uiPriority w:val="99"/>
    <w:unhideWhenUsed/>
    <w:rsid w:val="008C30DC"/>
    <w:pPr>
      <w:spacing w:after="0"/>
    </w:pPr>
  </w:style>
  <w:style w:type="paragraph" w:styleId="Commarcadores">
    <w:name w:val="List Bullet"/>
    <w:basedOn w:val="Normal"/>
    <w:uiPriority w:val="99"/>
    <w:unhideWhenUsed/>
    <w:rsid w:val="00F2530C"/>
    <w:pPr>
      <w:numPr>
        <w:numId w:val="19"/>
      </w:numPr>
      <w:tabs>
        <w:tab w:val="clear" w:pos="360"/>
      </w:tabs>
      <w:spacing w:after="200" w:line="276" w:lineRule="auto"/>
      <w:ind w:left="0" w:firstLine="0"/>
      <w:contextualSpacing/>
    </w:pPr>
    <w:rPr>
      <w:rFonts w:ascii="Times New Roman" w:eastAsiaTheme="minorEastAsia"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TotalTime>
  <Pages>33</Pages>
  <Words>5833</Words>
  <Characters>31499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35</cp:revision>
  <cp:lastPrinted>2026-09-23T18:24:00Z</cp:lastPrinted>
  <dcterms:created xsi:type="dcterms:W3CDTF">2026-09-22T16:50:00Z</dcterms:created>
  <dcterms:modified xsi:type="dcterms:W3CDTF">2026-09-24T13:44:00Z</dcterms:modified>
</cp:coreProperties>
</file>