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BNCFT 无背景母方程推导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5EA3"/>
          <w:sz w:val="23"/>
          <w:szCs w:val="23"/>
        </w:rPr>
        <w:t xml:space="preserve">—— 阶段报告：空间/时间/拓扑从关系涌现的尝试与难题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吴启明 · wuqm2545@gmail.com · 2026年5月31日</w:t>
      </w: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一、为什么要做这件事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这是 BNCFT 唯一真正原创的方向，也是总纲里一直「待重推」的那一块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经过系统文献调研，确认了一个事实：BNCFT 的 Bell 推导（720°→SU(2)→不对易→S=2.828）虽然数学上正确，但机制是 Skyrme 模型 60 年的已知结果，不是原创。同时，Wetterich 2026 年的工作（arXiv:2603.05061）用更直接的方式从经典场推出了量子场论。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在这种情况下，BNCFT 唯一没有被别人做过、且雄心更大的点，就是「无背景」——不预设时空背景，让空间、时间都从场的动力学涌现。Wetterich 和所有人都保留了背景。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二、问题的核心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当前 BNCFT 的母方程是：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∂²_τ C = v² ∂²_x C - γ∂_τ C + αC - βC³ + η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问题：这里的 x 和 τ 从哪里来？∂²_x 需要空间 x，∂²_τ 需要演化参数 τ。这恰恰预设了背景，违反了公设1（无背景）。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结论：当前母方程的「无背景」是口号，还没兑现。这是必须正视的裂缝。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三、解法：关系网络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无背景的唯一出路：不预设连续的 x，而是用一组「基元」之间的关系（图的边）来定义「邻近」。空间从关系涌现，不是预设。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5"/>
          <w:szCs w:val="25"/>
        </w:rPr>
        <w:t xml:space="preserve">3.1 无背景母方程（离散关系网络版）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ΔC_i = Σ_j W_ij(C)·(C_j - C_i) + αC_i - βC_i³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其中 W_ij 是基元 i、j 之间的关系权重，由场值相似度决定（动态的，非预设）。更新序 τ = 系统状态变化的计数，不是外部时钟。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四、已经验证的部分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更新序 τ 代替时间：演化不需要外部时钟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关系权重代替坐标：邻近从场值相似度涌现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双阱势→画：场能自发分裂成真空町（特定参数下）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拓扑荷的纯关系定义：Q_rel = 符号翻转的边数，不需积分/坐标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五、还没通的部分（诚实标注）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最新一次数值模拟（nobg_derive.py）暴露了两个硬伤，必须诚实记录：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硬伤A：所有基元塔进同一个真空（200正+0负）。关系权重让相似基元互相吸引，正反馈，最后全部统一→没有町壁、没有拓扑结（Q_rel=0）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硬伤B：谱维数算出1209，完全失控。正常空间应该是2、3这种小整数。1209说明这个关系网络根本不像空间——它是全连接的，没有局域性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这两个硬伤指向同一个根本难题：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怎么让「局域性」（每个点只和附近的点相连）从纯关系里涌现，而不是预设？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这是无背景最难的一关。目前连这第一关都没过。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六、其他未解决的问题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谱维数不是干净的整数→「为什么是3维空间」还没解决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SU(2)在关系网络上的涌现→还没推（需要基元带内部方向 n_i）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洛伦兹不变性→完全没碰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连续极限→离散关系网络如何趋于连续时空，没证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七、与 Wetterich 的对比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BNCFT无背景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Wetterich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背景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取消x,t，从关系涌现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保留x,t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雄心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更大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较温和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完成度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刚起步，连局域性都没过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已完整构造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物理图像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</w:t>
            </w:r>
          </w:p>
        </w:tc>
      </w:tr>
    </w:tbl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诚实的话：BNCFT 无背景的方向确实比 Wetterich 更根本，但他兑现了，你还没有。雄心大不等于做得好。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八、下一步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不是再推 Bell（已知结果），而是攻克那个根本难题：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局域性怎么从关系涌现——需要修改 W_ij，让它不是全连接，而是随场值差距衰减（距离概念要从关系涌现）。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2. 双阱势要保住两个町，不能全塔进一个——需要加入守恒量或初始拓扑约束。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3. 谱维数降到小整数——这是「为什么是3维」问题的核心。</w:t>
      </w:r>
    </w:p>
    <w:p>
      <w:pPr>
        <w:pBdr>
          <w:bottom w:val="single" w:color="2E5EA3" w:sz="8" w:space="1"/>
        </w:pBdr>
        <w:spacing w:after="200" w:before="200"/>
      </w:pP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这份文档不掩盖问题。无背景是真难题，刚刚开始，但这是 BNCFT 唯一真正值钱的方向。</w:t>
      </w:r>
    </w:p>
    <w:p>
      <w:pPr>
        <w:spacing w:before="3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阶段报告完 · 2026年5月31日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吴启明 · 2026年5月31日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无背景母方程推导 · 阶段报告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2026-06-02T10:47:48.220Z</dcterms:created>
  <dcterms:modified xsi:type="dcterms:W3CDTF">2026-06-02T10:47:48.234Z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