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34"/>
          <w:szCs w:val="34"/>
        </w:rPr>
        <w:t xml:space="preserve">ANÁLISIS DE PRECEDENTES (BENCHMARKING)</w:t>
      </w:r>
    </w:p>
    <w:p>
      <w:pPr>
        <w:spacing w:after="200"/>
      </w:pPr>
      <w:r>
        <w:rPr>
          <w:rFonts w:ascii="Arial" w:cs="Arial" w:eastAsia="Arial" w:hAnsi="Arial"/>
          <w:color w:val="7A6012"/>
          <w:sz w:val="22"/>
          <w:szCs w:val="22"/>
        </w:rPr>
        <w:t xml:space="preserve">GymDesk: sistema de gestión y punto de venta para 327 Fitness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Fecha: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30 de marzo de 2026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Revisión: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1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¿Para qué sirve?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Define los requerimientos de calidad de GymDesk comparándolo con sistemas semejantes que ya existen en el mercado mexicano.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Establece el criterio mínimo de aceptación: todo lo que sea igual o mejor que el precedente elegido es aceptable.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Da sustento al precio y a la propuesta de valor del modelo de negocio (Canvas).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Precedentes evaluados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500"/>
        <w:gridCol w:w="548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Sistema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es</w:t>
            </w:r>
          </w:p>
        </w:tc>
        <w:tc>
          <w:tcPr>
            <w:tcW w:type="dxa" w:w="5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qué se eligió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Thanos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Punto de venta y control de acceso por huella para gimnasios, mexicano.</w:t>
            </w:r>
          </w:p>
        </w:tc>
        <w:tc>
          <w:tcPr>
            <w:tcW w:type="dxa" w:w="5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 el sistema que hoy usa 327 Fitness: el precedente directo.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Fitness Gym (softwareparagimnasios.com.mx)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Sistema de escritorio con acceso por código de barras y módulo de huella.</w:t>
            </w:r>
          </w:p>
        </w:tc>
        <w:tc>
          <w:tcPr>
            <w:tcW w:type="dxa" w:w="5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opción más económica del mercado.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Gym&amp;i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Plataforma en la nube para gimnasios, con app para socios.</w:t>
            </w:r>
          </w:p>
        </w:tc>
        <w:tc>
          <w:tcPr>
            <w:tcW w:type="dxa" w:w="5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Representa a los sistemas en la nube de gama media.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Fitco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Plataforma en la nube para gimnasios y estudios.</w:t>
            </w:r>
          </w:p>
        </w:tc>
        <w:tc>
          <w:tcPr>
            <w:tcW w:type="dxa" w:w="5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Representa a los sistemas de gama alta.</w:t>
            </w:r>
          </w:p>
        </w:tc>
      </w:tr>
    </w:tbl>
    <w:p>
      <w:pPr>
        <w:pageBreakBefore/>
        <w:spacing w:after="12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Comparación de atributos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96"/>
        <w:gridCol w:w="2196"/>
        <w:gridCol w:w="2196"/>
        <w:gridCol w:w="2196"/>
        <w:gridCol w:w="2196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Atributo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Thanos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Fitness Gym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Gym&amp;i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Fitco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GymDesk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Precio mensual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$399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$195 el primer año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Desde $799 + IVA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$999 a $3,299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$849 IVA incluido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Precio anual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$3,990 (2 meses gratis)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$8,499 (2 meses gratis)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Prueba gratuita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30 días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publicada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publicada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publicada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30 días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Acceso por huella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Sí, en menos de 1 segundo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Sí, módulo aparte de $621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Sí, incluido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Acceso por código o QR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Sí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Sí, código de barras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Punto de venta e inventario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Sí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Sí, con alertas de existencias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Funciona sin internet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Sí, el acceso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Sí, es de escritorio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No, requiere la nube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No, requiere la nube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Sí, todo el sistema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Reportes por cajero y turno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Tablero en la nube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Sí, con cortes de caja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App para socios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Sí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Sí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Sí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(fuera del alcance)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Varias sucursales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Sí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(fuera del alcance)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Datos de los socios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En la nube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En el equipo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En la nube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En la nube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Solo en el equipo del gimnasio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Huellas de los socios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publicado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aplica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No aplica</w:t>
            </w:r>
          </w:p>
        </w:tc>
        <w:tc>
          <w:tcPr>
            <w:tcW w:type="dxa" w:w="2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Solo con autorización firmada del socio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«No publicado»: el proveedor no lo informa en su sitio; se confirmará solicitando una demostración. Fuentes: sopvi-thanos.com, softwareparagimnasios.com.mx y la comparativa de gymni.mx, consultados en septiembre de 2026.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Criterio mínimo de aceptación</w:t>
      </w:r>
    </w:p>
    <w:p>
      <w:pPr>
        <w:spacing w:after="100"/>
      </w:pPr>
      <w:r>
        <w:rPr>
          <w:rFonts w:ascii="Arial" w:cs="Arial" w:eastAsia="Arial" w:hAnsi="Arial"/>
        </w:rPr>
        <w:t xml:space="preserve">El precedente elegido es Thanos, porque es el sistema que GymDesk reemplazará en 327 Fitness. GymDesk será aceptable si iguala o mejora: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6280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Atributo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Precedente (Thanos)</w:t>
            </w:r>
          </w:p>
        </w:tc>
        <w:tc>
          <w:tcPr>
            <w:tcW w:type="dxa" w:w="6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Mínimo aceptable para GymDesk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Acceso por huella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Valida vigencia en menos de 1 segundo</w:t>
            </w:r>
          </w:p>
        </w:tc>
        <w:tc>
          <w:tcPr>
            <w:tcW w:type="dxa" w:w="6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Identificar al socio en menos de 3 segundos, sin aceptar a un desconocido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Operación sin internet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acceso sigue funcionando</w:t>
            </w:r>
          </w:p>
        </w:tc>
        <w:tc>
          <w:tcPr>
            <w:tcW w:type="dxa" w:w="6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Todo el sistema funciona sin internet: acceso, caja, inventario y reportes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Punto de venta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Cobros, ventas e inventario</w:t>
            </w:r>
          </w:p>
        </w:tc>
        <w:tc>
          <w:tcPr>
            <w:tcW w:type="dxa" w:w="6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Cobro con ticket en menos de 30 segundos y corte que cuadra al centavo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Prueba gratuita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días</w:t>
            </w:r>
          </w:p>
        </w:tc>
        <w:tc>
          <w:tcPr>
            <w:tcW w:type="dxa" w:w="6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días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Soporte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Soporte técnico incluido</w:t>
            </w:r>
          </w:p>
        </w:tc>
        <w:tc>
          <w:tcPr>
            <w:tcW w:type="dxa" w:w="6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Soporte por WhatsApp con respuesta el mismo día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Privacidad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Datos en la nube</w:t>
            </w:r>
          </w:p>
        </w:tc>
        <w:tc>
          <w:tcPr>
            <w:tcW w:type="dxa" w:w="6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Datos y huellas solo en el equipo del gimnasio; la huella se registra solo con autorización firmada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Conclusiones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GymDesk iguala a Thanos en lo esencial (huella, punto de venta, inventario y 30 días de prueba) y lo supera en operación completa sin internet y en privacidad de los datos, incluida la autorización firmada para usar la huella.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GymDesk no ofrece app para socios ni varias sucursales; quedan fuera del alcance de este proyecto y son candidatos para una versión futura.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El precio de GymDesk ($849 mensuales, IVA incluido) es poco más del doble del de Thanos ($399), pero queda por debajo de Gym&amp;i ($799 más IVA, unos $927) y de Fitco. La diferencia con el precedente directo se justifica con la operación completa sin internet, la privacidad de los datos y las huellas, y la implementación, capacitación y soporte incluidos.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Aprobación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Julieta Edith Hernández Guzmán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Patrocinadora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Oscar Espinoza Landeta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Gerente del Proyecto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720" w:right="1080" w:bottom="720" w:left="108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GymDesk · Análisis de Precedentes · Revisión 1</w:t>
    </w:r>
    <w:r>
      <w:rPr>
        <w:rFonts w:ascii="Arial" w:cs="Arial" w:eastAsia="Arial" w:hAnsi="Arial"/>
        <w:color w:val="595959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Grid.mx · Administración Profesional de Proyectos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GymDesk · Análisis de Precedentes · Revisión 1</dc:title>
  <dc:creator>Grid.mx</dc:creator>
  <cp:lastModifiedBy>Un-named</cp:lastModifiedBy>
  <cp:revision>1</cp:revision>
  <dcterms:created xsi:type="dcterms:W3CDTF">2026-09-25T18:46:20.240Z</dcterms:created>
  <dcterms:modified xsi:type="dcterms:W3CDTF">2026-09-25T18:46:20.240Z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