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C2EC8" w14:textId="35132C57" w:rsidR="007869EF" w:rsidRPr="007C42DA" w:rsidRDefault="007201D0" w:rsidP="007869EF">
      <w:pPr>
        <w:jc w:val="both"/>
        <w:rPr>
          <w:rFonts w:ascii="Calibri" w:eastAsia="Times New Roman" w:hAnsi="Calibri" w:cs="Calibri"/>
          <w:i/>
          <w:iCs/>
          <w:color w:val="000000"/>
          <w:lang w:eastAsia="en-SG"/>
        </w:rPr>
      </w:pPr>
      <w:r>
        <w:rPr>
          <w:b/>
          <w:noProof/>
        </w:rPr>
        <w:t>Abstract and Motivation</w:t>
      </w:r>
    </w:p>
    <w:p w14:paraId="1D35FE11" w14:textId="4881DF37" w:rsidR="006231B9" w:rsidRDefault="006231B9" w:rsidP="00273DF9">
      <w:pPr>
        <w:jc w:val="both"/>
        <w:rPr>
          <w:bCs/>
          <w:noProof/>
        </w:rPr>
      </w:pPr>
      <w:r>
        <w:rPr>
          <w:bCs/>
          <w:noProof/>
        </w:rPr>
        <w:t>Objective:</w:t>
      </w:r>
    </w:p>
    <w:p w14:paraId="5ED6A550" w14:textId="20C6D591" w:rsidR="006231B9" w:rsidRDefault="006231B9" w:rsidP="00273DF9">
      <w:pPr>
        <w:jc w:val="both"/>
        <w:rPr>
          <w:bCs/>
          <w:noProof/>
        </w:rPr>
      </w:pPr>
      <w:r>
        <w:rPr>
          <w:bCs/>
          <w:noProof/>
        </w:rPr>
        <w:t>Maximize profit while maintaining high customer satisfaction in a theme park</w:t>
      </w:r>
    </w:p>
    <w:p w14:paraId="06FBE050" w14:textId="4EFBCBD1" w:rsidR="006231B9" w:rsidRDefault="006231B9" w:rsidP="00273DF9">
      <w:pPr>
        <w:jc w:val="both"/>
        <w:rPr>
          <w:bCs/>
          <w:noProof/>
        </w:rPr>
      </w:pPr>
      <w:r>
        <w:rPr>
          <w:bCs/>
          <w:noProof/>
        </w:rPr>
        <w:t>Variables:</w:t>
      </w:r>
    </w:p>
    <w:p w14:paraId="2CC70298" w14:textId="7B22829B" w:rsidR="006231B9" w:rsidRDefault="006231B9" w:rsidP="006231B9">
      <w:pPr>
        <w:pStyle w:val="ListParagraph"/>
        <w:numPr>
          <w:ilvl w:val="0"/>
          <w:numId w:val="10"/>
        </w:numPr>
        <w:jc w:val="both"/>
        <w:rPr>
          <w:bCs/>
          <w:noProof/>
        </w:rPr>
      </w:pPr>
      <w:r w:rsidRPr="4736CA81">
        <w:rPr>
          <w:noProof/>
        </w:rPr>
        <w:t>Combination and configuration of attractions</w:t>
      </w:r>
    </w:p>
    <w:p w14:paraId="1BB3612A" w14:textId="05D3271E" w:rsidR="006231B9" w:rsidRDefault="006231B9" w:rsidP="006231B9">
      <w:pPr>
        <w:pStyle w:val="ListParagraph"/>
        <w:numPr>
          <w:ilvl w:val="0"/>
          <w:numId w:val="10"/>
        </w:numPr>
        <w:jc w:val="both"/>
        <w:rPr>
          <w:bCs/>
          <w:noProof/>
        </w:rPr>
      </w:pPr>
      <w:r w:rsidRPr="4736CA81">
        <w:rPr>
          <w:noProof/>
        </w:rPr>
        <w:t>Attractions have different capacities and durations</w:t>
      </w:r>
    </w:p>
    <w:p w14:paraId="12F72C30" w14:textId="226E1BB3" w:rsidR="0012442E" w:rsidRPr="0012442E" w:rsidRDefault="006231B9" w:rsidP="0012442E">
      <w:pPr>
        <w:jc w:val="both"/>
        <w:rPr>
          <w:bCs/>
          <w:noProof/>
        </w:rPr>
      </w:pPr>
      <w:r>
        <w:rPr>
          <w:bCs/>
          <w:noProof/>
        </w:rPr>
        <w:t>Method used:</w:t>
      </w:r>
    </w:p>
    <w:p w14:paraId="4FBA4E68" w14:textId="4635A491" w:rsidR="006231B9" w:rsidRDefault="009B2FD1" w:rsidP="009B2FD1">
      <w:pPr>
        <w:pStyle w:val="ListParagraph"/>
        <w:numPr>
          <w:ilvl w:val="0"/>
          <w:numId w:val="10"/>
        </w:numPr>
        <w:jc w:val="both"/>
        <w:rPr>
          <w:bCs/>
          <w:noProof/>
        </w:rPr>
      </w:pPr>
      <w:r w:rsidRPr="4736CA81">
        <w:rPr>
          <w:noProof/>
        </w:rPr>
        <w:t>Agent-based modelling will be used to simulate the behaviour of individual agents and their interactions with the environment. This could mean simulating the behaviour of visitors within each attraction, including how they interact with the attractions and how they may influence the behaviour of other visitors.</w:t>
      </w:r>
    </w:p>
    <w:p w14:paraId="3B98A2C8" w14:textId="4A283F9F" w:rsidR="009B2FD1" w:rsidRPr="00F23908" w:rsidRDefault="009B2FD1" w:rsidP="009B2FD1">
      <w:pPr>
        <w:pStyle w:val="ListParagraph"/>
        <w:numPr>
          <w:ilvl w:val="0"/>
          <w:numId w:val="10"/>
        </w:numPr>
        <w:jc w:val="both"/>
        <w:rPr>
          <w:bCs/>
          <w:noProof/>
        </w:rPr>
      </w:pPr>
      <w:r w:rsidRPr="4736CA81">
        <w:rPr>
          <w:noProof/>
        </w:rPr>
        <w:t>Each agent’s satisfaction score will be computed in consideration of popularity of rides taken, total number of rides taken, and negative relationship with customer waiting time.</w:t>
      </w:r>
    </w:p>
    <w:p w14:paraId="6FCFC091" w14:textId="208E063E" w:rsidR="009B2FD1" w:rsidRDefault="00D90C15" w:rsidP="00D90C15">
      <w:pPr>
        <w:jc w:val="both"/>
        <w:rPr>
          <w:bCs/>
          <w:noProof/>
        </w:rPr>
      </w:pPr>
      <w:r>
        <w:rPr>
          <w:bCs/>
          <w:noProof/>
        </w:rPr>
        <w:t>Metrics computed:</w:t>
      </w:r>
    </w:p>
    <w:p w14:paraId="0392367E" w14:textId="559F5B8A" w:rsidR="00D90C15" w:rsidRDefault="00D90C15" w:rsidP="00D90C15">
      <w:pPr>
        <w:pStyle w:val="ListParagraph"/>
        <w:numPr>
          <w:ilvl w:val="0"/>
          <w:numId w:val="10"/>
        </w:numPr>
        <w:jc w:val="both"/>
        <w:rPr>
          <w:bCs/>
          <w:noProof/>
        </w:rPr>
      </w:pPr>
      <w:r w:rsidRPr="4736CA81">
        <w:rPr>
          <w:noProof/>
        </w:rPr>
        <w:t>Average queue length</w:t>
      </w:r>
    </w:p>
    <w:p w14:paraId="5D87AAE7" w14:textId="1770DBC2" w:rsidR="00D90C15" w:rsidRDefault="00D90C15" w:rsidP="00D90C15">
      <w:pPr>
        <w:pStyle w:val="ListParagraph"/>
        <w:numPr>
          <w:ilvl w:val="0"/>
          <w:numId w:val="10"/>
        </w:numPr>
        <w:jc w:val="both"/>
        <w:rPr>
          <w:bCs/>
          <w:noProof/>
        </w:rPr>
      </w:pPr>
      <w:r w:rsidRPr="4736CA81">
        <w:rPr>
          <w:noProof/>
        </w:rPr>
        <w:t>Average waiting time per customer</w:t>
      </w:r>
    </w:p>
    <w:p w14:paraId="7CF1D8B9" w14:textId="3E2D247A" w:rsidR="78C3A61D" w:rsidRDefault="78C3A61D" w:rsidP="4736CA81">
      <w:pPr>
        <w:pStyle w:val="ListParagraph"/>
        <w:numPr>
          <w:ilvl w:val="0"/>
          <w:numId w:val="10"/>
        </w:numPr>
        <w:jc w:val="both"/>
        <w:rPr>
          <w:noProof/>
        </w:rPr>
      </w:pPr>
      <w:r w:rsidRPr="4736CA81">
        <w:rPr>
          <w:noProof/>
        </w:rPr>
        <w:t>Average profits per customer</w:t>
      </w:r>
    </w:p>
    <w:p w14:paraId="3B428846" w14:textId="1E317FD9" w:rsidR="00D90C15" w:rsidRDefault="00D90C15" w:rsidP="00D90C15">
      <w:pPr>
        <w:jc w:val="both"/>
        <w:rPr>
          <w:bCs/>
          <w:noProof/>
        </w:rPr>
      </w:pPr>
      <w:r>
        <w:rPr>
          <w:bCs/>
          <w:noProof/>
        </w:rPr>
        <w:t>Analysis</w:t>
      </w:r>
      <w:r w:rsidR="00D85C8F">
        <w:rPr>
          <w:bCs/>
          <w:noProof/>
        </w:rPr>
        <w:t>:</w:t>
      </w:r>
    </w:p>
    <w:p w14:paraId="0C862F19" w14:textId="1919485C" w:rsidR="00D90C15" w:rsidRDefault="00D90C15" w:rsidP="4736CA81">
      <w:pPr>
        <w:pStyle w:val="ListParagraph"/>
        <w:numPr>
          <w:ilvl w:val="0"/>
          <w:numId w:val="10"/>
        </w:numPr>
        <w:jc w:val="both"/>
        <w:rPr>
          <w:noProof/>
        </w:rPr>
      </w:pPr>
      <w:r w:rsidRPr="4736CA81">
        <w:rPr>
          <w:noProof/>
        </w:rPr>
        <w:t>Explore different combinations of attraction types to find out how different theme park configurations could affect profit and visitors’ satisfaction.</w:t>
      </w:r>
    </w:p>
    <w:p w14:paraId="73A418D8" w14:textId="17CC0E82" w:rsidR="00DC427F" w:rsidRDefault="00D85C8F" w:rsidP="00D90C15">
      <w:pPr>
        <w:pStyle w:val="ListParagraph"/>
        <w:numPr>
          <w:ilvl w:val="0"/>
          <w:numId w:val="10"/>
        </w:numPr>
        <w:jc w:val="both"/>
        <w:rPr>
          <w:noProof/>
        </w:rPr>
      </w:pPr>
      <w:r>
        <w:rPr>
          <w:noProof/>
        </w:rPr>
        <w:t xml:space="preserve">Output analysis: Welch’s method </w:t>
      </w:r>
      <w:r>
        <w:rPr>
          <w:noProof/>
        </w:rPr>
        <w:t xml:space="preserve">will be used </w:t>
      </w:r>
      <w:r>
        <w:rPr>
          <w:noProof/>
        </w:rPr>
        <w:t xml:space="preserve">for eliminating initialisation bias, and constructing paired-t confidence intervals for differences in </w:t>
      </w:r>
      <w:r w:rsidR="00AC2538">
        <w:rPr>
          <w:noProof/>
        </w:rPr>
        <w:t xml:space="preserve">the </w:t>
      </w:r>
      <w:r>
        <w:rPr>
          <w:noProof/>
        </w:rPr>
        <w:t>performance of different theme park configurations.</w:t>
      </w:r>
    </w:p>
    <w:p w14:paraId="0A55569D" w14:textId="77777777" w:rsidR="00DC427F" w:rsidRDefault="00DC427F">
      <w:pPr>
        <w:rPr>
          <w:noProof/>
        </w:rPr>
      </w:pPr>
      <w:r>
        <w:rPr>
          <w:noProof/>
        </w:rPr>
        <w:br w:type="page"/>
      </w:r>
    </w:p>
    <w:p w14:paraId="637E860F" w14:textId="77777777" w:rsidR="00DC427F" w:rsidRPr="00DC427F" w:rsidRDefault="00DC427F" w:rsidP="00DC427F">
      <w:pPr>
        <w:jc w:val="both"/>
        <w:rPr>
          <w:bCs/>
          <w:noProof/>
        </w:rPr>
      </w:pPr>
      <w:r w:rsidRPr="00DC427F">
        <w:rPr>
          <w:bCs/>
          <w:noProof/>
        </w:rPr>
        <w:lastRenderedPageBreak/>
        <w:t>Abstract:</w:t>
      </w:r>
    </w:p>
    <w:p w14:paraId="07E9D707" w14:textId="77777777" w:rsidR="00DC427F" w:rsidRPr="00DC427F" w:rsidRDefault="00DC427F" w:rsidP="00DC427F">
      <w:pPr>
        <w:jc w:val="both"/>
        <w:rPr>
          <w:bCs/>
          <w:noProof/>
        </w:rPr>
      </w:pPr>
      <w:r w:rsidRPr="00DC427F">
        <w:rPr>
          <w:bCs/>
          <w:noProof/>
        </w:rPr>
        <w:t xml:space="preserve">This theme park simulation project aims to maximize profit while maintaining high customer satisfaction. The project will utilize agent-based </w:t>
      </w:r>
      <w:proofErr w:type="spellStart"/>
      <w:r w:rsidRPr="00DC427F">
        <w:rPr>
          <w:bCs/>
          <w:noProof/>
        </w:rPr>
        <w:t>modeling</w:t>
      </w:r>
      <w:proofErr w:type="spellEnd"/>
      <w:r w:rsidRPr="00DC427F">
        <w:rPr>
          <w:bCs/>
          <w:noProof/>
        </w:rPr>
        <w:t xml:space="preserve"> to simulate the </w:t>
      </w:r>
      <w:proofErr w:type="spellStart"/>
      <w:r w:rsidRPr="00DC427F">
        <w:rPr>
          <w:bCs/>
          <w:noProof/>
        </w:rPr>
        <w:t>behavior</w:t>
      </w:r>
      <w:proofErr w:type="spellEnd"/>
      <w:r w:rsidRPr="00DC427F">
        <w:rPr>
          <w:bCs/>
          <w:noProof/>
        </w:rPr>
        <w:t xml:space="preserve"> of individual visitors within the theme park and their interactions with the attractions. The project will explore different combinations and configurations of attractions to determine how they affect profit and visitor satisfaction. Metrics such as average queue length, average waiting time per customer, and average profits per customer will be computed to evaluate the performance of the theme park simulation. Welch's method will be used to eliminate initialization bias and construct paired-t confidence intervals for differences in the performance of different theme park configurations.</w:t>
      </w:r>
    </w:p>
    <w:p w14:paraId="30EAD866" w14:textId="77777777" w:rsidR="00DC427F" w:rsidRPr="00DC427F" w:rsidRDefault="00DC427F" w:rsidP="00DC427F">
      <w:pPr>
        <w:jc w:val="both"/>
        <w:rPr>
          <w:bCs/>
          <w:noProof/>
        </w:rPr>
      </w:pPr>
      <w:r w:rsidRPr="00DC427F">
        <w:rPr>
          <w:bCs/>
          <w:noProof/>
        </w:rPr>
        <w:t>Motivation:</w:t>
      </w:r>
    </w:p>
    <w:p w14:paraId="77AC5DD1" w14:textId="36BE2278" w:rsidR="007201D0" w:rsidRPr="00B44815" w:rsidRDefault="00C6468D" w:rsidP="00273DF9">
      <w:pPr>
        <w:jc w:val="both"/>
        <w:rPr>
          <w:rFonts w:ascii="Segoe UI" w:hAnsi="Segoe UI" w:cs="Segoe UI"/>
          <w:color w:val="374151"/>
          <w:shd w:val="clear" w:color="auto" w:fill="F7F7F8"/>
        </w:rPr>
      </w:pPr>
      <w:r>
        <w:t xml:space="preserve">When this project was launched, we decided to do a theme-park-related simulation when we thought of Uncle Ringo. </w:t>
      </w:r>
      <w:r w:rsidRPr="003B1576">
        <w:t xml:space="preserve">Uncle Ringo has been a well-known and trusted name in Singapore since 1984, offering a wide range of carnival and family entertainment services. </w:t>
      </w:r>
      <w:r w:rsidRPr="00C6468D">
        <w:t>With a long-standing history of organizing events such as carnivals, fun fairs, theme parties, product launches, fundraising charities, and school events, Uncle Ringo is recognised as one of Singapore's leading providers of these services.</w:t>
      </w:r>
      <w:r w:rsidR="009B2D88">
        <w:t xml:space="preserve"> Because of Uncle Ringo, we thought it would be interesting to analyse the operations of a theme</w:t>
      </w:r>
      <w:r w:rsidR="00131D52">
        <w:t xml:space="preserve"> park and their implications on customer satisfaction.</w:t>
      </w:r>
    </w:p>
    <w:sectPr w:rsidR="007201D0" w:rsidRPr="00B44815" w:rsidSect="001B43EB">
      <w:footerReference w:type="default" r:id="rId10"/>
      <w:pgSz w:w="11906" w:h="16838"/>
      <w:pgMar w:top="1829"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62344" w14:textId="77777777" w:rsidR="00570C5A" w:rsidRDefault="00570C5A" w:rsidP="00BB52F5">
      <w:pPr>
        <w:spacing w:after="0" w:line="240" w:lineRule="auto"/>
      </w:pPr>
      <w:r>
        <w:separator/>
      </w:r>
    </w:p>
  </w:endnote>
  <w:endnote w:type="continuationSeparator" w:id="0">
    <w:p w14:paraId="606CEC8D" w14:textId="77777777" w:rsidR="00570C5A" w:rsidRDefault="00570C5A" w:rsidP="00BB52F5">
      <w:pPr>
        <w:spacing w:after="0" w:line="240" w:lineRule="auto"/>
      </w:pPr>
      <w:r>
        <w:continuationSeparator/>
      </w:r>
    </w:p>
  </w:endnote>
  <w:endnote w:type="continuationNotice" w:id="1">
    <w:p w14:paraId="37815A6E" w14:textId="77777777" w:rsidR="00570C5A" w:rsidRDefault="00570C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084209"/>
      <w:docPartObj>
        <w:docPartGallery w:val="Page Numbers (Bottom of Page)"/>
        <w:docPartUnique/>
      </w:docPartObj>
    </w:sdtPr>
    <w:sdtEndPr/>
    <w:sdtContent>
      <w:sdt>
        <w:sdtPr>
          <w:id w:val="-1769616900"/>
          <w:docPartObj>
            <w:docPartGallery w:val="Page Numbers (Top of Page)"/>
            <w:docPartUnique/>
          </w:docPartObj>
        </w:sdtPr>
        <w:sdtEndPr/>
        <w:sdtContent>
          <w:p w14:paraId="57D7BF10" w14:textId="7634FE08" w:rsidR="00BB52F5" w:rsidRDefault="00BB52F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2C2CABD" w14:textId="77777777" w:rsidR="00BB52F5" w:rsidRDefault="00BB5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541C6" w14:textId="77777777" w:rsidR="00570C5A" w:rsidRDefault="00570C5A" w:rsidP="00BB52F5">
      <w:pPr>
        <w:spacing w:after="0" w:line="240" w:lineRule="auto"/>
      </w:pPr>
      <w:r>
        <w:separator/>
      </w:r>
    </w:p>
  </w:footnote>
  <w:footnote w:type="continuationSeparator" w:id="0">
    <w:p w14:paraId="2DD2129B" w14:textId="77777777" w:rsidR="00570C5A" w:rsidRDefault="00570C5A" w:rsidP="00BB52F5">
      <w:pPr>
        <w:spacing w:after="0" w:line="240" w:lineRule="auto"/>
      </w:pPr>
      <w:r>
        <w:continuationSeparator/>
      </w:r>
    </w:p>
  </w:footnote>
  <w:footnote w:type="continuationNotice" w:id="1">
    <w:p w14:paraId="4FAAFD22" w14:textId="77777777" w:rsidR="00570C5A" w:rsidRDefault="00570C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F5E"/>
    <w:multiLevelType w:val="hybridMultilevel"/>
    <w:tmpl w:val="26BC6E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C7F1B"/>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21F6DDE"/>
    <w:multiLevelType w:val="hybridMultilevel"/>
    <w:tmpl w:val="4AA4FFB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126159DB"/>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0C60330"/>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94930DA"/>
    <w:multiLevelType w:val="hybridMultilevel"/>
    <w:tmpl w:val="8DBA9AA8"/>
    <w:lvl w:ilvl="0" w:tplc="FFFFFFFF">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C8A0808"/>
    <w:multiLevelType w:val="hybridMultilevel"/>
    <w:tmpl w:val="6A1884C4"/>
    <w:lvl w:ilvl="0" w:tplc="F59E77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202500"/>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60A6B09D"/>
    <w:multiLevelType w:val="hybridMultilevel"/>
    <w:tmpl w:val="FFFFFFFF"/>
    <w:lvl w:ilvl="0" w:tplc="056C77A2">
      <w:start w:val="1"/>
      <w:numFmt w:val="bullet"/>
      <w:lvlText w:val="-"/>
      <w:lvlJc w:val="left"/>
      <w:pPr>
        <w:ind w:left="720" w:hanging="360"/>
      </w:pPr>
      <w:rPr>
        <w:rFonts w:ascii="Calibri" w:hAnsi="Calibri" w:hint="default"/>
      </w:rPr>
    </w:lvl>
    <w:lvl w:ilvl="1" w:tplc="F0B6265C">
      <w:start w:val="1"/>
      <w:numFmt w:val="bullet"/>
      <w:lvlText w:val="o"/>
      <w:lvlJc w:val="left"/>
      <w:pPr>
        <w:ind w:left="1440" w:hanging="360"/>
      </w:pPr>
      <w:rPr>
        <w:rFonts w:ascii="Courier New" w:hAnsi="Courier New" w:hint="default"/>
      </w:rPr>
    </w:lvl>
    <w:lvl w:ilvl="2" w:tplc="0EAAE760">
      <w:start w:val="1"/>
      <w:numFmt w:val="bullet"/>
      <w:lvlText w:val=""/>
      <w:lvlJc w:val="left"/>
      <w:pPr>
        <w:ind w:left="2160" w:hanging="360"/>
      </w:pPr>
      <w:rPr>
        <w:rFonts w:ascii="Wingdings" w:hAnsi="Wingdings" w:hint="default"/>
      </w:rPr>
    </w:lvl>
    <w:lvl w:ilvl="3" w:tplc="F7CE2544">
      <w:start w:val="1"/>
      <w:numFmt w:val="bullet"/>
      <w:lvlText w:val=""/>
      <w:lvlJc w:val="left"/>
      <w:pPr>
        <w:ind w:left="2880" w:hanging="360"/>
      </w:pPr>
      <w:rPr>
        <w:rFonts w:ascii="Symbol" w:hAnsi="Symbol" w:hint="default"/>
      </w:rPr>
    </w:lvl>
    <w:lvl w:ilvl="4" w:tplc="1806DBC4">
      <w:start w:val="1"/>
      <w:numFmt w:val="bullet"/>
      <w:lvlText w:val="o"/>
      <w:lvlJc w:val="left"/>
      <w:pPr>
        <w:ind w:left="3600" w:hanging="360"/>
      </w:pPr>
      <w:rPr>
        <w:rFonts w:ascii="Courier New" w:hAnsi="Courier New" w:hint="default"/>
      </w:rPr>
    </w:lvl>
    <w:lvl w:ilvl="5" w:tplc="985EC740">
      <w:start w:val="1"/>
      <w:numFmt w:val="bullet"/>
      <w:lvlText w:val=""/>
      <w:lvlJc w:val="left"/>
      <w:pPr>
        <w:ind w:left="4320" w:hanging="360"/>
      </w:pPr>
      <w:rPr>
        <w:rFonts w:ascii="Wingdings" w:hAnsi="Wingdings" w:hint="default"/>
      </w:rPr>
    </w:lvl>
    <w:lvl w:ilvl="6" w:tplc="75E697F4">
      <w:start w:val="1"/>
      <w:numFmt w:val="bullet"/>
      <w:lvlText w:val=""/>
      <w:lvlJc w:val="left"/>
      <w:pPr>
        <w:ind w:left="5040" w:hanging="360"/>
      </w:pPr>
      <w:rPr>
        <w:rFonts w:ascii="Symbol" w:hAnsi="Symbol" w:hint="default"/>
      </w:rPr>
    </w:lvl>
    <w:lvl w:ilvl="7" w:tplc="DF3451E2">
      <w:start w:val="1"/>
      <w:numFmt w:val="bullet"/>
      <w:lvlText w:val="o"/>
      <w:lvlJc w:val="left"/>
      <w:pPr>
        <w:ind w:left="5760" w:hanging="360"/>
      </w:pPr>
      <w:rPr>
        <w:rFonts w:ascii="Courier New" w:hAnsi="Courier New" w:hint="default"/>
      </w:rPr>
    </w:lvl>
    <w:lvl w:ilvl="8" w:tplc="C0E82DFA">
      <w:start w:val="1"/>
      <w:numFmt w:val="bullet"/>
      <w:lvlText w:val=""/>
      <w:lvlJc w:val="left"/>
      <w:pPr>
        <w:ind w:left="6480" w:hanging="360"/>
      </w:pPr>
      <w:rPr>
        <w:rFonts w:ascii="Wingdings" w:hAnsi="Wingdings" w:hint="default"/>
      </w:rPr>
    </w:lvl>
  </w:abstractNum>
  <w:abstractNum w:abstractNumId="9" w15:restartNumberingAfterBreak="0">
    <w:nsid w:val="7F84EA76"/>
    <w:multiLevelType w:val="hybridMultilevel"/>
    <w:tmpl w:val="FFFFFFFF"/>
    <w:lvl w:ilvl="0" w:tplc="DA104EFC">
      <w:start w:val="1"/>
      <w:numFmt w:val="decimal"/>
      <w:lvlText w:val="%1."/>
      <w:lvlJc w:val="left"/>
      <w:pPr>
        <w:ind w:left="720" w:hanging="360"/>
      </w:pPr>
    </w:lvl>
    <w:lvl w:ilvl="1" w:tplc="828E24FA">
      <w:start w:val="1"/>
      <w:numFmt w:val="lowerLetter"/>
      <w:lvlText w:val="%2."/>
      <w:lvlJc w:val="left"/>
      <w:pPr>
        <w:ind w:left="1440" w:hanging="360"/>
      </w:pPr>
    </w:lvl>
    <w:lvl w:ilvl="2" w:tplc="EC8E9E02">
      <w:start w:val="1"/>
      <w:numFmt w:val="lowerRoman"/>
      <w:lvlText w:val="%3."/>
      <w:lvlJc w:val="right"/>
      <w:pPr>
        <w:ind w:left="2160" w:hanging="180"/>
      </w:pPr>
    </w:lvl>
    <w:lvl w:ilvl="3" w:tplc="55EE1066">
      <w:start w:val="1"/>
      <w:numFmt w:val="decimal"/>
      <w:lvlText w:val="%4."/>
      <w:lvlJc w:val="left"/>
      <w:pPr>
        <w:ind w:left="2880" w:hanging="360"/>
      </w:pPr>
    </w:lvl>
    <w:lvl w:ilvl="4" w:tplc="8DA800DE">
      <w:start w:val="1"/>
      <w:numFmt w:val="lowerLetter"/>
      <w:lvlText w:val="%5."/>
      <w:lvlJc w:val="left"/>
      <w:pPr>
        <w:ind w:left="3600" w:hanging="360"/>
      </w:pPr>
    </w:lvl>
    <w:lvl w:ilvl="5" w:tplc="AB660A50">
      <w:start w:val="1"/>
      <w:numFmt w:val="lowerRoman"/>
      <w:lvlText w:val="%6."/>
      <w:lvlJc w:val="right"/>
      <w:pPr>
        <w:ind w:left="4320" w:hanging="180"/>
      </w:pPr>
    </w:lvl>
    <w:lvl w:ilvl="6" w:tplc="F460CED4">
      <w:start w:val="1"/>
      <w:numFmt w:val="decimal"/>
      <w:lvlText w:val="%7."/>
      <w:lvlJc w:val="left"/>
      <w:pPr>
        <w:ind w:left="5040" w:hanging="360"/>
      </w:pPr>
    </w:lvl>
    <w:lvl w:ilvl="7" w:tplc="4C48E7E2">
      <w:start w:val="1"/>
      <w:numFmt w:val="lowerLetter"/>
      <w:lvlText w:val="%8."/>
      <w:lvlJc w:val="left"/>
      <w:pPr>
        <w:ind w:left="5760" w:hanging="360"/>
      </w:pPr>
    </w:lvl>
    <w:lvl w:ilvl="8" w:tplc="8CC6F14E">
      <w:start w:val="1"/>
      <w:numFmt w:val="lowerRoman"/>
      <w:lvlText w:val="%9."/>
      <w:lvlJc w:val="right"/>
      <w:pPr>
        <w:ind w:left="6480" w:hanging="180"/>
      </w:pPr>
    </w:lvl>
  </w:abstractNum>
  <w:num w:numId="1" w16cid:durableId="415515843">
    <w:abstractNumId w:val="9"/>
  </w:num>
  <w:num w:numId="2" w16cid:durableId="523984127">
    <w:abstractNumId w:val="8"/>
  </w:num>
  <w:num w:numId="3" w16cid:durableId="943805159">
    <w:abstractNumId w:val="6"/>
  </w:num>
  <w:num w:numId="4" w16cid:durableId="530148846">
    <w:abstractNumId w:val="2"/>
  </w:num>
  <w:num w:numId="5" w16cid:durableId="1830363451">
    <w:abstractNumId w:val="0"/>
  </w:num>
  <w:num w:numId="6" w16cid:durableId="2059359194">
    <w:abstractNumId w:val="1"/>
  </w:num>
  <w:num w:numId="7" w16cid:durableId="1590624431">
    <w:abstractNumId w:val="3"/>
  </w:num>
  <w:num w:numId="8" w16cid:durableId="158082823">
    <w:abstractNumId w:val="4"/>
  </w:num>
  <w:num w:numId="9" w16cid:durableId="392776389">
    <w:abstractNumId w:val="7"/>
  </w:num>
  <w:num w:numId="10" w16cid:durableId="8448282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93"/>
    <w:rsid w:val="000038A0"/>
    <w:rsid w:val="00004BAE"/>
    <w:rsid w:val="000209D3"/>
    <w:rsid w:val="00031ECC"/>
    <w:rsid w:val="00040EBB"/>
    <w:rsid w:val="000542F9"/>
    <w:rsid w:val="00060310"/>
    <w:rsid w:val="0006433E"/>
    <w:rsid w:val="0006505D"/>
    <w:rsid w:val="00070C56"/>
    <w:rsid w:val="000759AB"/>
    <w:rsid w:val="000A2761"/>
    <w:rsid w:val="000C3F94"/>
    <w:rsid w:val="000C5D12"/>
    <w:rsid w:val="000E0AB2"/>
    <w:rsid w:val="000F1D58"/>
    <w:rsid w:val="00100F3F"/>
    <w:rsid w:val="00106E21"/>
    <w:rsid w:val="0012442E"/>
    <w:rsid w:val="00126A23"/>
    <w:rsid w:val="00131D52"/>
    <w:rsid w:val="001401C5"/>
    <w:rsid w:val="0014186B"/>
    <w:rsid w:val="00147AC1"/>
    <w:rsid w:val="0017586D"/>
    <w:rsid w:val="00182D38"/>
    <w:rsid w:val="001A0143"/>
    <w:rsid w:val="001A025F"/>
    <w:rsid w:val="001A06EE"/>
    <w:rsid w:val="001A6E89"/>
    <w:rsid w:val="001B2B6C"/>
    <w:rsid w:val="001B43EB"/>
    <w:rsid w:val="001C004E"/>
    <w:rsid w:val="001C205E"/>
    <w:rsid w:val="001D6702"/>
    <w:rsid w:val="001E2251"/>
    <w:rsid w:val="001F23DD"/>
    <w:rsid w:val="001F4198"/>
    <w:rsid w:val="00200372"/>
    <w:rsid w:val="00202612"/>
    <w:rsid w:val="00203111"/>
    <w:rsid w:val="00205CC3"/>
    <w:rsid w:val="002102F5"/>
    <w:rsid w:val="00225689"/>
    <w:rsid w:val="0023216E"/>
    <w:rsid w:val="00273DF9"/>
    <w:rsid w:val="00281324"/>
    <w:rsid w:val="002A1188"/>
    <w:rsid w:val="002B0D90"/>
    <w:rsid w:val="002D0C93"/>
    <w:rsid w:val="002D4BC8"/>
    <w:rsid w:val="002E1B2E"/>
    <w:rsid w:val="002F3D91"/>
    <w:rsid w:val="00325412"/>
    <w:rsid w:val="003449CD"/>
    <w:rsid w:val="00351F86"/>
    <w:rsid w:val="00351FB0"/>
    <w:rsid w:val="00357053"/>
    <w:rsid w:val="0036184F"/>
    <w:rsid w:val="00363C50"/>
    <w:rsid w:val="003664E2"/>
    <w:rsid w:val="00392C16"/>
    <w:rsid w:val="00397EB0"/>
    <w:rsid w:val="003D2A51"/>
    <w:rsid w:val="003E0676"/>
    <w:rsid w:val="003E2A33"/>
    <w:rsid w:val="003F1E80"/>
    <w:rsid w:val="003F30F0"/>
    <w:rsid w:val="00413BBC"/>
    <w:rsid w:val="00415359"/>
    <w:rsid w:val="0041631D"/>
    <w:rsid w:val="00417E18"/>
    <w:rsid w:val="0043108C"/>
    <w:rsid w:val="004343A8"/>
    <w:rsid w:val="0043705F"/>
    <w:rsid w:val="0044390D"/>
    <w:rsid w:val="00447B86"/>
    <w:rsid w:val="0045675F"/>
    <w:rsid w:val="00464E54"/>
    <w:rsid w:val="0049683D"/>
    <w:rsid w:val="004B0765"/>
    <w:rsid w:val="004B42FF"/>
    <w:rsid w:val="004C39CC"/>
    <w:rsid w:val="004C599D"/>
    <w:rsid w:val="004D3B54"/>
    <w:rsid w:val="004D7F9E"/>
    <w:rsid w:val="004E5A6C"/>
    <w:rsid w:val="00553DB7"/>
    <w:rsid w:val="00563827"/>
    <w:rsid w:val="00570C5A"/>
    <w:rsid w:val="00594570"/>
    <w:rsid w:val="005A38DD"/>
    <w:rsid w:val="005B2971"/>
    <w:rsid w:val="005B69C0"/>
    <w:rsid w:val="005D59D5"/>
    <w:rsid w:val="005E4C93"/>
    <w:rsid w:val="00600D3D"/>
    <w:rsid w:val="006022C9"/>
    <w:rsid w:val="00603C1C"/>
    <w:rsid w:val="006063C9"/>
    <w:rsid w:val="006231B9"/>
    <w:rsid w:val="00642219"/>
    <w:rsid w:val="006475B7"/>
    <w:rsid w:val="0065597E"/>
    <w:rsid w:val="00671623"/>
    <w:rsid w:val="00672D92"/>
    <w:rsid w:val="0067463A"/>
    <w:rsid w:val="006750B7"/>
    <w:rsid w:val="00676EA6"/>
    <w:rsid w:val="00685CDD"/>
    <w:rsid w:val="0068775A"/>
    <w:rsid w:val="006A4BB1"/>
    <w:rsid w:val="006C4ED8"/>
    <w:rsid w:val="006C7CC6"/>
    <w:rsid w:val="006D49C8"/>
    <w:rsid w:val="006D7428"/>
    <w:rsid w:val="006E0535"/>
    <w:rsid w:val="00702B7F"/>
    <w:rsid w:val="00705913"/>
    <w:rsid w:val="007158CE"/>
    <w:rsid w:val="007201D0"/>
    <w:rsid w:val="007240AD"/>
    <w:rsid w:val="00740731"/>
    <w:rsid w:val="00743C8D"/>
    <w:rsid w:val="00745454"/>
    <w:rsid w:val="0076167A"/>
    <w:rsid w:val="00763E03"/>
    <w:rsid w:val="00775891"/>
    <w:rsid w:val="007869EF"/>
    <w:rsid w:val="0079636E"/>
    <w:rsid w:val="007B1F29"/>
    <w:rsid w:val="007C42DA"/>
    <w:rsid w:val="007D7390"/>
    <w:rsid w:val="007E0519"/>
    <w:rsid w:val="007F5A97"/>
    <w:rsid w:val="007F62FA"/>
    <w:rsid w:val="00807F07"/>
    <w:rsid w:val="00821164"/>
    <w:rsid w:val="00822A4A"/>
    <w:rsid w:val="00822FF6"/>
    <w:rsid w:val="00843D47"/>
    <w:rsid w:val="0084525F"/>
    <w:rsid w:val="00855537"/>
    <w:rsid w:val="0087226D"/>
    <w:rsid w:val="00872817"/>
    <w:rsid w:val="00873BF5"/>
    <w:rsid w:val="008741B6"/>
    <w:rsid w:val="00883A1A"/>
    <w:rsid w:val="00884ED4"/>
    <w:rsid w:val="008A14D8"/>
    <w:rsid w:val="008B2227"/>
    <w:rsid w:val="008C1089"/>
    <w:rsid w:val="008C3869"/>
    <w:rsid w:val="008D7260"/>
    <w:rsid w:val="008E2874"/>
    <w:rsid w:val="008E5B20"/>
    <w:rsid w:val="008F28AB"/>
    <w:rsid w:val="008F2C25"/>
    <w:rsid w:val="008F47F9"/>
    <w:rsid w:val="008F65D5"/>
    <w:rsid w:val="00902641"/>
    <w:rsid w:val="009073FB"/>
    <w:rsid w:val="00920D0E"/>
    <w:rsid w:val="0092395E"/>
    <w:rsid w:val="00925A58"/>
    <w:rsid w:val="00933CD6"/>
    <w:rsid w:val="00961196"/>
    <w:rsid w:val="009640F5"/>
    <w:rsid w:val="00970A8C"/>
    <w:rsid w:val="00972B84"/>
    <w:rsid w:val="00975598"/>
    <w:rsid w:val="00977927"/>
    <w:rsid w:val="0098542D"/>
    <w:rsid w:val="00985BE9"/>
    <w:rsid w:val="00993FA2"/>
    <w:rsid w:val="009A5468"/>
    <w:rsid w:val="009B2D88"/>
    <w:rsid w:val="009B2FD1"/>
    <w:rsid w:val="009B767E"/>
    <w:rsid w:val="009D11E5"/>
    <w:rsid w:val="009E451D"/>
    <w:rsid w:val="00A02D32"/>
    <w:rsid w:val="00A06D48"/>
    <w:rsid w:val="00A10827"/>
    <w:rsid w:val="00A23F2C"/>
    <w:rsid w:val="00A32C69"/>
    <w:rsid w:val="00A56AE1"/>
    <w:rsid w:val="00A64FA7"/>
    <w:rsid w:val="00A80093"/>
    <w:rsid w:val="00A91620"/>
    <w:rsid w:val="00AB5048"/>
    <w:rsid w:val="00AB7AC6"/>
    <w:rsid w:val="00AC2538"/>
    <w:rsid w:val="00AC65A8"/>
    <w:rsid w:val="00AE664F"/>
    <w:rsid w:val="00AF3B4E"/>
    <w:rsid w:val="00B0274A"/>
    <w:rsid w:val="00B07F13"/>
    <w:rsid w:val="00B12E2C"/>
    <w:rsid w:val="00B17AC0"/>
    <w:rsid w:val="00B24250"/>
    <w:rsid w:val="00B337F2"/>
    <w:rsid w:val="00B373D8"/>
    <w:rsid w:val="00B44815"/>
    <w:rsid w:val="00B67C52"/>
    <w:rsid w:val="00B847DE"/>
    <w:rsid w:val="00B938EF"/>
    <w:rsid w:val="00BB52F5"/>
    <w:rsid w:val="00BC5861"/>
    <w:rsid w:val="00BC6B42"/>
    <w:rsid w:val="00BD5BE9"/>
    <w:rsid w:val="00BD6045"/>
    <w:rsid w:val="00BE107E"/>
    <w:rsid w:val="00BE158A"/>
    <w:rsid w:val="00BF0CEC"/>
    <w:rsid w:val="00BF53AE"/>
    <w:rsid w:val="00BF6DB0"/>
    <w:rsid w:val="00C1403A"/>
    <w:rsid w:val="00C36885"/>
    <w:rsid w:val="00C40FCC"/>
    <w:rsid w:val="00C415EF"/>
    <w:rsid w:val="00C45899"/>
    <w:rsid w:val="00C6468D"/>
    <w:rsid w:val="00C72172"/>
    <w:rsid w:val="00C864E3"/>
    <w:rsid w:val="00CC03CF"/>
    <w:rsid w:val="00CD1AA5"/>
    <w:rsid w:val="00CE34F5"/>
    <w:rsid w:val="00D04F55"/>
    <w:rsid w:val="00D10FE0"/>
    <w:rsid w:val="00D233D8"/>
    <w:rsid w:val="00D25B87"/>
    <w:rsid w:val="00D26A7A"/>
    <w:rsid w:val="00D34535"/>
    <w:rsid w:val="00D366A3"/>
    <w:rsid w:val="00D54E9D"/>
    <w:rsid w:val="00D84908"/>
    <w:rsid w:val="00D85C8F"/>
    <w:rsid w:val="00D90C15"/>
    <w:rsid w:val="00D90D21"/>
    <w:rsid w:val="00D9522B"/>
    <w:rsid w:val="00DC427F"/>
    <w:rsid w:val="00DC68C6"/>
    <w:rsid w:val="00DD1613"/>
    <w:rsid w:val="00DD4E49"/>
    <w:rsid w:val="00DE4161"/>
    <w:rsid w:val="00DF0D99"/>
    <w:rsid w:val="00DF1596"/>
    <w:rsid w:val="00E07491"/>
    <w:rsid w:val="00E13E97"/>
    <w:rsid w:val="00E1493A"/>
    <w:rsid w:val="00E20BA8"/>
    <w:rsid w:val="00E2544F"/>
    <w:rsid w:val="00E31DD5"/>
    <w:rsid w:val="00E47EF0"/>
    <w:rsid w:val="00E65D2E"/>
    <w:rsid w:val="00EB442A"/>
    <w:rsid w:val="00EC1DDC"/>
    <w:rsid w:val="00ED305F"/>
    <w:rsid w:val="00ED7921"/>
    <w:rsid w:val="00F15897"/>
    <w:rsid w:val="00F22D9E"/>
    <w:rsid w:val="00F23908"/>
    <w:rsid w:val="00F24AAE"/>
    <w:rsid w:val="00F704B7"/>
    <w:rsid w:val="00F80D1B"/>
    <w:rsid w:val="00F93695"/>
    <w:rsid w:val="00FA2DAD"/>
    <w:rsid w:val="00FA4B77"/>
    <w:rsid w:val="00FD1133"/>
    <w:rsid w:val="00FD65F9"/>
    <w:rsid w:val="00FD79BC"/>
    <w:rsid w:val="00FE07E8"/>
    <w:rsid w:val="01D06278"/>
    <w:rsid w:val="05CC38F5"/>
    <w:rsid w:val="071BEF2A"/>
    <w:rsid w:val="079FB5EA"/>
    <w:rsid w:val="07DA2F9D"/>
    <w:rsid w:val="0964DF6E"/>
    <w:rsid w:val="0B6E3BFB"/>
    <w:rsid w:val="0BFCA9AD"/>
    <w:rsid w:val="0D2D1162"/>
    <w:rsid w:val="0DA9830F"/>
    <w:rsid w:val="13D2D185"/>
    <w:rsid w:val="14E80E07"/>
    <w:rsid w:val="157C82BE"/>
    <w:rsid w:val="18149A15"/>
    <w:rsid w:val="19A224F7"/>
    <w:rsid w:val="1AF1DB2C"/>
    <w:rsid w:val="1BF6FBFF"/>
    <w:rsid w:val="1C943752"/>
    <w:rsid w:val="1D25AD14"/>
    <w:rsid w:val="1F4152BE"/>
    <w:rsid w:val="1FBDC46B"/>
    <w:rsid w:val="2348A19B"/>
    <w:rsid w:val="2510A630"/>
    <w:rsid w:val="258D17DD"/>
    <w:rsid w:val="26605C65"/>
    <w:rsid w:val="2802B88B"/>
    <w:rsid w:val="290B7B3D"/>
    <w:rsid w:val="291E4EFC"/>
    <w:rsid w:val="2A77F36F"/>
    <w:rsid w:val="2B8640A8"/>
    <w:rsid w:val="2BB66653"/>
    <w:rsid w:val="307F2769"/>
    <w:rsid w:val="30FB9916"/>
    <w:rsid w:val="32D56FFA"/>
    <w:rsid w:val="33A8B482"/>
    <w:rsid w:val="33B2832D"/>
    <w:rsid w:val="354B10A8"/>
    <w:rsid w:val="3577DCD8"/>
    <w:rsid w:val="3724E78C"/>
    <w:rsid w:val="38CE98C5"/>
    <w:rsid w:val="3B66B01C"/>
    <w:rsid w:val="3FE64D59"/>
    <w:rsid w:val="40CA036A"/>
    <w:rsid w:val="418FFE92"/>
    <w:rsid w:val="429368C5"/>
    <w:rsid w:val="430FDA72"/>
    <w:rsid w:val="43F83953"/>
    <w:rsid w:val="4580452F"/>
    <w:rsid w:val="4736CA81"/>
    <w:rsid w:val="494EFB67"/>
    <w:rsid w:val="4A02B2E1"/>
    <w:rsid w:val="4B54CE92"/>
    <w:rsid w:val="4C2B3B43"/>
    <w:rsid w:val="4E43E1F8"/>
    <w:rsid w:val="5919985C"/>
    <w:rsid w:val="5936C7D1"/>
    <w:rsid w:val="5BB52993"/>
    <w:rsid w:val="5C20AECC"/>
    <w:rsid w:val="5CA4758C"/>
    <w:rsid w:val="5D3C126C"/>
    <w:rsid w:val="5D690FEE"/>
    <w:rsid w:val="5F8B2304"/>
    <w:rsid w:val="64881995"/>
    <w:rsid w:val="64E21499"/>
    <w:rsid w:val="6661F079"/>
    <w:rsid w:val="6D8EA922"/>
    <w:rsid w:val="74C2840D"/>
    <w:rsid w:val="76500EEF"/>
    <w:rsid w:val="78C3A61D"/>
    <w:rsid w:val="7A3465EF"/>
    <w:rsid w:val="7BEF3CB6"/>
    <w:rsid w:val="7CC5A967"/>
    <w:rsid w:val="7F72C4D3"/>
  </w:rsids>
  <m:mathPr>
    <m:mathFont m:val="Cambria Math"/>
    <m:brkBin m:val="before"/>
    <m:brkBinSub m:val="--"/>
    <m:smallFrac m:val="0"/>
    <m:dispDef/>
    <m:lMargin m:val="0"/>
    <m:rMargin m:val="0"/>
    <m:defJc m:val="centerGroup"/>
    <m:wrapIndent m:val="1440"/>
    <m:intLim m:val="subSup"/>
    <m:naryLim m:val="undOvr"/>
  </m:mathPr>
  <w:themeFontLang w:val="pt-P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87B9A"/>
  <w15:chartTrackingRefBased/>
  <w15:docId w15:val="{5D560853-1A6E-4228-AD48-237BFF0E9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00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093"/>
    <w:rPr>
      <w:rFonts w:ascii="Segoe UI" w:hAnsi="Segoe UI" w:cs="Segoe UI"/>
      <w:sz w:val="18"/>
      <w:szCs w:val="18"/>
    </w:rPr>
  </w:style>
  <w:style w:type="paragraph" w:styleId="ListParagraph">
    <w:name w:val="List Paragraph"/>
    <w:basedOn w:val="Normal"/>
    <w:uiPriority w:val="34"/>
    <w:qFormat/>
    <w:rsid w:val="00A80093"/>
    <w:pPr>
      <w:ind w:left="720"/>
      <w:contextualSpacing/>
    </w:pPr>
  </w:style>
  <w:style w:type="character" w:styleId="Hyperlink">
    <w:name w:val="Hyperlink"/>
    <w:basedOn w:val="DefaultParagraphFont"/>
    <w:uiPriority w:val="99"/>
    <w:unhideWhenUsed/>
    <w:rsid w:val="00AC65A8"/>
    <w:rPr>
      <w:color w:val="0000FF"/>
      <w:u w:val="single"/>
    </w:rPr>
  </w:style>
  <w:style w:type="character" w:styleId="UnresolvedMention">
    <w:name w:val="Unresolved Mention"/>
    <w:basedOn w:val="DefaultParagraphFont"/>
    <w:uiPriority w:val="99"/>
    <w:semiHidden/>
    <w:unhideWhenUsed/>
    <w:rsid w:val="00D25B87"/>
    <w:rPr>
      <w:color w:val="605E5C"/>
      <w:shd w:val="clear" w:color="auto" w:fill="E1DFDD"/>
    </w:rPr>
  </w:style>
  <w:style w:type="paragraph" w:styleId="Header">
    <w:name w:val="header"/>
    <w:basedOn w:val="Normal"/>
    <w:link w:val="HeaderChar"/>
    <w:uiPriority w:val="99"/>
    <w:unhideWhenUsed/>
    <w:rsid w:val="00BB52F5"/>
    <w:pPr>
      <w:tabs>
        <w:tab w:val="center" w:pos="4419"/>
        <w:tab w:val="right" w:pos="8838"/>
      </w:tabs>
      <w:spacing w:after="0" w:line="240" w:lineRule="auto"/>
    </w:pPr>
  </w:style>
  <w:style w:type="character" w:customStyle="1" w:styleId="HeaderChar">
    <w:name w:val="Header Char"/>
    <w:basedOn w:val="DefaultParagraphFont"/>
    <w:link w:val="Header"/>
    <w:uiPriority w:val="99"/>
    <w:rsid w:val="00BB52F5"/>
  </w:style>
  <w:style w:type="paragraph" w:styleId="Footer">
    <w:name w:val="footer"/>
    <w:basedOn w:val="Normal"/>
    <w:link w:val="FooterChar"/>
    <w:uiPriority w:val="99"/>
    <w:unhideWhenUsed/>
    <w:rsid w:val="00BB52F5"/>
    <w:pPr>
      <w:tabs>
        <w:tab w:val="center" w:pos="4419"/>
        <w:tab w:val="right" w:pos="8838"/>
      </w:tabs>
      <w:spacing w:after="0" w:line="240" w:lineRule="auto"/>
    </w:pPr>
  </w:style>
  <w:style w:type="character" w:customStyle="1" w:styleId="FooterChar">
    <w:name w:val="Footer Char"/>
    <w:basedOn w:val="DefaultParagraphFont"/>
    <w:link w:val="Footer"/>
    <w:uiPriority w:val="99"/>
    <w:rsid w:val="00BB52F5"/>
  </w:style>
  <w:style w:type="paragraph" w:styleId="NormalWeb">
    <w:name w:val="Normal (Web)"/>
    <w:basedOn w:val="Normal"/>
    <w:uiPriority w:val="99"/>
    <w:semiHidden/>
    <w:unhideWhenUsed/>
    <w:rsid w:val="005E4C93"/>
    <w:pPr>
      <w:spacing w:before="100" w:beforeAutospacing="1" w:after="100" w:afterAutospacing="1" w:line="240" w:lineRule="auto"/>
    </w:pPr>
    <w:rPr>
      <w:rFonts w:ascii="Times New Roman" w:eastAsia="Times New Roman" w:hAnsi="Times New Roman" w:cs="Times New Roman"/>
      <w:sz w:val="24"/>
      <w:szCs w:val="24"/>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058879">
      <w:bodyDiv w:val="1"/>
      <w:marLeft w:val="0"/>
      <w:marRight w:val="0"/>
      <w:marTop w:val="0"/>
      <w:marBottom w:val="0"/>
      <w:divBdr>
        <w:top w:val="none" w:sz="0" w:space="0" w:color="auto"/>
        <w:left w:val="none" w:sz="0" w:space="0" w:color="auto"/>
        <w:bottom w:val="none" w:sz="0" w:space="0" w:color="auto"/>
        <w:right w:val="none" w:sz="0" w:space="0" w:color="auto"/>
      </w:divBdr>
    </w:div>
    <w:div w:id="1816292167">
      <w:bodyDiv w:val="1"/>
      <w:marLeft w:val="0"/>
      <w:marRight w:val="0"/>
      <w:marTop w:val="0"/>
      <w:marBottom w:val="0"/>
      <w:divBdr>
        <w:top w:val="none" w:sz="0" w:space="0" w:color="auto"/>
        <w:left w:val="none" w:sz="0" w:space="0" w:color="auto"/>
        <w:bottom w:val="none" w:sz="0" w:space="0" w:color="auto"/>
        <w:right w:val="none" w:sz="0" w:space="0" w:color="auto"/>
      </w:divBdr>
    </w:div>
    <w:div w:id="1869683558">
      <w:bodyDiv w:val="1"/>
      <w:marLeft w:val="0"/>
      <w:marRight w:val="0"/>
      <w:marTop w:val="0"/>
      <w:marBottom w:val="0"/>
      <w:divBdr>
        <w:top w:val="none" w:sz="0" w:space="0" w:color="auto"/>
        <w:left w:val="none" w:sz="0" w:space="0" w:color="auto"/>
        <w:bottom w:val="none" w:sz="0" w:space="0" w:color="auto"/>
        <w:right w:val="none" w:sz="0" w:space="0" w:color="auto"/>
      </w:divBdr>
    </w:div>
    <w:div w:id="193647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349CA163C1864D811B58E7F5BBFA29" ma:contentTypeVersion="4" ma:contentTypeDescription="Create a new document." ma:contentTypeScope="" ma:versionID="b555c4b19585ae2124de11db4f564049">
  <xsd:schema xmlns:xsd="http://www.w3.org/2001/XMLSchema" xmlns:xs="http://www.w3.org/2001/XMLSchema" xmlns:p="http://schemas.microsoft.com/office/2006/metadata/properties" xmlns:ns2="9384ccc3-b5ba-4666-8cec-a939a002c916" targetNamespace="http://schemas.microsoft.com/office/2006/metadata/properties" ma:root="true" ma:fieldsID="61c9b609bf5c1663958062d33464ffac" ns2:_="">
    <xsd:import namespace="9384ccc3-b5ba-4666-8cec-a939a002c9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84ccc3-b5ba-4666-8cec-a939a002c9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E1DD69-3E39-4E47-AE6B-07FAD3F12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84ccc3-b5ba-4666-8cec-a939a002c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75C1B7-0BEE-4975-8C6E-A25AAAF4B3EA}">
  <ds:schemaRefs>
    <ds:schemaRef ds:uri="http://schemas.microsoft.com/sharepoint/v3/contenttype/forms"/>
  </ds:schemaRefs>
</ds:datastoreItem>
</file>

<file path=customXml/itemProps3.xml><?xml version="1.0" encoding="utf-8"?>
<ds:datastoreItem xmlns:ds="http://schemas.openxmlformats.org/officeDocument/2006/customXml" ds:itemID="{105B2896-A0F5-47EC-886B-1FC057D4C5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ribeiro</dc:creator>
  <cp:keywords/>
  <dc:description/>
  <cp:lastModifiedBy>Student - Robin Yeo Shao Jie</cp:lastModifiedBy>
  <cp:revision>16</cp:revision>
  <cp:lastPrinted>2021-09-12T07:16:00Z</cp:lastPrinted>
  <dcterms:created xsi:type="dcterms:W3CDTF">2023-03-30T05:03:00Z</dcterms:created>
  <dcterms:modified xsi:type="dcterms:W3CDTF">2023-04-21T06:59:00Z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0x010100BA349CA163C1864D811B58E7F5BBFA29</vt:lpwstr>
  </property>
</Properties>
</file>