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A474" w14:textId="6376106C" w:rsidR="00ED390B" w:rsidRPr="00821C69" w:rsidRDefault="00ED390B">
      <w:pPr>
        <w:rPr>
          <w:b/>
          <w:bCs/>
          <w:lang w:val="en-US"/>
        </w:rPr>
      </w:pPr>
      <w:r w:rsidRPr="00821C69">
        <w:rPr>
          <w:b/>
          <w:bCs/>
          <w:lang w:val="en-US"/>
        </w:rPr>
        <w:t>Background Reading</w:t>
      </w:r>
    </w:p>
    <w:p w14:paraId="50AD6087" w14:textId="3BF3B79E" w:rsidR="001979D7" w:rsidRPr="00821C69" w:rsidRDefault="0035112B">
      <w:pPr>
        <w:rPr>
          <w:b/>
          <w:bCs/>
          <w:lang w:val="en-US"/>
        </w:rPr>
      </w:pPr>
      <w:r w:rsidRPr="00821C69">
        <w:rPr>
          <w:b/>
          <w:bCs/>
          <w:lang w:val="en-US"/>
        </w:rPr>
        <w:t>Measuring the operational efficiency of individual theme park attractions</w:t>
      </w:r>
      <w:r w:rsidR="009C2E54" w:rsidRPr="00821C69">
        <w:rPr>
          <w:b/>
          <w:bCs/>
          <w:lang w:val="en-US"/>
        </w:rPr>
        <w:br/>
      </w:r>
      <w:hyperlink r:id="rId10" w:history="1">
        <w:r w:rsidR="009C2E54" w:rsidRPr="00821C69">
          <w:rPr>
            <w:rStyle w:val="Hyperlink"/>
            <w:u w:val="none"/>
            <w:lang w:val="en-US"/>
          </w:rPr>
          <w:t>https://springerplus.springeropen.com/articles/10.1186/s40064-016-2530-9</w:t>
        </w:r>
      </w:hyperlink>
    </w:p>
    <w:p w14:paraId="1D0FBA31" w14:textId="4DEBC0F8" w:rsidR="00B81BE2" w:rsidRPr="00821C69" w:rsidRDefault="001979D7" w:rsidP="00D84664">
      <w:pPr>
        <w:jc w:val="both"/>
        <w:rPr>
          <w:lang w:val="en-US"/>
        </w:rPr>
      </w:pPr>
      <w:r w:rsidRPr="00821C69">
        <w:rPr>
          <w:lang w:val="en-US"/>
        </w:rPr>
        <w:t xml:space="preserve">This study aimed to </w:t>
      </w:r>
      <w:r w:rsidR="00223820" w:rsidRPr="00821C69">
        <w:rPr>
          <w:lang w:val="en-US"/>
        </w:rPr>
        <w:t>analyze</w:t>
      </w:r>
      <w:r w:rsidRPr="00821C69">
        <w:rPr>
          <w:lang w:val="en-US"/>
        </w:rPr>
        <w:t xml:space="preserve"> the efficiency of individual attractions at Samsung Everland theme park in terms of waiting time and customer satisfaction. The study used data envelopment analysis (DEA) to assess the operational efficiency of the attractions based on input factors such as installation cost, installation area, and annual repair cost, and output factors such as annual </w:t>
      </w:r>
      <w:r w:rsidR="00223820" w:rsidRPr="00821C69">
        <w:rPr>
          <w:lang w:val="en-US"/>
        </w:rPr>
        <w:t>user</w:t>
      </w:r>
      <w:r w:rsidRPr="00821C69">
        <w:rPr>
          <w:lang w:val="en-US"/>
        </w:rPr>
        <w:t xml:space="preserve"> and customer satisfaction. The findings indicated that waiting time is a critical factor in customers' decision-making process and that roller coaster-type attractions had higher installation and repair costs but lower efficiency than rotating-type attractions. However, roller coaster-type attractions also had a higher brand effect, leading to increased revisit intention from customers. The study then provides insights into </w:t>
      </w:r>
      <w:r w:rsidR="007646BE" w:rsidRPr="00821C69">
        <w:rPr>
          <w:lang w:val="en-US"/>
        </w:rPr>
        <w:t>future theme parks' attraction configuration and efficiency management</w:t>
      </w:r>
      <w:r w:rsidRPr="00821C69">
        <w:rPr>
          <w:lang w:val="en-US"/>
        </w:rPr>
        <w:t>.</w:t>
      </w:r>
    </w:p>
    <w:p w14:paraId="354B6DF0" w14:textId="1744589A" w:rsidR="00DB0346" w:rsidRPr="00821C69" w:rsidRDefault="00DB0346">
      <w:pPr>
        <w:rPr>
          <w:rFonts w:cstheme="minorHAnsi"/>
          <w:i/>
          <w:iCs/>
          <w:lang w:val="en-US"/>
        </w:rPr>
      </w:pPr>
      <w:r w:rsidRPr="00821C69">
        <w:rPr>
          <w:rFonts w:cstheme="minorHAnsi"/>
          <w:i/>
          <w:iCs/>
          <w:lang w:val="en-US"/>
        </w:rPr>
        <w:t>PURPOSE OF STUDY</w:t>
      </w:r>
    </w:p>
    <w:p w14:paraId="5D73D242" w14:textId="5D40B57B" w:rsidR="00DB0346" w:rsidRPr="00821C69" w:rsidRDefault="007646BE" w:rsidP="00D84664">
      <w:pPr>
        <w:pStyle w:val="ListParagraph"/>
        <w:numPr>
          <w:ilvl w:val="0"/>
          <w:numId w:val="10"/>
        </w:numPr>
        <w:jc w:val="both"/>
        <w:rPr>
          <w:rFonts w:cstheme="minorHAnsi"/>
          <w:lang w:val="en-US"/>
        </w:rPr>
      </w:pPr>
      <w:proofErr w:type="spellStart"/>
      <w:r w:rsidRPr="00821C69">
        <w:rPr>
          <w:rFonts w:cstheme="minorHAnsi"/>
          <w:lang w:val="en-US"/>
        </w:rPr>
        <w:t>A</w:t>
      </w:r>
      <w:r w:rsidR="00A04A3A" w:rsidRPr="00821C69">
        <w:rPr>
          <w:rFonts w:cstheme="minorHAnsi"/>
          <w:lang w:val="en-US"/>
        </w:rPr>
        <w:t>nalyse</w:t>
      </w:r>
      <w:proofErr w:type="spellEnd"/>
      <w:r w:rsidR="00FE40E8" w:rsidRPr="00821C69">
        <w:rPr>
          <w:rFonts w:cstheme="minorHAnsi"/>
          <w:lang w:val="en-US"/>
        </w:rPr>
        <w:t xml:space="preserve"> the efficiency of individual attractions in terms of waiting time. </w:t>
      </w:r>
    </w:p>
    <w:p w14:paraId="0A53FFDA" w14:textId="75736B82" w:rsidR="00DB0346" w:rsidRPr="00821C69" w:rsidRDefault="00DB0346">
      <w:pPr>
        <w:rPr>
          <w:rFonts w:cstheme="minorHAnsi"/>
          <w:i/>
          <w:iCs/>
          <w:lang w:val="en-US"/>
        </w:rPr>
      </w:pPr>
      <w:r w:rsidRPr="00821C69">
        <w:rPr>
          <w:rFonts w:cstheme="minorHAnsi"/>
          <w:i/>
          <w:iCs/>
          <w:lang w:val="en-US"/>
        </w:rPr>
        <w:t>METHOD OF STUDY</w:t>
      </w:r>
    </w:p>
    <w:p w14:paraId="67F05DA6" w14:textId="2F90A269" w:rsidR="00DB0346" w:rsidRPr="00821C69" w:rsidRDefault="00DB0346" w:rsidP="00D84664">
      <w:pPr>
        <w:pStyle w:val="ListParagraph"/>
        <w:numPr>
          <w:ilvl w:val="0"/>
          <w:numId w:val="9"/>
        </w:numPr>
        <w:jc w:val="both"/>
        <w:rPr>
          <w:rFonts w:cstheme="minorHAnsi"/>
          <w:lang w:val="en-US"/>
        </w:rPr>
      </w:pPr>
      <w:r w:rsidRPr="00821C69">
        <w:rPr>
          <w:rFonts w:cstheme="minorHAnsi"/>
          <w:lang w:val="en-US"/>
        </w:rPr>
        <w:t xml:space="preserve">The operational efficiency of the attractions </w:t>
      </w:r>
      <w:r w:rsidR="00DE015A" w:rsidRPr="00821C69">
        <w:rPr>
          <w:rFonts w:cstheme="minorHAnsi"/>
          <w:lang w:val="en-US"/>
        </w:rPr>
        <w:t>was</w:t>
      </w:r>
      <w:r w:rsidRPr="00821C69">
        <w:rPr>
          <w:rFonts w:cstheme="minorHAnsi"/>
          <w:lang w:val="en-US"/>
        </w:rPr>
        <w:t xml:space="preserve"> </w:t>
      </w:r>
      <w:r w:rsidR="002F3B5C" w:rsidRPr="00821C69">
        <w:rPr>
          <w:rFonts w:cstheme="minorHAnsi"/>
          <w:lang w:val="en-US"/>
        </w:rPr>
        <w:t>analyzed</w:t>
      </w:r>
      <w:r w:rsidRPr="00821C69">
        <w:rPr>
          <w:rFonts w:cstheme="minorHAnsi"/>
          <w:lang w:val="en-US"/>
        </w:rPr>
        <w:t xml:space="preserve"> using data envelopment analysis (DEA)</w:t>
      </w:r>
      <w:r w:rsidRPr="00821C69">
        <w:rPr>
          <w:lang w:val="en-US"/>
        </w:rPr>
        <w:t xml:space="preserve"> </w:t>
      </w:r>
      <w:r w:rsidRPr="00821C69">
        <w:rPr>
          <w:rFonts w:cstheme="minorHAnsi"/>
          <w:lang w:val="en-US"/>
        </w:rPr>
        <w:t xml:space="preserve">using the installation area, the installation cost, and </w:t>
      </w:r>
      <w:r w:rsidR="004F2890" w:rsidRPr="00821C69">
        <w:rPr>
          <w:rFonts w:cstheme="minorHAnsi"/>
          <w:lang w:val="en-US"/>
        </w:rPr>
        <w:t xml:space="preserve">the </w:t>
      </w:r>
      <w:r w:rsidRPr="00821C69">
        <w:rPr>
          <w:rFonts w:cstheme="minorHAnsi"/>
          <w:lang w:val="en-US"/>
        </w:rPr>
        <w:t xml:space="preserve">annual repair cost of the attraction as input factors and the number of annual users and customer satisfaction as output </w:t>
      </w:r>
      <w:r w:rsidR="00B81BE2" w:rsidRPr="00821C69">
        <w:rPr>
          <w:rFonts w:cstheme="minorHAnsi"/>
          <w:lang w:val="en-US"/>
        </w:rPr>
        <w:t>factors.</w:t>
      </w:r>
    </w:p>
    <w:p w14:paraId="2AB5B4C3" w14:textId="57C1ADF0" w:rsidR="00DE015A" w:rsidRPr="00821C69" w:rsidRDefault="00804583" w:rsidP="00D84664">
      <w:pPr>
        <w:pStyle w:val="ListParagraph"/>
        <w:numPr>
          <w:ilvl w:val="0"/>
          <w:numId w:val="9"/>
        </w:numPr>
        <w:jc w:val="both"/>
        <w:rPr>
          <w:rFonts w:cstheme="minorHAnsi"/>
          <w:lang w:val="en-US"/>
        </w:rPr>
      </w:pPr>
      <w:r>
        <w:rPr>
          <w:rFonts w:cstheme="minorHAnsi"/>
          <w:lang w:val="en-US"/>
        </w:rPr>
        <w:t>C</w:t>
      </w:r>
      <w:r w:rsidR="00DE015A" w:rsidRPr="00821C69">
        <w:rPr>
          <w:rFonts w:cstheme="minorHAnsi"/>
          <w:lang w:val="en-US"/>
        </w:rPr>
        <w:t xml:space="preserve">ustomer satisfaction survey results for individual attractions at Samsung Everland </w:t>
      </w:r>
      <w:r>
        <w:rPr>
          <w:rFonts w:cstheme="minorHAnsi"/>
          <w:lang w:val="en-US"/>
        </w:rPr>
        <w:t>were</w:t>
      </w:r>
      <w:r w:rsidR="00DE015A" w:rsidRPr="00821C69">
        <w:rPr>
          <w:rFonts w:cstheme="minorHAnsi"/>
          <w:lang w:val="en-US"/>
        </w:rPr>
        <w:t xml:space="preserve"> used in conjunction with the operational efficiency of the attractions to </w:t>
      </w:r>
      <w:r w:rsidR="004F2890" w:rsidRPr="00821C69">
        <w:rPr>
          <w:rFonts w:cstheme="minorHAnsi"/>
          <w:lang w:val="en-US"/>
        </w:rPr>
        <w:t>analyze</w:t>
      </w:r>
      <w:r w:rsidR="00DE015A" w:rsidRPr="00821C69">
        <w:rPr>
          <w:rFonts w:cstheme="minorHAnsi"/>
          <w:lang w:val="en-US"/>
        </w:rPr>
        <w:t xml:space="preserve"> how each attraction </w:t>
      </w:r>
      <w:r w:rsidR="004F2890" w:rsidRPr="00821C69">
        <w:rPr>
          <w:rFonts w:cstheme="minorHAnsi"/>
          <w:lang w:val="en-US"/>
        </w:rPr>
        <w:t>contributes</w:t>
      </w:r>
      <w:r w:rsidR="00DE015A" w:rsidRPr="00821C69">
        <w:rPr>
          <w:rFonts w:cstheme="minorHAnsi"/>
          <w:lang w:val="en-US"/>
        </w:rPr>
        <w:t xml:space="preserve"> to customer satisfaction in relation to its efficiency.</w:t>
      </w:r>
    </w:p>
    <w:p w14:paraId="2F84079A" w14:textId="433CEE71" w:rsidR="00DB0346" w:rsidRPr="00821C69" w:rsidRDefault="00DB0346">
      <w:pPr>
        <w:rPr>
          <w:rFonts w:cstheme="minorHAnsi"/>
          <w:i/>
          <w:iCs/>
          <w:lang w:val="en-US"/>
        </w:rPr>
      </w:pPr>
      <w:r w:rsidRPr="00821C69">
        <w:rPr>
          <w:rFonts w:cstheme="minorHAnsi"/>
          <w:i/>
          <w:iCs/>
          <w:lang w:val="en-US"/>
        </w:rPr>
        <w:t>FINDINGS</w:t>
      </w:r>
    </w:p>
    <w:p w14:paraId="1394457D" w14:textId="594161B9" w:rsidR="00DB0346" w:rsidRPr="00821C69" w:rsidRDefault="009E0B07" w:rsidP="00D84664">
      <w:pPr>
        <w:pStyle w:val="ListParagraph"/>
        <w:numPr>
          <w:ilvl w:val="0"/>
          <w:numId w:val="9"/>
        </w:numPr>
        <w:jc w:val="both"/>
        <w:rPr>
          <w:rFonts w:cstheme="minorHAnsi"/>
          <w:lang w:val="en-US"/>
        </w:rPr>
      </w:pPr>
      <w:r w:rsidRPr="00821C69">
        <w:rPr>
          <w:rFonts w:cstheme="minorHAnsi"/>
          <w:lang w:val="en-US"/>
        </w:rPr>
        <w:t>A</w:t>
      </w:r>
      <w:r w:rsidR="00DB0346" w:rsidRPr="00821C69">
        <w:rPr>
          <w:rFonts w:cstheme="minorHAnsi"/>
          <w:lang w:val="en-US"/>
        </w:rPr>
        <w:t>n importance</w:t>
      </w:r>
      <w:r w:rsidR="002A4BA9" w:rsidRPr="00821C69">
        <w:rPr>
          <w:rFonts w:cstheme="minorHAnsi"/>
          <w:lang w:val="en-US"/>
        </w:rPr>
        <w:t>-</w:t>
      </w:r>
      <w:r w:rsidR="00DB0346" w:rsidRPr="00821C69">
        <w:rPr>
          <w:rFonts w:cstheme="minorHAnsi"/>
          <w:lang w:val="en-US"/>
        </w:rPr>
        <w:t>performance analysis o</w:t>
      </w:r>
      <w:r w:rsidR="0012399B" w:rsidRPr="00821C69">
        <w:rPr>
          <w:rFonts w:cstheme="minorHAnsi"/>
          <w:lang w:val="en-US"/>
        </w:rPr>
        <w:t>f</w:t>
      </w:r>
      <w:r w:rsidR="00DB0346" w:rsidRPr="00821C69">
        <w:rPr>
          <w:rFonts w:cstheme="minorHAnsi"/>
          <w:lang w:val="en-US"/>
        </w:rPr>
        <w:t xml:space="preserve"> individual attraction’s efficiency and satisfaction showed that operational efficiency should not be the sole consideration in attraction </w:t>
      </w:r>
      <w:r w:rsidR="00E370D3" w:rsidRPr="00821C69">
        <w:rPr>
          <w:rFonts w:cstheme="minorHAnsi"/>
          <w:lang w:val="en-US"/>
        </w:rPr>
        <w:t>installation.</w:t>
      </w:r>
    </w:p>
    <w:p w14:paraId="73DF1158" w14:textId="7F09898A" w:rsidR="00FE40E8" w:rsidRPr="00821C69" w:rsidRDefault="009E0B07" w:rsidP="00D84664">
      <w:pPr>
        <w:pStyle w:val="ListParagraph"/>
        <w:numPr>
          <w:ilvl w:val="0"/>
          <w:numId w:val="9"/>
        </w:numPr>
        <w:jc w:val="both"/>
        <w:rPr>
          <w:rFonts w:cstheme="minorHAnsi"/>
          <w:lang w:val="en-US"/>
        </w:rPr>
      </w:pPr>
      <w:r w:rsidRPr="00821C69">
        <w:rPr>
          <w:rFonts w:cstheme="minorHAnsi"/>
          <w:lang w:val="en-US"/>
        </w:rPr>
        <w:t xml:space="preserve">There is a </w:t>
      </w:r>
      <w:r w:rsidR="00FE40E8" w:rsidRPr="00821C69">
        <w:rPr>
          <w:rFonts w:cstheme="minorHAnsi"/>
          <w:lang w:val="en-US"/>
        </w:rPr>
        <w:t xml:space="preserve">negative relationship between </w:t>
      </w:r>
      <w:r w:rsidRPr="00821C69">
        <w:rPr>
          <w:rFonts w:cstheme="minorHAnsi"/>
          <w:lang w:val="en-US"/>
        </w:rPr>
        <w:t xml:space="preserve">the </w:t>
      </w:r>
      <w:r w:rsidR="00FE40E8" w:rsidRPr="00821C69">
        <w:rPr>
          <w:rFonts w:cstheme="minorHAnsi"/>
          <w:lang w:val="en-US"/>
        </w:rPr>
        <w:t xml:space="preserve">perception of crowdedness </w:t>
      </w:r>
      <w:r w:rsidRPr="00821C69">
        <w:rPr>
          <w:rFonts w:cstheme="minorHAnsi"/>
          <w:lang w:val="en-US"/>
        </w:rPr>
        <w:t>and</w:t>
      </w:r>
      <w:r w:rsidR="00FE40E8" w:rsidRPr="00821C69">
        <w:rPr>
          <w:rFonts w:cstheme="minorHAnsi"/>
          <w:lang w:val="en-US"/>
        </w:rPr>
        <w:t xml:space="preserve"> visitor number</w:t>
      </w:r>
      <w:r w:rsidRPr="00821C69">
        <w:rPr>
          <w:rFonts w:cstheme="minorHAnsi"/>
          <w:lang w:val="en-US"/>
        </w:rPr>
        <w:t>s</w:t>
      </w:r>
      <w:r w:rsidR="00D41538" w:rsidRPr="00821C69">
        <w:rPr>
          <w:rFonts w:cstheme="minorHAnsi"/>
          <w:lang w:val="en-US"/>
        </w:rPr>
        <w:t xml:space="preserve"> (crowdedness can deter more people from visiting the park)</w:t>
      </w:r>
      <w:r w:rsidR="00046069">
        <w:rPr>
          <w:rFonts w:cstheme="minorHAnsi"/>
          <w:lang w:val="en-US"/>
        </w:rPr>
        <w:t>.</w:t>
      </w:r>
    </w:p>
    <w:p w14:paraId="10A9F0E2" w14:textId="5BD9703F" w:rsidR="00FE40E8" w:rsidRPr="00821C69" w:rsidRDefault="009A01E6" w:rsidP="00D84664">
      <w:pPr>
        <w:pStyle w:val="ListParagraph"/>
        <w:numPr>
          <w:ilvl w:val="0"/>
          <w:numId w:val="9"/>
        </w:numPr>
        <w:jc w:val="both"/>
        <w:rPr>
          <w:rFonts w:cstheme="minorHAnsi"/>
          <w:lang w:val="en-US"/>
        </w:rPr>
      </w:pPr>
      <w:r>
        <w:rPr>
          <w:rFonts w:cstheme="minorHAnsi"/>
          <w:lang w:val="en-US"/>
        </w:rPr>
        <w:t>C</w:t>
      </w:r>
      <w:r w:rsidR="00FA4F92" w:rsidRPr="00821C69">
        <w:rPr>
          <w:rFonts w:cstheme="minorHAnsi"/>
          <w:lang w:val="en-US"/>
        </w:rPr>
        <w:t xml:space="preserve">ustomer waiting is recognized as a negative experience by customers and lowers </w:t>
      </w:r>
      <w:r w:rsidR="00F43676" w:rsidRPr="00821C69">
        <w:rPr>
          <w:rFonts w:cstheme="minorHAnsi"/>
          <w:lang w:val="en-US"/>
        </w:rPr>
        <w:t>satisfaction.</w:t>
      </w:r>
    </w:p>
    <w:p w14:paraId="423185FD" w14:textId="40201919" w:rsidR="00DB0346" w:rsidRPr="00821C69" w:rsidRDefault="00DB0346" w:rsidP="00D84664">
      <w:pPr>
        <w:pStyle w:val="ListParagraph"/>
        <w:numPr>
          <w:ilvl w:val="0"/>
          <w:numId w:val="9"/>
        </w:numPr>
        <w:jc w:val="both"/>
        <w:rPr>
          <w:rFonts w:cstheme="minorHAnsi"/>
          <w:lang w:val="en-US"/>
        </w:rPr>
      </w:pPr>
      <w:r w:rsidRPr="00821C69">
        <w:rPr>
          <w:rFonts w:cstheme="minorHAnsi"/>
          <w:lang w:val="en-US"/>
        </w:rPr>
        <w:t xml:space="preserve">Waiting time works as an important factor in the customer’s </w:t>
      </w:r>
      <w:r w:rsidR="009E0B07" w:rsidRPr="00821C69">
        <w:rPr>
          <w:rFonts w:cstheme="minorHAnsi"/>
          <w:lang w:val="en-US"/>
        </w:rPr>
        <w:t>decision-making</w:t>
      </w:r>
      <w:r w:rsidRPr="00821C69">
        <w:rPr>
          <w:rFonts w:cstheme="minorHAnsi"/>
          <w:lang w:val="en-US"/>
        </w:rPr>
        <w:t xml:space="preserve"> process, along with cost, especially in service facilities such as theme </w:t>
      </w:r>
      <w:proofErr w:type="gramStart"/>
      <w:r w:rsidRPr="00821C69">
        <w:rPr>
          <w:rFonts w:cstheme="minorHAnsi"/>
          <w:lang w:val="en-US"/>
        </w:rPr>
        <w:t>parks</w:t>
      </w:r>
      <w:proofErr w:type="gramEnd"/>
    </w:p>
    <w:p w14:paraId="0E0DD060" w14:textId="4334D3C4" w:rsidR="00DB0346" w:rsidRPr="00821C69" w:rsidRDefault="009E0B07" w:rsidP="00D84664">
      <w:pPr>
        <w:pStyle w:val="ListParagraph"/>
        <w:numPr>
          <w:ilvl w:val="0"/>
          <w:numId w:val="9"/>
        </w:numPr>
        <w:jc w:val="both"/>
        <w:rPr>
          <w:rFonts w:cstheme="minorHAnsi"/>
          <w:lang w:val="en-US"/>
        </w:rPr>
      </w:pPr>
      <w:r w:rsidRPr="00821C69">
        <w:rPr>
          <w:rFonts w:cstheme="minorHAnsi"/>
          <w:lang w:val="en-US"/>
        </w:rPr>
        <w:t>F</w:t>
      </w:r>
      <w:r w:rsidR="00DB0346" w:rsidRPr="00821C69">
        <w:rPr>
          <w:rFonts w:cstheme="minorHAnsi"/>
          <w:lang w:val="en-US"/>
        </w:rPr>
        <w:t xml:space="preserve">rom the actual data, </w:t>
      </w:r>
      <w:r w:rsidR="00E370D3" w:rsidRPr="00821C69">
        <w:rPr>
          <w:rFonts w:cstheme="minorHAnsi"/>
          <w:lang w:val="en-US"/>
        </w:rPr>
        <w:t>roller</w:t>
      </w:r>
      <w:r w:rsidR="00DB0346" w:rsidRPr="00821C69">
        <w:rPr>
          <w:rFonts w:cstheme="minorHAnsi"/>
          <w:lang w:val="en-US"/>
        </w:rPr>
        <w:t xml:space="preserve"> coaster-type attractions have broader installation areas, which led to greater installation and repair costs.</w:t>
      </w:r>
    </w:p>
    <w:p w14:paraId="42FFA1EE" w14:textId="65F92223" w:rsidR="00DB0346" w:rsidRPr="00821C69" w:rsidRDefault="00DB0346" w:rsidP="00D84664">
      <w:pPr>
        <w:pStyle w:val="ListParagraph"/>
        <w:numPr>
          <w:ilvl w:val="0"/>
          <w:numId w:val="9"/>
        </w:numPr>
        <w:jc w:val="both"/>
        <w:rPr>
          <w:rFonts w:cstheme="minorHAnsi"/>
          <w:lang w:val="en-US"/>
        </w:rPr>
      </w:pPr>
      <w:r w:rsidRPr="00821C69">
        <w:rPr>
          <w:rFonts w:cstheme="minorHAnsi"/>
          <w:lang w:val="en-US"/>
        </w:rPr>
        <w:t>analysis shows that rotating-type attractions have higher efficiency and roller coaster-type attractions have relatively lower efficiency.</w:t>
      </w:r>
    </w:p>
    <w:p w14:paraId="087866D6" w14:textId="07070122" w:rsidR="00DB0346" w:rsidRPr="00821C69" w:rsidRDefault="00FF1B9D" w:rsidP="00D84664">
      <w:pPr>
        <w:pStyle w:val="ListParagraph"/>
        <w:numPr>
          <w:ilvl w:val="0"/>
          <w:numId w:val="9"/>
        </w:numPr>
        <w:jc w:val="both"/>
        <w:rPr>
          <w:rFonts w:cstheme="minorHAnsi"/>
          <w:lang w:val="en-US"/>
        </w:rPr>
      </w:pPr>
      <w:r w:rsidRPr="00821C69">
        <w:rPr>
          <w:rFonts w:cstheme="minorHAnsi"/>
          <w:lang w:val="en-US"/>
        </w:rPr>
        <w:t>R</w:t>
      </w:r>
      <w:r w:rsidR="00DB0346" w:rsidRPr="00821C69">
        <w:rPr>
          <w:rFonts w:cstheme="minorHAnsi"/>
          <w:lang w:val="en-US"/>
        </w:rPr>
        <w:t xml:space="preserve">oller coaster-type attractions are found to have higher input values in terms of installation cost and repair cost </w:t>
      </w:r>
      <w:r w:rsidR="009E0B07" w:rsidRPr="00821C69">
        <w:rPr>
          <w:rFonts w:cstheme="minorHAnsi"/>
          <w:lang w:val="en-US"/>
        </w:rPr>
        <w:t>implying</w:t>
      </w:r>
      <w:r w:rsidR="00DB0346" w:rsidRPr="00821C69">
        <w:rPr>
          <w:rFonts w:cstheme="minorHAnsi"/>
          <w:lang w:val="en-US"/>
        </w:rPr>
        <w:t xml:space="preserve"> the possibility of </w:t>
      </w:r>
      <w:r w:rsidR="009E0B07" w:rsidRPr="00821C69">
        <w:rPr>
          <w:rFonts w:cstheme="minorHAnsi"/>
          <w:lang w:val="en-US"/>
        </w:rPr>
        <w:t xml:space="preserve">a </w:t>
      </w:r>
      <w:r w:rsidR="00DB0346" w:rsidRPr="00821C69">
        <w:rPr>
          <w:rFonts w:cstheme="minorHAnsi"/>
          <w:lang w:val="en-US"/>
        </w:rPr>
        <w:t>significant correlation among the installation cost, installation size and repair cost.</w:t>
      </w:r>
    </w:p>
    <w:p w14:paraId="08B4DAA7" w14:textId="6E242E6E" w:rsidR="00B81BE2" w:rsidRPr="00821C69" w:rsidRDefault="00DB0346" w:rsidP="00D84664">
      <w:pPr>
        <w:pStyle w:val="ListParagraph"/>
        <w:numPr>
          <w:ilvl w:val="0"/>
          <w:numId w:val="9"/>
        </w:numPr>
        <w:jc w:val="both"/>
        <w:rPr>
          <w:rFonts w:cstheme="minorHAnsi"/>
          <w:lang w:val="en-US"/>
        </w:rPr>
      </w:pPr>
      <w:r w:rsidRPr="00821C69">
        <w:rPr>
          <w:rFonts w:cstheme="minorHAnsi"/>
          <w:lang w:val="en-US"/>
        </w:rPr>
        <w:t xml:space="preserve">From the customer’s perspective, while efficient attractions with short waiting </w:t>
      </w:r>
      <w:r w:rsidR="00965D24" w:rsidRPr="00821C69">
        <w:rPr>
          <w:rFonts w:cstheme="minorHAnsi"/>
          <w:lang w:val="en-US"/>
        </w:rPr>
        <w:t>times</w:t>
      </w:r>
      <w:r w:rsidRPr="00821C69">
        <w:rPr>
          <w:rFonts w:cstheme="minorHAnsi"/>
          <w:lang w:val="en-US"/>
        </w:rPr>
        <w:t xml:space="preserve"> can be important, what is more important are attractions they want to ride again, that is, attractions that deliver high satisfaction. And these attractions are what induce customers to revisit the theme park.</w:t>
      </w:r>
    </w:p>
    <w:p w14:paraId="5D6D4B0D" w14:textId="52F79BF9" w:rsidR="00603B8A" w:rsidRPr="00821C69" w:rsidRDefault="00603B8A" w:rsidP="00D84664">
      <w:pPr>
        <w:pStyle w:val="ListParagraph"/>
        <w:numPr>
          <w:ilvl w:val="0"/>
          <w:numId w:val="9"/>
        </w:numPr>
        <w:jc w:val="both"/>
        <w:rPr>
          <w:rFonts w:cstheme="minorHAnsi"/>
          <w:lang w:val="en-US"/>
        </w:rPr>
      </w:pPr>
      <w:r w:rsidRPr="00821C69">
        <w:rPr>
          <w:rFonts w:cstheme="minorHAnsi"/>
          <w:lang w:val="en-US"/>
        </w:rPr>
        <w:lastRenderedPageBreak/>
        <w:t xml:space="preserve">While roller </w:t>
      </w:r>
      <w:r w:rsidR="00965D24" w:rsidRPr="00821C69">
        <w:rPr>
          <w:rFonts w:cstheme="minorHAnsi"/>
          <w:lang w:val="en-US"/>
        </w:rPr>
        <w:t>coaster-type</w:t>
      </w:r>
      <w:r w:rsidRPr="00821C69">
        <w:rPr>
          <w:rFonts w:cstheme="minorHAnsi"/>
          <w:lang w:val="en-US"/>
        </w:rPr>
        <w:t xml:space="preserve"> attractions have relatively low operational efficiency, they </w:t>
      </w:r>
      <w:r w:rsidR="00E370D3" w:rsidRPr="00821C69">
        <w:rPr>
          <w:rFonts w:cstheme="minorHAnsi"/>
          <w:lang w:val="en-US"/>
        </w:rPr>
        <w:t>can</w:t>
      </w:r>
      <w:r w:rsidRPr="00821C69">
        <w:rPr>
          <w:rFonts w:cstheme="minorHAnsi"/>
          <w:lang w:val="en-US"/>
        </w:rPr>
        <w:t xml:space="preserve"> deliver high customer satisfaction and thus carry a brand effect that increases theme park customers’ revisit intention.</w:t>
      </w:r>
    </w:p>
    <w:p w14:paraId="47408D6A" w14:textId="0B53C4F9" w:rsidR="00DB0346" w:rsidRPr="00821C69" w:rsidRDefault="00DB0346">
      <w:pPr>
        <w:rPr>
          <w:rFonts w:cstheme="minorHAnsi"/>
          <w:i/>
          <w:iCs/>
          <w:lang w:val="en-US"/>
        </w:rPr>
      </w:pPr>
      <w:r w:rsidRPr="00821C69">
        <w:rPr>
          <w:rFonts w:cstheme="minorHAnsi"/>
          <w:i/>
          <w:iCs/>
          <w:lang w:val="en-US"/>
        </w:rPr>
        <w:t>FUTURE USE</w:t>
      </w:r>
    </w:p>
    <w:p w14:paraId="3E6BC3DF" w14:textId="77777777" w:rsidR="00B81BE2" w:rsidRPr="00821C69" w:rsidRDefault="00B81BE2" w:rsidP="00D84664">
      <w:pPr>
        <w:pStyle w:val="ListParagraph"/>
        <w:numPr>
          <w:ilvl w:val="0"/>
          <w:numId w:val="9"/>
        </w:numPr>
        <w:jc w:val="both"/>
        <w:rPr>
          <w:rFonts w:cstheme="minorHAnsi"/>
          <w:lang w:val="en-US"/>
        </w:rPr>
      </w:pPr>
      <w:r w:rsidRPr="00821C69">
        <w:rPr>
          <w:rFonts w:cstheme="minorHAnsi"/>
          <w:lang w:val="en-US"/>
        </w:rPr>
        <w:t>The study analyses each attraction’s efficiency and satisfaction to discuss what attractions are appropriate for installation in future theme parks.</w:t>
      </w:r>
    </w:p>
    <w:p w14:paraId="70C8B40C" w14:textId="070E9725" w:rsidR="00FA4F92" w:rsidRPr="00821C69" w:rsidRDefault="00FA4F92" w:rsidP="00D84664">
      <w:pPr>
        <w:pStyle w:val="ListParagraph"/>
        <w:numPr>
          <w:ilvl w:val="0"/>
          <w:numId w:val="9"/>
        </w:numPr>
        <w:jc w:val="both"/>
        <w:rPr>
          <w:rFonts w:cstheme="minorHAnsi"/>
          <w:lang w:val="en-US"/>
        </w:rPr>
      </w:pPr>
      <w:r w:rsidRPr="00821C69">
        <w:rPr>
          <w:rFonts w:cstheme="minorHAnsi"/>
          <w:lang w:val="en-US"/>
        </w:rPr>
        <w:t xml:space="preserve">The results of this study enabled the identification of efficient attractions from inefficient ones </w:t>
      </w:r>
      <w:r w:rsidR="001979D7" w:rsidRPr="00821C69">
        <w:rPr>
          <w:rFonts w:cstheme="minorHAnsi"/>
          <w:lang w:val="en-US"/>
        </w:rPr>
        <w:t>and</w:t>
      </w:r>
      <w:r w:rsidRPr="00821C69">
        <w:rPr>
          <w:rFonts w:cstheme="minorHAnsi"/>
          <w:lang w:val="en-US"/>
        </w:rPr>
        <w:t xml:space="preserve"> the cause of attraction inefficiency, which shed light on possible considerations for future theme parks to achieve maximum efficiency in their attraction configuration </w:t>
      </w:r>
      <w:r w:rsidR="00965D24" w:rsidRPr="00821C69">
        <w:rPr>
          <w:rFonts w:cstheme="minorHAnsi"/>
          <w:lang w:val="en-US"/>
        </w:rPr>
        <w:t>and</w:t>
      </w:r>
      <w:r w:rsidRPr="00821C69">
        <w:rPr>
          <w:rFonts w:cstheme="minorHAnsi"/>
          <w:lang w:val="en-US"/>
        </w:rPr>
        <w:t xml:space="preserve"> in the efficiency management of attractions.</w:t>
      </w:r>
    </w:p>
    <w:p w14:paraId="5F88D10A" w14:textId="77777777" w:rsidR="00B81BE2" w:rsidRPr="00821C69" w:rsidRDefault="00B81BE2">
      <w:pPr>
        <w:rPr>
          <w:lang w:val="en-US"/>
        </w:rPr>
      </w:pPr>
      <w:r w:rsidRPr="00821C69">
        <w:rPr>
          <w:lang w:val="en-US"/>
        </w:rPr>
        <w:br w:type="page"/>
      </w:r>
    </w:p>
    <w:p w14:paraId="47B27297" w14:textId="3AACCAA8" w:rsidR="0094121B" w:rsidRPr="00821C69" w:rsidRDefault="0035112B">
      <w:pPr>
        <w:rPr>
          <w:rStyle w:val="Hyperlink"/>
          <w:b/>
          <w:bCs/>
          <w:color w:val="auto"/>
          <w:u w:val="none"/>
          <w:lang w:val="en-US"/>
        </w:rPr>
      </w:pPr>
      <w:r w:rsidRPr="00821C69">
        <w:rPr>
          <w:b/>
          <w:bCs/>
          <w:lang w:val="en-US"/>
        </w:rPr>
        <w:lastRenderedPageBreak/>
        <w:t>Managing Capacity and Flow at Theme Parks</w:t>
      </w:r>
      <w:r w:rsidR="009C2E54" w:rsidRPr="00821C69">
        <w:rPr>
          <w:b/>
          <w:bCs/>
          <w:lang w:val="en-US"/>
        </w:rPr>
        <w:br/>
      </w:r>
      <w:hyperlink r:id="rId11" w:history="1">
        <w:r w:rsidR="009C2E54" w:rsidRPr="00821C69">
          <w:rPr>
            <w:rStyle w:val="Hyperlink"/>
            <w:u w:val="none"/>
            <w:lang w:val="en-US"/>
          </w:rPr>
          <w:t>https://pubsonline.informs.org/doi/epdf/10.1287/opre.45.1.1</w:t>
        </w:r>
      </w:hyperlink>
    </w:p>
    <w:p w14:paraId="0E971906" w14:textId="1F786679" w:rsidR="00053213" w:rsidRPr="00821C69" w:rsidRDefault="00965D24" w:rsidP="009C2E54">
      <w:pPr>
        <w:jc w:val="both"/>
        <w:rPr>
          <w:lang w:val="en-US"/>
        </w:rPr>
      </w:pPr>
      <w:r w:rsidRPr="00821C69">
        <w:rPr>
          <w:lang w:val="en-US"/>
        </w:rPr>
        <w:t>This study aims</w:t>
      </w:r>
      <w:r w:rsidR="00053213" w:rsidRPr="00821C69">
        <w:rPr>
          <w:lang w:val="en-US"/>
        </w:rPr>
        <w:t xml:space="preserve"> to optimize daily operations in a theme park by setting ride capacities, managing visitor transitions, and suggesting routing tours. The study analyses customer classes and their service experiences and classifies rides into group, continuous, and individual rides. Through primary and secondary data collection, the study implements ride capacity, capacity management, and flow pattern models to evaluate the impact of closing, relocating, or adding a new ride. The study finds that there is a threshold value for the average number of rides per person per day, customer classes have different ride threshold values, and operating profits increase with the duration of visitors' in-park stay. The study then concludes that the average number of rides per person per hour is a better measure of customer satisfaction and park efficiency.</w:t>
      </w:r>
    </w:p>
    <w:p w14:paraId="33FAF604" w14:textId="3F71DF7A" w:rsidR="00F73612" w:rsidRPr="00821C69" w:rsidRDefault="00F73612">
      <w:pPr>
        <w:rPr>
          <w:i/>
          <w:iCs/>
          <w:lang w:val="en-US"/>
        </w:rPr>
      </w:pPr>
      <w:r w:rsidRPr="00821C69">
        <w:rPr>
          <w:i/>
          <w:iCs/>
          <w:lang w:val="en-US"/>
        </w:rPr>
        <w:t>PURPOSE OF STUDY</w:t>
      </w:r>
    </w:p>
    <w:p w14:paraId="5CA4DD3F" w14:textId="6DA5981E" w:rsidR="00B82F88" w:rsidRPr="00821C69" w:rsidRDefault="008E64BC" w:rsidP="009C2E54">
      <w:pPr>
        <w:pStyle w:val="ListParagraph"/>
        <w:numPr>
          <w:ilvl w:val="0"/>
          <w:numId w:val="9"/>
        </w:numPr>
        <w:jc w:val="both"/>
        <w:rPr>
          <w:lang w:val="en-US"/>
        </w:rPr>
      </w:pPr>
      <w:r w:rsidRPr="00821C69">
        <w:rPr>
          <w:lang w:val="en-US"/>
        </w:rPr>
        <w:t xml:space="preserve">To </w:t>
      </w:r>
      <w:r w:rsidR="00B82F88" w:rsidRPr="00821C69">
        <w:rPr>
          <w:lang w:val="en-US"/>
        </w:rPr>
        <w:t xml:space="preserve">consider daily operations at the park and focus on optimally setting a ride’s nominal capacity, </w:t>
      </w:r>
      <w:r w:rsidR="00A8654A" w:rsidRPr="00821C69">
        <w:rPr>
          <w:lang w:val="en-US"/>
        </w:rPr>
        <w:t>analyzing</w:t>
      </w:r>
      <w:r w:rsidR="00053213" w:rsidRPr="00821C69">
        <w:rPr>
          <w:lang w:val="en-US"/>
        </w:rPr>
        <w:t>,</w:t>
      </w:r>
      <w:r w:rsidR="00B82F88" w:rsidRPr="00821C69">
        <w:rPr>
          <w:lang w:val="en-US"/>
        </w:rPr>
        <w:t xml:space="preserve"> and managing the park’s </w:t>
      </w:r>
      <w:r w:rsidR="00A8654A" w:rsidRPr="00821C69">
        <w:rPr>
          <w:lang w:val="en-US"/>
        </w:rPr>
        <w:t>visitors’</w:t>
      </w:r>
      <w:r w:rsidR="00B82F88" w:rsidRPr="00821C69">
        <w:rPr>
          <w:lang w:val="en-US"/>
        </w:rPr>
        <w:t xml:space="preserve"> transition patterns, and developing models to suggest routing </w:t>
      </w:r>
      <w:r w:rsidR="00B81BE2" w:rsidRPr="00821C69">
        <w:rPr>
          <w:lang w:val="en-US"/>
        </w:rPr>
        <w:t>tours.</w:t>
      </w:r>
    </w:p>
    <w:p w14:paraId="5CF3273A" w14:textId="79533733" w:rsidR="00B82F88" w:rsidRPr="00821C69" w:rsidRDefault="000217A4" w:rsidP="009C2E54">
      <w:pPr>
        <w:pStyle w:val="ListParagraph"/>
        <w:numPr>
          <w:ilvl w:val="0"/>
          <w:numId w:val="9"/>
        </w:numPr>
        <w:jc w:val="both"/>
        <w:rPr>
          <w:lang w:val="en-US"/>
        </w:rPr>
      </w:pPr>
      <w:r w:rsidRPr="00821C69">
        <w:rPr>
          <w:lang w:val="en-US"/>
        </w:rPr>
        <w:t>D</w:t>
      </w:r>
      <w:r w:rsidR="00B82F88" w:rsidRPr="00821C69">
        <w:rPr>
          <w:lang w:val="en-US"/>
        </w:rPr>
        <w:t xml:space="preserve">iscuss different customer classes and their service </w:t>
      </w:r>
      <w:r w:rsidR="00D60941" w:rsidRPr="00821C69">
        <w:rPr>
          <w:lang w:val="en-US"/>
        </w:rPr>
        <w:t>experiences.</w:t>
      </w:r>
    </w:p>
    <w:p w14:paraId="0735B982" w14:textId="5FF7A28A" w:rsidR="00E8117D" w:rsidRPr="00821C69" w:rsidRDefault="000217A4" w:rsidP="009C2E54">
      <w:pPr>
        <w:pStyle w:val="ListParagraph"/>
        <w:numPr>
          <w:ilvl w:val="0"/>
          <w:numId w:val="9"/>
        </w:numPr>
        <w:jc w:val="both"/>
        <w:rPr>
          <w:lang w:val="en-US"/>
        </w:rPr>
      </w:pPr>
      <w:r w:rsidRPr="00821C69">
        <w:rPr>
          <w:lang w:val="en-US"/>
        </w:rPr>
        <w:t>D</w:t>
      </w:r>
      <w:r w:rsidR="00E8117D" w:rsidRPr="00821C69">
        <w:rPr>
          <w:lang w:val="en-US"/>
        </w:rPr>
        <w:t>etailed analysis of the ride capacity model</w:t>
      </w:r>
      <w:r w:rsidRPr="00821C69">
        <w:rPr>
          <w:lang w:val="en-US"/>
        </w:rPr>
        <w:t xml:space="preserve"> and</w:t>
      </w:r>
      <w:r w:rsidR="00E8117D" w:rsidRPr="00821C69">
        <w:rPr>
          <w:lang w:val="en-US"/>
        </w:rPr>
        <w:t xml:space="preserve"> its potential for improving park operational performance</w:t>
      </w:r>
    </w:p>
    <w:p w14:paraId="521F045B" w14:textId="77777777" w:rsidR="00B81BE2" w:rsidRPr="00821C69" w:rsidRDefault="00B81BE2" w:rsidP="00B81BE2">
      <w:pPr>
        <w:rPr>
          <w:i/>
          <w:iCs/>
          <w:lang w:val="en-US"/>
        </w:rPr>
      </w:pPr>
      <w:r w:rsidRPr="00821C69">
        <w:rPr>
          <w:i/>
          <w:iCs/>
          <w:lang w:val="en-US"/>
        </w:rPr>
        <w:t>PRELIMINARY/ SECONDARY DATA</w:t>
      </w:r>
    </w:p>
    <w:p w14:paraId="4AEF1C57" w14:textId="75EDFFF0" w:rsidR="00B81BE2" w:rsidRPr="00821C69" w:rsidRDefault="00364E8F" w:rsidP="009C2E54">
      <w:pPr>
        <w:pStyle w:val="ListParagraph"/>
        <w:numPr>
          <w:ilvl w:val="0"/>
          <w:numId w:val="9"/>
        </w:numPr>
        <w:jc w:val="both"/>
        <w:rPr>
          <w:lang w:val="en-US"/>
        </w:rPr>
      </w:pPr>
      <w:r w:rsidRPr="00821C69">
        <w:rPr>
          <w:lang w:val="en-US"/>
        </w:rPr>
        <w:t>A customer</w:t>
      </w:r>
      <w:r w:rsidR="00B81BE2" w:rsidRPr="00821C69">
        <w:rPr>
          <w:lang w:val="en-US"/>
        </w:rPr>
        <w:t xml:space="preserve"> survey suggested that </w:t>
      </w:r>
      <w:r w:rsidRPr="00821C69">
        <w:rPr>
          <w:lang w:val="en-US"/>
        </w:rPr>
        <w:t>further rides provided little improvement in customer satisfaction beyond a threshold level of an average number of rides</w:t>
      </w:r>
      <w:r w:rsidR="00B81BE2" w:rsidRPr="00821C69">
        <w:rPr>
          <w:lang w:val="en-US"/>
        </w:rPr>
        <w:t>.</w:t>
      </w:r>
    </w:p>
    <w:p w14:paraId="64B84C6D" w14:textId="4BF8147C" w:rsidR="00CE5F10" w:rsidRPr="00821C69" w:rsidRDefault="00CE5F10">
      <w:pPr>
        <w:rPr>
          <w:i/>
          <w:iCs/>
          <w:lang w:val="en-US"/>
        </w:rPr>
      </w:pPr>
      <w:r w:rsidRPr="00821C69">
        <w:rPr>
          <w:i/>
          <w:iCs/>
          <w:lang w:val="en-US"/>
        </w:rPr>
        <w:t>BACKGROUND ANALYSIS</w:t>
      </w:r>
    </w:p>
    <w:p w14:paraId="1A518C19" w14:textId="096C0E71" w:rsidR="00E8117D" w:rsidRPr="00821C69" w:rsidRDefault="00364E8F" w:rsidP="009C2E54">
      <w:pPr>
        <w:pStyle w:val="ListParagraph"/>
        <w:numPr>
          <w:ilvl w:val="0"/>
          <w:numId w:val="9"/>
        </w:numPr>
        <w:jc w:val="both"/>
        <w:rPr>
          <w:lang w:val="en-US"/>
        </w:rPr>
      </w:pPr>
      <w:r w:rsidRPr="00821C69">
        <w:rPr>
          <w:lang w:val="en-US"/>
        </w:rPr>
        <w:t>F</w:t>
      </w:r>
      <w:r w:rsidR="00E8117D" w:rsidRPr="00821C69">
        <w:rPr>
          <w:lang w:val="en-US"/>
        </w:rPr>
        <w:t>rom an operations perspective, the rides offered at the park can be classified broadly into three categories</w:t>
      </w:r>
      <w:r w:rsidR="00931D23" w:rsidRPr="00821C69">
        <w:rPr>
          <w:lang w:val="en-US"/>
        </w:rPr>
        <w:t>:</w:t>
      </w:r>
      <w:r w:rsidR="00E8117D" w:rsidRPr="00821C69">
        <w:rPr>
          <w:lang w:val="en-US"/>
        </w:rPr>
        <w:t xml:space="preserve"> (1) group rides, (2) continuous rides, and (3) individual rides.</w:t>
      </w:r>
    </w:p>
    <w:p w14:paraId="351854E5" w14:textId="78C7B418" w:rsidR="00E8117D" w:rsidRPr="00821C69" w:rsidRDefault="00E8117D" w:rsidP="009C2E54">
      <w:pPr>
        <w:pStyle w:val="ListParagraph"/>
        <w:numPr>
          <w:ilvl w:val="0"/>
          <w:numId w:val="9"/>
        </w:numPr>
        <w:jc w:val="both"/>
        <w:rPr>
          <w:lang w:val="en-US"/>
        </w:rPr>
      </w:pPr>
      <w:r w:rsidRPr="00821C69">
        <w:rPr>
          <w:lang w:val="en-US"/>
        </w:rPr>
        <w:t xml:space="preserve">Effective management of the rides requires </w:t>
      </w:r>
      <w:r w:rsidR="00364E8F" w:rsidRPr="00821C69">
        <w:rPr>
          <w:lang w:val="en-US"/>
        </w:rPr>
        <w:t xml:space="preserve">a </w:t>
      </w:r>
      <w:r w:rsidRPr="00821C69">
        <w:rPr>
          <w:lang w:val="en-US"/>
        </w:rPr>
        <w:t>clear understanding of ride capacity. Generally, a ride’s nominal capacity is determined by the number of operating units, the number of seats per operating unit, its trip time, and loading and unloading time.</w:t>
      </w:r>
    </w:p>
    <w:p w14:paraId="5F9D9AE3" w14:textId="3CB32363" w:rsidR="00931D23" w:rsidRPr="00821C69" w:rsidRDefault="00931D23" w:rsidP="009C2E54">
      <w:pPr>
        <w:pStyle w:val="ListParagraph"/>
        <w:numPr>
          <w:ilvl w:val="0"/>
          <w:numId w:val="9"/>
        </w:numPr>
        <w:jc w:val="both"/>
        <w:rPr>
          <w:lang w:val="en-US"/>
        </w:rPr>
      </w:pPr>
      <w:r w:rsidRPr="00821C69">
        <w:rPr>
          <w:lang w:val="en-US"/>
        </w:rPr>
        <w:t>Variation in the customer’s arrival pattern and their entertainment preferences. Their perceptions of service can be classified into three main groups: (1) younger visitors, especially teenagers, (2) family visitors, (3) senior citizens.</w:t>
      </w:r>
    </w:p>
    <w:p w14:paraId="3F310C87" w14:textId="0EEE3A8A" w:rsidR="00B81BE2" w:rsidRPr="00821C69" w:rsidRDefault="00B81BE2" w:rsidP="009C2E54">
      <w:pPr>
        <w:pStyle w:val="ListParagraph"/>
        <w:numPr>
          <w:ilvl w:val="0"/>
          <w:numId w:val="9"/>
        </w:numPr>
        <w:jc w:val="both"/>
        <w:rPr>
          <w:lang w:val="en-US"/>
        </w:rPr>
      </w:pPr>
      <w:r w:rsidRPr="00821C69">
        <w:rPr>
          <w:lang w:val="en-US"/>
        </w:rPr>
        <w:t xml:space="preserve">The </w:t>
      </w:r>
      <w:r w:rsidR="00CD0BCF" w:rsidRPr="00821C69">
        <w:rPr>
          <w:lang w:val="en-US"/>
        </w:rPr>
        <w:t>behaviors</w:t>
      </w:r>
      <w:r w:rsidRPr="00821C69">
        <w:rPr>
          <w:lang w:val="en-US"/>
        </w:rPr>
        <w:t xml:space="preserve"> of the three customer groups may be characterized by their transition </w:t>
      </w:r>
      <w:r w:rsidR="00CD0BCF" w:rsidRPr="00821C69">
        <w:rPr>
          <w:lang w:val="en-US"/>
        </w:rPr>
        <w:t>behavior</w:t>
      </w:r>
      <w:r w:rsidRPr="00821C69">
        <w:rPr>
          <w:lang w:val="en-US"/>
        </w:rPr>
        <w:t xml:space="preserve"> within the park, tolerance to waiting, and threshold for the number of rides per visit.</w:t>
      </w:r>
    </w:p>
    <w:p w14:paraId="746DFBF6" w14:textId="7E95E03D" w:rsidR="00931D23" w:rsidRPr="00821C69" w:rsidRDefault="00931D23" w:rsidP="009C2E54">
      <w:pPr>
        <w:pStyle w:val="ListParagraph"/>
        <w:numPr>
          <w:ilvl w:val="0"/>
          <w:numId w:val="9"/>
        </w:numPr>
        <w:jc w:val="both"/>
        <w:rPr>
          <w:lang w:val="en-US"/>
        </w:rPr>
      </w:pPr>
      <w:r w:rsidRPr="00821C69">
        <w:rPr>
          <w:lang w:val="en-US"/>
        </w:rPr>
        <w:t xml:space="preserve">Primary attractions for younger visitors </w:t>
      </w:r>
      <w:r w:rsidR="00B81BE2" w:rsidRPr="00821C69">
        <w:rPr>
          <w:lang w:val="en-US"/>
        </w:rPr>
        <w:t>lie</w:t>
      </w:r>
      <w:r w:rsidRPr="00821C69">
        <w:rPr>
          <w:lang w:val="en-US"/>
        </w:rPr>
        <w:t xml:space="preserve"> in thrill rides</w:t>
      </w:r>
      <w:r w:rsidR="004D3BB0" w:rsidRPr="00821C69">
        <w:rPr>
          <w:lang w:val="en-US"/>
        </w:rPr>
        <w:t>, and teenagers appear to be less sensitive to long waits</w:t>
      </w:r>
      <w:r w:rsidR="00921514" w:rsidRPr="00821C69">
        <w:rPr>
          <w:lang w:val="en-US"/>
        </w:rPr>
        <w:t>. Senior citizens are influenced by waiting times and tend to plan their rides to reduce waiting time. Family groups tend to have a lower tolerance for long waits than teenagers.</w:t>
      </w:r>
    </w:p>
    <w:p w14:paraId="6B16D9B7" w14:textId="50112C10" w:rsidR="004E11E4" w:rsidRPr="00821C69" w:rsidRDefault="004E11E4">
      <w:pPr>
        <w:rPr>
          <w:i/>
          <w:iCs/>
          <w:lang w:val="en-US"/>
        </w:rPr>
      </w:pPr>
      <w:r w:rsidRPr="00821C69">
        <w:rPr>
          <w:i/>
          <w:iCs/>
          <w:lang w:val="en-US"/>
        </w:rPr>
        <w:t xml:space="preserve">DATA </w:t>
      </w:r>
      <w:r w:rsidR="00CE5F10" w:rsidRPr="00821C69">
        <w:rPr>
          <w:i/>
          <w:iCs/>
          <w:lang w:val="en-US"/>
        </w:rPr>
        <w:t>COLLECTION</w:t>
      </w:r>
    </w:p>
    <w:p w14:paraId="7C550A82" w14:textId="294D60A6" w:rsidR="004E11E4" w:rsidRPr="00821C69" w:rsidRDefault="004E11E4" w:rsidP="009C2E54">
      <w:pPr>
        <w:pStyle w:val="ListParagraph"/>
        <w:numPr>
          <w:ilvl w:val="0"/>
          <w:numId w:val="9"/>
        </w:numPr>
        <w:jc w:val="both"/>
        <w:rPr>
          <w:lang w:val="en-US"/>
        </w:rPr>
      </w:pPr>
      <w:r w:rsidRPr="00821C69">
        <w:rPr>
          <w:lang w:val="en-US"/>
        </w:rPr>
        <w:t>Ride or operations</w:t>
      </w:r>
      <w:r w:rsidR="001F42DE" w:rsidRPr="00821C69">
        <w:rPr>
          <w:lang w:val="en-US"/>
        </w:rPr>
        <w:t>-</w:t>
      </w:r>
      <w:r w:rsidRPr="00821C69">
        <w:rPr>
          <w:lang w:val="en-US"/>
        </w:rPr>
        <w:t>related data: ride nominal capacity, hourly throughput, wait times, queue lengths – used to define the performance functions for each ride</w:t>
      </w:r>
      <w:r w:rsidR="0023736B" w:rsidRPr="00821C69">
        <w:rPr>
          <w:lang w:val="en-US"/>
        </w:rPr>
        <w:t xml:space="preserve">, operation costs of the </w:t>
      </w:r>
      <w:r w:rsidR="001F42DE" w:rsidRPr="00821C69">
        <w:rPr>
          <w:lang w:val="en-US"/>
        </w:rPr>
        <w:t>rides.</w:t>
      </w:r>
    </w:p>
    <w:p w14:paraId="6D20E1A5" w14:textId="6A13E345" w:rsidR="00931D23" w:rsidRPr="00821C69" w:rsidRDefault="004E11E4" w:rsidP="009C2E54">
      <w:pPr>
        <w:pStyle w:val="ListParagraph"/>
        <w:numPr>
          <w:ilvl w:val="0"/>
          <w:numId w:val="9"/>
        </w:numPr>
        <w:jc w:val="both"/>
        <w:rPr>
          <w:i/>
          <w:iCs/>
          <w:lang w:val="en-US"/>
        </w:rPr>
      </w:pPr>
      <w:r w:rsidRPr="00821C69">
        <w:rPr>
          <w:lang w:val="en-US"/>
        </w:rPr>
        <w:t xml:space="preserve">Based on the classification of rides and customer transition </w:t>
      </w:r>
      <w:r w:rsidR="000415C7" w:rsidRPr="00821C69">
        <w:rPr>
          <w:lang w:val="en-US"/>
        </w:rPr>
        <w:t>behavior</w:t>
      </w:r>
      <w:r w:rsidRPr="00821C69">
        <w:rPr>
          <w:lang w:val="en-US"/>
        </w:rPr>
        <w:t>, the park was able to evaluate the impact of closing a specific ride, relocating a ride, or adding a new ride</w:t>
      </w:r>
      <w:r w:rsidRPr="00821C69">
        <w:rPr>
          <w:i/>
          <w:iCs/>
          <w:lang w:val="en-US"/>
        </w:rPr>
        <w:t>.</w:t>
      </w:r>
    </w:p>
    <w:p w14:paraId="09911653" w14:textId="52E8F7BF" w:rsidR="001F42DE" w:rsidRPr="00821C69" w:rsidRDefault="001F42DE" w:rsidP="009C2E54">
      <w:pPr>
        <w:pStyle w:val="ListParagraph"/>
        <w:numPr>
          <w:ilvl w:val="0"/>
          <w:numId w:val="9"/>
        </w:numPr>
        <w:jc w:val="both"/>
        <w:rPr>
          <w:lang w:val="en-US"/>
        </w:rPr>
      </w:pPr>
      <w:r w:rsidRPr="00821C69">
        <w:rPr>
          <w:lang w:val="en-US"/>
        </w:rPr>
        <w:lastRenderedPageBreak/>
        <w:t xml:space="preserve">Customer-related data: hourly arrival and departure counts, number of hours </w:t>
      </w:r>
      <w:r w:rsidR="000415C7" w:rsidRPr="00821C69">
        <w:rPr>
          <w:lang w:val="en-US"/>
        </w:rPr>
        <w:t xml:space="preserve">the </w:t>
      </w:r>
      <w:r w:rsidRPr="00821C69">
        <w:rPr>
          <w:lang w:val="en-US"/>
        </w:rPr>
        <w:t xml:space="preserve">park was open, queue lengths at rides, distribution of customer arrivals at the park, </w:t>
      </w:r>
      <w:r w:rsidR="000415C7" w:rsidRPr="00821C69">
        <w:rPr>
          <w:lang w:val="en-US"/>
        </w:rPr>
        <w:t xml:space="preserve">and </w:t>
      </w:r>
      <w:r w:rsidRPr="00821C69">
        <w:rPr>
          <w:lang w:val="en-US"/>
        </w:rPr>
        <w:t xml:space="preserve">distribution of the number of visitors in the </w:t>
      </w:r>
      <w:r w:rsidR="00EA3B39" w:rsidRPr="00821C69">
        <w:rPr>
          <w:lang w:val="en-US"/>
        </w:rPr>
        <w:t>park.</w:t>
      </w:r>
    </w:p>
    <w:p w14:paraId="77BAD96D" w14:textId="77777777" w:rsidR="002F5B10" w:rsidRPr="00821C69" w:rsidRDefault="002F5B10" w:rsidP="002F5B10">
      <w:pPr>
        <w:rPr>
          <w:i/>
          <w:iCs/>
          <w:lang w:val="en-US"/>
        </w:rPr>
      </w:pPr>
      <w:r w:rsidRPr="00821C69">
        <w:rPr>
          <w:i/>
          <w:iCs/>
          <w:lang w:val="en-US"/>
        </w:rPr>
        <w:t>MODELS IMPLEMENTED</w:t>
      </w:r>
    </w:p>
    <w:p w14:paraId="5634240E" w14:textId="3478E7D7" w:rsidR="002F5B10" w:rsidRPr="00821C69" w:rsidRDefault="002F5B10" w:rsidP="009C2E54">
      <w:pPr>
        <w:pStyle w:val="ListParagraph"/>
        <w:numPr>
          <w:ilvl w:val="0"/>
          <w:numId w:val="9"/>
        </w:numPr>
        <w:jc w:val="both"/>
        <w:rPr>
          <w:lang w:val="en-US"/>
        </w:rPr>
      </w:pPr>
      <w:r w:rsidRPr="00821C69">
        <w:rPr>
          <w:lang w:val="en-US"/>
        </w:rPr>
        <w:t xml:space="preserve">Ride capacity model: to approximate a ride’s observed capacity, ride throughput (no. of customers served at each ride) is estimated by the minimum of observed ride capacity and queue length </w:t>
      </w:r>
      <w:r w:rsidR="00683D6F" w:rsidRPr="00821C69">
        <w:rPr>
          <w:lang w:val="en-US"/>
        </w:rPr>
        <w:t>–</w:t>
      </w:r>
      <w:r w:rsidRPr="00821C69">
        <w:rPr>
          <w:lang w:val="en-US"/>
        </w:rPr>
        <w:t xml:space="preserve"> </w:t>
      </w:r>
      <w:r w:rsidR="00683D6F" w:rsidRPr="00821C69">
        <w:rPr>
          <w:lang w:val="en-US"/>
        </w:rPr>
        <w:t xml:space="preserve">a </w:t>
      </w:r>
      <w:r w:rsidRPr="00821C69">
        <w:rPr>
          <w:lang w:val="en-US"/>
        </w:rPr>
        <w:t xml:space="preserve">neural network model to estimate the observed capacity of the rides for any given nominal </w:t>
      </w:r>
      <w:r w:rsidR="00EA3B39" w:rsidRPr="00821C69">
        <w:rPr>
          <w:lang w:val="en-US"/>
        </w:rPr>
        <w:t>capacity.</w:t>
      </w:r>
    </w:p>
    <w:p w14:paraId="295817DC" w14:textId="547BF1C8" w:rsidR="002F5B10" w:rsidRPr="00821C69" w:rsidRDefault="002F5B10" w:rsidP="009C2E54">
      <w:pPr>
        <w:pStyle w:val="ListParagraph"/>
        <w:numPr>
          <w:ilvl w:val="0"/>
          <w:numId w:val="9"/>
        </w:numPr>
        <w:jc w:val="both"/>
        <w:rPr>
          <w:lang w:val="en-US"/>
        </w:rPr>
      </w:pPr>
      <w:r w:rsidRPr="00821C69">
        <w:rPr>
          <w:lang w:val="en-US"/>
        </w:rPr>
        <w:t xml:space="preserve">Capacity management model: </w:t>
      </w:r>
      <w:r w:rsidR="00FF2166" w:rsidRPr="00821C69">
        <w:rPr>
          <w:lang w:val="en-US"/>
        </w:rPr>
        <w:t xml:space="preserve">to </w:t>
      </w:r>
      <w:r w:rsidRPr="00821C69">
        <w:rPr>
          <w:lang w:val="en-US"/>
        </w:rPr>
        <w:t xml:space="preserve">determine </w:t>
      </w:r>
      <w:r w:rsidR="00683D6F" w:rsidRPr="00821C69">
        <w:rPr>
          <w:lang w:val="en-US"/>
        </w:rPr>
        <w:t xml:space="preserve">the </w:t>
      </w:r>
      <w:r w:rsidRPr="00821C69">
        <w:rPr>
          <w:lang w:val="en-US"/>
        </w:rPr>
        <w:t xml:space="preserve">capacity level for the rides in the park during different time periods, given that there are maximum tolerable queue lengths for the rides and customers have a threshold value for the number of rides they take during their visit to the </w:t>
      </w:r>
      <w:r w:rsidR="00FF2166" w:rsidRPr="00821C69">
        <w:rPr>
          <w:lang w:val="en-US"/>
        </w:rPr>
        <w:t>park.</w:t>
      </w:r>
    </w:p>
    <w:p w14:paraId="1CFED840" w14:textId="27566F3E" w:rsidR="002F5B10" w:rsidRPr="00821C69" w:rsidRDefault="002F5B10" w:rsidP="009C2E54">
      <w:pPr>
        <w:pStyle w:val="ListParagraph"/>
        <w:numPr>
          <w:ilvl w:val="0"/>
          <w:numId w:val="9"/>
        </w:numPr>
        <w:jc w:val="both"/>
        <w:rPr>
          <w:lang w:val="en-US"/>
        </w:rPr>
      </w:pPr>
      <w:r w:rsidRPr="00821C69">
        <w:rPr>
          <w:lang w:val="en-US"/>
        </w:rPr>
        <w:t xml:space="preserve">Flow pattern model: find the optimum distribution of customer arrivals at the </w:t>
      </w:r>
      <w:r w:rsidR="00EA3B39" w:rsidRPr="00821C69">
        <w:rPr>
          <w:lang w:val="en-US"/>
        </w:rPr>
        <w:t>park.</w:t>
      </w:r>
    </w:p>
    <w:p w14:paraId="1562806A" w14:textId="1E57B12F" w:rsidR="00CE5F10" w:rsidRPr="00821C69" w:rsidRDefault="002F5B10">
      <w:pPr>
        <w:rPr>
          <w:i/>
          <w:iCs/>
          <w:lang w:val="en-US"/>
        </w:rPr>
      </w:pPr>
      <w:r w:rsidRPr="00821C69">
        <w:rPr>
          <w:i/>
          <w:iCs/>
          <w:lang w:val="en-US"/>
        </w:rPr>
        <w:t xml:space="preserve">RELEVANT </w:t>
      </w:r>
      <w:r w:rsidR="00CE5F10" w:rsidRPr="00821C69">
        <w:rPr>
          <w:i/>
          <w:iCs/>
          <w:lang w:val="en-US"/>
        </w:rPr>
        <w:t>FINDINGS</w:t>
      </w:r>
      <w:r w:rsidR="00773D88" w:rsidRPr="00821C69">
        <w:rPr>
          <w:i/>
          <w:iCs/>
          <w:lang w:val="en-US"/>
        </w:rPr>
        <w:t xml:space="preserve"> AND CONCLUSION</w:t>
      </w:r>
    </w:p>
    <w:p w14:paraId="37CE59FF" w14:textId="2E0F8B16" w:rsidR="001F42DE" w:rsidRPr="00821C69" w:rsidRDefault="001F42DE" w:rsidP="009C2E54">
      <w:pPr>
        <w:pStyle w:val="ListParagraph"/>
        <w:numPr>
          <w:ilvl w:val="0"/>
          <w:numId w:val="9"/>
        </w:numPr>
        <w:jc w:val="both"/>
        <w:rPr>
          <w:lang w:val="en-US"/>
        </w:rPr>
      </w:pPr>
      <w:r w:rsidRPr="00821C69">
        <w:rPr>
          <w:lang w:val="en-US"/>
        </w:rPr>
        <w:t xml:space="preserve">Customer flows paths: </w:t>
      </w:r>
      <w:r w:rsidR="00B60AC9" w:rsidRPr="00821C69">
        <w:rPr>
          <w:lang w:val="en-US"/>
        </w:rPr>
        <w:t xml:space="preserve">few people are willing to choose a ride twice in a </w:t>
      </w:r>
      <w:r w:rsidR="00FF2166" w:rsidRPr="00821C69">
        <w:rPr>
          <w:lang w:val="en-US"/>
        </w:rPr>
        <w:t>row.</w:t>
      </w:r>
    </w:p>
    <w:p w14:paraId="21EAE3D1" w14:textId="53D415D0" w:rsidR="00B60AC9" w:rsidRPr="00821C69" w:rsidRDefault="00B60AC9" w:rsidP="009C2E54">
      <w:pPr>
        <w:pStyle w:val="ListParagraph"/>
        <w:numPr>
          <w:ilvl w:val="0"/>
          <w:numId w:val="9"/>
        </w:numPr>
        <w:jc w:val="both"/>
        <w:rPr>
          <w:lang w:val="en-US"/>
        </w:rPr>
      </w:pPr>
      <w:r w:rsidRPr="00821C69">
        <w:rPr>
          <w:lang w:val="en-US"/>
        </w:rPr>
        <w:t xml:space="preserve">Operating profits are positively correlated with the duration of visitors’ in-park </w:t>
      </w:r>
      <w:r w:rsidR="00EA3B39" w:rsidRPr="00821C69">
        <w:rPr>
          <w:lang w:val="en-US"/>
        </w:rPr>
        <w:t>stay.</w:t>
      </w:r>
    </w:p>
    <w:p w14:paraId="6D2265F2" w14:textId="670EE782" w:rsidR="00B60AC9" w:rsidRPr="00821C69" w:rsidRDefault="00B60AC9" w:rsidP="009C2E54">
      <w:pPr>
        <w:pStyle w:val="ListParagraph"/>
        <w:numPr>
          <w:ilvl w:val="0"/>
          <w:numId w:val="9"/>
        </w:numPr>
        <w:jc w:val="both"/>
        <w:rPr>
          <w:lang w:val="en-US"/>
        </w:rPr>
      </w:pPr>
      <w:r w:rsidRPr="00821C69">
        <w:rPr>
          <w:lang w:val="en-US"/>
        </w:rPr>
        <w:t xml:space="preserve">There is a threshold value </w:t>
      </w:r>
      <w:r w:rsidR="009C2E54" w:rsidRPr="00821C69">
        <w:rPr>
          <w:lang w:val="en-US"/>
        </w:rPr>
        <w:t>for</w:t>
      </w:r>
      <w:r w:rsidRPr="00821C69">
        <w:rPr>
          <w:lang w:val="en-US"/>
        </w:rPr>
        <w:t xml:space="preserve"> </w:t>
      </w:r>
      <w:r w:rsidR="003077F6" w:rsidRPr="00821C69">
        <w:rPr>
          <w:lang w:val="en-US"/>
        </w:rPr>
        <w:t xml:space="preserve">the </w:t>
      </w:r>
      <w:r w:rsidRPr="00821C69">
        <w:rPr>
          <w:lang w:val="en-US"/>
        </w:rPr>
        <w:t xml:space="preserve">average number of rides of about 12 rides per person per </w:t>
      </w:r>
      <w:r w:rsidR="00AF12C8" w:rsidRPr="00821C69">
        <w:rPr>
          <w:lang w:val="en-US"/>
        </w:rPr>
        <w:t>day.</w:t>
      </w:r>
    </w:p>
    <w:p w14:paraId="0774C171" w14:textId="2653922C" w:rsidR="00B60AC9" w:rsidRPr="00821C69" w:rsidRDefault="00DF41B8" w:rsidP="009C2E54">
      <w:pPr>
        <w:pStyle w:val="ListParagraph"/>
        <w:numPr>
          <w:ilvl w:val="0"/>
          <w:numId w:val="9"/>
        </w:numPr>
        <w:jc w:val="both"/>
        <w:rPr>
          <w:lang w:val="en-US"/>
        </w:rPr>
      </w:pPr>
      <w:r w:rsidRPr="00821C69">
        <w:rPr>
          <w:lang w:val="en-US"/>
        </w:rPr>
        <w:t xml:space="preserve">The increase in the number of guests attending the park tends to increase the </w:t>
      </w:r>
      <w:r w:rsidR="00B60AC9" w:rsidRPr="00821C69">
        <w:rPr>
          <w:lang w:val="en-US"/>
        </w:rPr>
        <w:t xml:space="preserve">length of in-park stay since it will take customers longer to reach their ride </w:t>
      </w:r>
      <w:r w:rsidR="00FF2166" w:rsidRPr="00821C69">
        <w:rPr>
          <w:lang w:val="en-US"/>
        </w:rPr>
        <w:t>threshold.</w:t>
      </w:r>
    </w:p>
    <w:p w14:paraId="32C1BD27" w14:textId="6BABAAD2" w:rsidR="00B60AC9" w:rsidRPr="00821C69" w:rsidRDefault="00B60AC9" w:rsidP="009C2E54">
      <w:pPr>
        <w:pStyle w:val="ListParagraph"/>
        <w:numPr>
          <w:ilvl w:val="0"/>
          <w:numId w:val="9"/>
        </w:numPr>
        <w:jc w:val="both"/>
        <w:rPr>
          <w:lang w:val="en-US"/>
        </w:rPr>
      </w:pPr>
      <w:r w:rsidRPr="00821C69">
        <w:rPr>
          <w:lang w:val="en-US"/>
        </w:rPr>
        <w:t xml:space="preserve">Distinct customer classes may have different ride threshold </w:t>
      </w:r>
      <w:r w:rsidR="00EA3B39" w:rsidRPr="00821C69">
        <w:rPr>
          <w:lang w:val="en-US"/>
        </w:rPr>
        <w:t>values.</w:t>
      </w:r>
    </w:p>
    <w:p w14:paraId="31C8FEB0" w14:textId="5F9BBAB3" w:rsidR="00ED390B" w:rsidRPr="00821C69" w:rsidRDefault="00DF41B8" w:rsidP="009C2E54">
      <w:pPr>
        <w:pStyle w:val="ListParagraph"/>
        <w:numPr>
          <w:ilvl w:val="0"/>
          <w:numId w:val="9"/>
        </w:numPr>
        <w:jc w:val="both"/>
        <w:rPr>
          <w:lang w:val="en-US"/>
        </w:rPr>
      </w:pPr>
      <w:r w:rsidRPr="00821C69">
        <w:rPr>
          <w:lang w:val="en-US"/>
        </w:rPr>
        <w:t xml:space="preserve">The average number of rides per person per hour is a better measure of customer satisfaction than the </w:t>
      </w:r>
      <w:r w:rsidR="00B60AC9" w:rsidRPr="00821C69">
        <w:rPr>
          <w:lang w:val="en-US"/>
        </w:rPr>
        <w:t>average number of rides per person per day, and consequently a better measure of efficient park operation.</w:t>
      </w:r>
    </w:p>
    <w:p w14:paraId="09B879B1" w14:textId="77777777" w:rsidR="00721446" w:rsidRPr="00821C69" w:rsidRDefault="00721446">
      <w:pPr>
        <w:rPr>
          <w:b/>
          <w:bCs/>
          <w:lang w:val="en-US"/>
        </w:rPr>
      </w:pPr>
      <w:r w:rsidRPr="00821C69">
        <w:rPr>
          <w:b/>
          <w:bCs/>
          <w:lang w:val="en-US"/>
        </w:rPr>
        <w:br w:type="page"/>
      </w:r>
    </w:p>
    <w:p w14:paraId="43D3FFAF" w14:textId="7448036E" w:rsidR="00470765" w:rsidRPr="00821C69" w:rsidRDefault="00C521C7" w:rsidP="00E7262F">
      <w:pPr>
        <w:spacing w:line="360" w:lineRule="auto"/>
        <w:jc w:val="center"/>
        <w:rPr>
          <w:b/>
          <w:bCs/>
          <w:lang w:val="en-US"/>
        </w:rPr>
      </w:pPr>
      <w:r w:rsidRPr="00821C69">
        <w:rPr>
          <w:b/>
          <w:bCs/>
          <w:lang w:val="en-US"/>
        </w:rPr>
        <w:lastRenderedPageBreak/>
        <w:t>References</w:t>
      </w:r>
    </w:p>
    <w:p w14:paraId="2CA219E6" w14:textId="6369B510" w:rsidR="00C521C7" w:rsidRPr="00821C69" w:rsidRDefault="0095085B" w:rsidP="00E7262F">
      <w:pPr>
        <w:spacing w:line="360" w:lineRule="auto"/>
        <w:rPr>
          <w:rFonts w:ascii="Arial" w:hAnsi="Arial" w:cs="Arial"/>
          <w:color w:val="222222"/>
          <w:sz w:val="20"/>
          <w:szCs w:val="20"/>
          <w:shd w:val="clear" w:color="auto" w:fill="FFFFFF"/>
        </w:rPr>
      </w:pPr>
      <w:r w:rsidRPr="00821C69">
        <w:rPr>
          <w:rFonts w:ascii="Arial" w:hAnsi="Arial" w:cs="Arial"/>
          <w:color w:val="222222"/>
          <w:sz w:val="20"/>
          <w:szCs w:val="20"/>
          <w:shd w:val="clear" w:color="auto" w:fill="FFFFFF"/>
        </w:rPr>
        <w:t>Ahmadi, R. H. (1997). Managing capacity and flow at theme parks. </w:t>
      </w:r>
      <w:r w:rsidRPr="00821C69">
        <w:rPr>
          <w:rFonts w:ascii="Arial" w:hAnsi="Arial" w:cs="Arial"/>
          <w:i/>
          <w:iCs/>
          <w:color w:val="222222"/>
          <w:sz w:val="20"/>
          <w:szCs w:val="20"/>
          <w:shd w:val="clear" w:color="auto" w:fill="FFFFFF"/>
        </w:rPr>
        <w:t>Operations research</w:t>
      </w:r>
      <w:r w:rsidRPr="00821C69">
        <w:rPr>
          <w:rFonts w:ascii="Arial" w:hAnsi="Arial" w:cs="Arial"/>
          <w:color w:val="222222"/>
          <w:sz w:val="20"/>
          <w:szCs w:val="20"/>
          <w:shd w:val="clear" w:color="auto" w:fill="FFFFFF"/>
        </w:rPr>
        <w:t>, </w:t>
      </w:r>
      <w:r w:rsidRPr="00821C69">
        <w:rPr>
          <w:rFonts w:ascii="Arial" w:hAnsi="Arial" w:cs="Arial"/>
          <w:i/>
          <w:iCs/>
          <w:color w:val="222222"/>
          <w:sz w:val="20"/>
          <w:szCs w:val="20"/>
          <w:shd w:val="clear" w:color="auto" w:fill="FFFFFF"/>
        </w:rPr>
        <w:t>45</w:t>
      </w:r>
      <w:r w:rsidRPr="00821C69">
        <w:rPr>
          <w:rFonts w:ascii="Arial" w:hAnsi="Arial" w:cs="Arial"/>
          <w:color w:val="222222"/>
          <w:sz w:val="20"/>
          <w:szCs w:val="20"/>
          <w:shd w:val="clear" w:color="auto" w:fill="FFFFFF"/>
        </w:rPr>
        <w:t>(1), 1-13.</w:t>
      </w:r>
    </w:p>
    <w:p w14:paraId="396FC532" w14:textId="75807841" w:rsidR="005F77E4" w:rsidRPr="00821C69" w:rsidRDefault="005F77E4" w:rsidP="00E7262F">
      <w:pPr>
        <w:spacing w:line="360" w:lineRule="auto"/>
        <w:rPr>
          <w:b/>
          <w:bCs/>
          <w:lang w:val="en-US"/>
        </w:rPr>
      </w:pPr>
      <w:r w:rsidRPr="00821C69">
        <w:rPr>
          <w:rFonts w:ascii="Arial" w:hAnsi="Arial" w:cs="Arial"/>
          <w:color w:val="222222"/>
          <w:sz w:val="20"/>
          <w:szCs w:val="20"/>
          <w:shd w:val="clear" w:color="auto" w:fill="FFFFFF"/>
        </w:rPr>
        <w:t>Kim, C., &amp; Kim, S. (2016). Measuring the operational efficiency of individual theme park</w:t>
      </w:r>
      <w:r w:rsidRPr="00821C69">
        <w:rPr>
          <w:rFonts w:ascii="Arial" w:hAnsi="Arial" w:cs="Arial"/>
          <w:color w:val="222222"/>
          <w:sz w:val="20"/>
          <w:szCs w:val="20"/>
          <w:shd w:val="clear" w:color="auto" w:fill="FFFFFF"/>
        </w:rPr>
        <w:br/>
        <w:t xml:space="preserve">             attractions. </w:t>
      </w:r>
      <w:proofErr w:type="spellStart"/>
      <w:r w:rsidRPr="00821C69">
        <w:rPr>
          <w:rFonts w:ascii="Arial" w:hAnsi="Arial" w:cs="Arial"/>
          <w:i/>
          <w:iCs/>
          <w:color w:val="222222"/>
          <w:sz w:val="20"/>
          <w:szCs w:val="20"/>
          <w:shd w:val="clear" w:color="auto" w:fill="FFFFFF"/>
        </w:rPr>
        <w:t>SpringerPlus</w:t>
      </w:r>
      <w:proofErr w:type="spellEnd"/>
      <w:r w:rsidRPr="00821C69">
        <w:rPr>
          <w:rFonts w:ascii="Arial" w:hAnsi="Arial" w:cs="Arial"/>
          <w:color w:val="222222"/>
          <w:sz w:val="20"/>
          <w:szCs w:val="20"/>
          <w:shd w:val="clear" w:color="auto" w:fill="FFFFFF"/>
        </w:rPr>
        <w:t>, </w:t>
      </w:r>
      <w:r w:rsidRPr="00821C69">
        <w:rPr>
          <w:rFonts w:ascii="Arial" w:hAnsi="Arial" w:cs="Arial"/>
          <w:i/>
          <w:iCs/>
          <w:color w:val="222222"/>
          <w:sz w:val="20"/>
          <w:szCs w:val="20"/>
          <w:shd w:val="clear" w:color="auto" w:fill="FFFFFF"/>
        </w:rPr>
        <w:t>5</w:t>
      </w:r>
      <w:r w:rsidRPr="00821C69">
        <w:rPr>
          <w:rFonts w:ascii="Arial" w:hAnsi="Arial" w:cs="Arial"/>
          <w:color w:val="222222"/>
          <w:sz w:val="20"/>
          <w:szCs w:val="20"/>
          <w:shd w:val="clear" w:color="auto" w:fill="FFFFFF"/>
        </w:rPr>
        <w:t>(1), 1-9.</w:t>
      </w:r>
    </w:p>
    <w:sectPr w:rsidR="005F77E4" w:rsidRPr="00821C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86F0" w14:textId="77777777" w:rsidR="006E528A" w:rsidRDefault="006E528A" w:rsidP="00ED390B">
      <w:pPr>
        <w:spacing w:after="0" w:line="240" w:lineRule="auto"/>
      </w:pPr>
      <w:r>
        <w:separator/>
      </w:r>
    </w:p>
  </w:endnote>
  <w:endnote w:type="continuationSeparator" w:id="0">
    <w:p w14:paraId="0DA47B87" w14:textId="77777777" w:rsidR="006E528A" w:rsidRDefault="006E528A" w:rsidP="00ED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652E" w14:textId="77777777" w:rsidR="006E528A" w:rsidRDefault="006E528A" w:rsidP="00ED390B">
      <w:pPr>
        <w:spacing w:after="0" w:line="240" w:lineRule="auto"/>
      </w:pPr>
      <w:r>
        <w:separator/>
      </w:r>
    </w:p>
  </w:footnote>
  <w:footnote w:type="continuationSeparator" w:id="0">
    <w:p w14:paraId="5410E9A5" w14:textId="77777777" w:rsidR="006E528A" w:rsidRDefault="006E528A" w:rsidP="00ED3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7F09"/>
    <w:multiLevelType w:val="multilevel"/>
    <w:tmpl w:val="C74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54519"/>
    <w:multiLevelType w:val="multilevel"/>
    <w:tmpl w:val="280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0317B"/>
    <w:multiLevelType w:val="multilevel"/>
    <w:tmpl w:val="FA0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6532B"/>
    <w:multiLevelType w:val="multilevel"/>
    <w:tmpl w:val="C7E8A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514E83"/>
    <w:multiLevelType w:val="multilevel"/>
    <w:tmpl w:val="6BE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674DA2"/>
    <w:multiLevelType w:val="multilevel"/>
    <w:tmpl w:val="00D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52D34"/>
    <w:multiLevelType w:val="hybridMultilevel"/>
    <w:tmpl w:val="A3907820"/>
    <w:lvl w:ilvl="0" w:tplc="A48C388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DAA01BD"/>
    <w:multiLevelType w:val="multilevel"/>
    <w:tmpl w:val="97787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FC6B1F"/>
    <w:multiLevelType w:val="hybridMultilevel"/>
    <w:tmpl w:val="35EC0850"/>
    <w:lvl w:ilvl="0" w:tplc="6E3C851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6E923ED"/>
    <w:multiLevelType w:val="multilevel"/>
    <w:tmpl w:val="C5C80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2973715">
    <w:abstractNumId w:val="5"/>
  </w:num>
  <w:num w:numId="2" w16cid:durableId="178158652">
    <w:abstractNumId w:val="3"/>
  </w:num>
  <w:num w:numId="3" w16cid:durableId="1570844362">
    <w:abstractNumId w:val="1"/>
  </w:num>
  <w:num w:numId="4" w16cid:durableId="396629130">
    <w:abstractNumId w:val="0"/>
  </w:num>
  <w:num w:numId="5" w16cid:durableId="828863827">
    <w:abstractNumId w:val="2"/>
  </w:num>
  <w:num w:numId="6" w16cid:durableId="826432483">
    <w:abstractNumId w:val="7"/>
  </w:num>
  <w:num w:numId="7" w16cid:durableId="1412777238">
    <w:abstractNumId w:val="4"/>
  </w:num>
  <w:num w:numId="8" w16cid:durableId="339085263">
    <w:abstractNumId w:val="9"/>
  </w:num>
  <w:num w:numId="9" w16cid:durableId="1438909257">
    <w:abstractNumId w:val="8"/>
  </w:num>
  <w:num w:numId="10" w16cid:durableId="174735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45"/>
    <w:rsid w:val="00011BBD"/>
    <w:rsid w:val="000217A4"/>
    <w:rsid w:val="000415C7"/>
    <w:rsid w:val="00046069"/>
    <w:rsid w:val="00053213"/>
    <w:rsid w:val="0012399B"/>
    <w:rsid w:val="001979D7"/>
    <w:rsid w:val="001F42DE"/>
    <w:rsid w:val="00223820"/>
    <w:rsid w:val="00230A74"/>
    <w:rsid w:val="0023736B"/>
    <w:rsid w:val="002A4BA9"/>
    <w:rsid w:val="002F3B5C"/>
    <w:rsid w:val="002F5B10"/>
    <w:rsid w:val="003077F6"/>
    <w:rsid w:val="0035112B"/>
    <w:rsid w:val="00351408"/>
    <w:rsid w:val="00364E8F"/>
    <w:rsid w:val="00455EC7"/>
    <w:rsid w:val="00465745"/>
    <w:rsid w:val="00470765"/>
    <w:rsid w:val="0047309C"/>
    <w:rsid w:val="004C1703"/>
    <w:rsid w:val="004D3BB0"/>
    <w:rsid w:val="004E11E4"/>
    <w:rsid w:val="004F2890"/>
    <w:rsid w:val="00560657"/>
    <w:rsid w:val="00563249"/>
    <w:rsid w:val="00583D65"/>
    <w:rsid w:val="005F77E4"/>
    <w:rsid w:val="00603B8A"/>
    <w:rsid w:val="00683D6F"/>
    <w:rsid w:val="006E0A73"/>
    <w:rsid w:val="006E528A"/>
    <w:rsid w:val="00721446"/>
    <w:rsid w:val="007646BE"/>
    <w:rsid w:val="00773D88"/>
    <w:rsid w:val="00786586"/>
    <w:rsid w:val="007A0B82"/>
    <w:rsid w:val="007B18AF"/>
    <w:rsid w:val="007D6C66"/>
    <w:rsid w:val="00804583"/>
    <w:rsid w:val="00821C69"/>
    <w:rsid w:val="00847E2B"/>
    <w:rsid w:val="008574E8"/>
    <w:rsid w:val="0088677E"/>
    <w:rsid w:val="008A46AA"/>
    <w:rsid w:val="008A5ECD"/>
    <w:rsid w:val="008E64BC"/>
    <w:rsid w:val="00921514"/>
    <w:rsid w:val="00931D23"/>
    <w:rsid w:val="0094121B"/>
    <w:rsid w:val="0095085B"/>
    <w:rsid w:val="00965D24"/>
    <w:rsid w:val="0096705A"/>
    <w:rsid w:val="009A01E6"/>
    <w:rsid w:val="009A780F"/>
    <w:rsid w:val="009C2E54"/>
    <w:rsid w:val="009E0B07"/>
    <w:rsid w:val="00A04A3A"/>
    <w:rsid w:val="00A8654A"/>
    <w:rsid w:val="00AA36A3"/>
    <w:rsid w:val="00AF0954"/>
    <w:rsid w:val="00AF12C8"/>
    <w:rsid w:val="00B60AC9"/>
    <w:rsid w:val="00B81BE2"/>
    <w:rsid w:val="00B82F88"/>
    <w:rsid w:val="00C521C7"/>
    <w:rsid w:val="00C55C1E"/>
    <w:rsid w:val="00CD0BCF"/>
    <w:rsid w:val="00CE5F10"/>
    <w:rsid w:val="00D41538"/>
    <w:rsid w:val="00D60941"/>
    <w:rsid w:val="00D63474"/>
    <w:rsid w:val="00D84664"/>
    <w:rsid w:val="00DB0346"/>
    <w:rsid w:val="00DE015A"/>
    <w:rsid w:val="00DF41B8"/>
    <w:rsid w:val="00E370D3"/>
    <w:rsid w:val="00E7262F"/>
    <w:rsid w:val="00E8117D"/>
    <w:rsid w:val="00EA3B39"/>
    <w:rsid w:val="00ED390B"/>
    <w:rsid w:val="00F43676"/>
    <w:rsid w:val="00F73612"/>
    <w:rsid w:val="00FA4F92"/>
    <w:rsid w:val="00FD1BFE"/>
    <w:rsid w:val="00FE40E8"/>
    <w:rsid w:val="00FF1B9D"/>
    <w:rsid w:val="00FF2166"/>
    <w:rsid w:val="0B4E5D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8CF4B"/>
  <w15:chartTrackingRefBased/>
  <w15:docId w15:val="{3E7681A2-906F-4797-9423-4E005B73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90B"/>
  </w:style>
  <w:style w:type="paragraph" w:styleId="Footer">
    <w:name w:val="footer"/>
    <w:basedOn w:val="Normal"/>
    <w:link w:val="FooterChar"/>
    <w:uiPriority w:val="99"/>
    <w:unhideWhenUsed/>
    <w:rsid w:val="00ED3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90B"/>
  </w:style>
  <w:style w:type="character" w:styleId="Hyperlink">
    <w:name w:val="Hyperlink"/>
    <w:basedOn w:val="DefaultParagraphFont"/>
    <w:uiPriority w:val="99"/>
    <w:unhideWhenUsed/>
    <w:rsid w:val="00ED390B"/>
    <w:rPr>
      <w:color w:val="0563C1" w:themeColor="hyperlink"/>
      <w:u w:val="single"/>
    </w:rPr>
  </w:style>
  <w:style w:type="character" w:styleId="UnresolvedMention">
    <w:name w:val="Unresolved Mention"/>
    <w:basedOn w:val="DefaultParagraphFont"/>
    <w:uiPriority w:val="99"/>
    <w:semiHidden/>
    <w:unhideWhenUsed/>
    <w:rsid w:val="00ED390B"/>
    <w:rPr>
      <w:color w:val="605E5C"/>
      <w:shd w:val="clear" w:color="auto" w:fill="E1DFDD"/>
    </w:rPr>
  </w:style>
  <w:style w:type="paragraph" w:styleId="ListParagraph">
    <w:name w:val="List Paragraph"/>
    <w:basedOn w:val="Normal"/>
    <w:uiPriority w:val="34"/>
    <w:qFormat/>
    <w:rsid w:val="00B81BE2"/>
    <w:pPr>
      <w:ind w:left="720"/>
      <w:contextualSpacing/>
    </w:pPr>
  </w:style>
  <w:style w:type="character" w:styleId="FollowedHyperlink">
    <w:name w:val="FollowedHyperlink"/>
    <w:basedOn w:val="DefaultParagraphFont"/>
    <w:uiPriority w:val="99"/>
    <w:semiHidden/>
    <w:unhideWhenUsed/>
    <w:rsid w:val="00470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83391">
      <w:bodyDiv w:val="1"/>
      <w:marLeft w:val="0"/>
      <w:marRight w:val="0"/>
      <w:marTop w:val="0"/>
      <w:marBottom w:val="0"/>
      <w:divBdr>
        <w:top w:val="none" w:sz="0" w:space="0" w:color="auto"/>
        <w:left w:val="none" w:sz="0" w:space="0" w:color="auto"/>
        <w:bottom w:val="none" w:sz="0" w:space="0" w:color="auto"/>
        <w:right w:val="none" w:sz="0" w:space="0" w:color="auto"/>
      </w:divBdr>
      <w:divsChild>
        <w:div w:id="2092585204">
          <w:marLeft w:val="0"/>
          <w:marRight w:val="0"/>
          <w:marTop w:val="0"/>
          <w:marBottom w:val="0"/>
          <w:divBdr>
            <w:top w:val="none" w:sz="0" w:space="0" w:color="auto"/>
            <w:left w:val="none" w:sz="0" w:space="0" w:color="auto"/>
            <w:bottom w:val="none" w:sz="0" w:space="0" w:color="auto"/>
            <w:right w:val="none" w:sz="0" w:space="0" w:color="auto"/>
          </w:divBdr>
        </w:div>
        <w:div w:id="1072586213">
          <w:marLeft w:val="0"/>
          <w:marRight w:val="0"/>
          <w:marTop w:val="0"/>
          <w:marBottom w:val="0"/>
          <w:divBdr>
            <w:top w:val="none" w:sz="0" w:space="0" w:color="auto"/>
            <w:left w:val="none" w:sz="0" w:space="0" w:color="auto"/>
            <w:bottom w:val="none" w:sz="0" w:space="0" w:color="auto"/>
            <w:right w:val="none" w:sz="0" w:space="0" w:color="auto"/>
          </w:divBdr>
        </w:div>
        <w:div w:id="999190852">
          <w:marLeft w:val="0"/>
          <w:marRight w:val="0"/>
          <w:marTop w:val="0"/>
          <w:marBottom w:val="0"/>
          <w:divBdr>
            <w:top w:val="none" w:sz="0" w:space="0" w:color="auto"/>
            <w:left w:val="none" w:sz="0" w:space="0" w:color="auto"/>
            <w:bottom w:val="none" w:sz="0" w:space="0" w:color="auto"/>
            <w:right w:val="none" w:sz="0" w:space="0" w:color="auto"/>
          </w:divBdr>
        </w:div>
      </w:divsChild>
    </w:div>
    <w:div w:id="2110929758">
      <w:bodyDiv w:val="1"/>
      <w:marLeft w:val="0"/>
      <w:marRight w:val="0"/>
      <w:marTop w:val="0"/>
      <w:marBottom w:val="0"/>
      <w:divBdr>
        <w:top w:val="none" w:sz="0" w:space="0" w:color="auto"/>
        <w:left w:val="none" w:sz="0" w:space="0" w:color="auto"/>
        <w:bottom w:val="none" w:sz="0" w:space="0" w:color="auto"/>
        <w:right w:val="none" w:sz="0" w:space="0" w:color="auto"/>
      </w:divBdr>
      <w:divsChild>
        <w:div w:id="1439256763">
          <w:marLeft w:val="0"/>
          <w:marRight w:val="0"/>
          <w:marTop w:val="0"/>
          <w:marBottom w:val="0"/>
          <w:divBdr>
            <w:top w:val="none" w:sz="0" w:space="0" w:color="auto"/>
            <w:left w:val="none" w:sz="0" w:space="0" w:color="auto"/>
            <w:bottom w:val="none" w:sz="0" w:space="0" w:color="auto"/>
            <w:right w:val="none" w:sz="0" w:space="0" w:color="auto"/>
          </w:divBdr>
        </w:div>
        <w:div w:id="1343706387">
          <w:marLeft w:val="0"/>
          <w:marRight w:val="0"/>
          <w:marTop w:val="0"/>
          <w:marBottom w:val="0"/>
          <w:divBdr>
            <w:top w:val="none" w:sz="0" w:space="0" w:color="auto"/>
            <w:left w:val="none" w:sz="0" w:space="0" w:color="auto"/>
            <w:bottom w:val="none" w:sz="0" w:space="0" w:color="auto"/>
            <w:right w:val="none" w:sz="0" w:space="0" w:color="auto"/>
          </w:divBdr>
        </w:div>
        <w:div w:id="59981494">
          <w:marLeft w:val="0"/>
          <w:marRight w:val="0"/>
          <w:marTop w:val="0"/>
          <w:marBottom w:val="0"/>
          <w:divBdr>
            <w:top w:val="none" w:sz="0" w:space="0" w:color="auto"/>
            <w:left w:val="none" w:sz="0" w:space="0" w:color="auto"/>
            <w:bottom w:val="none" w:sz="0" w:space="0" w:color="auto"/>
            <w:right w:val="none" w:sz="0" w:space="0" w:color="auto"/>
          </w:divBdr>
        </w:div>
        <w:div w:id="1089546219">
          <w:marLeft w:val="0"/>
          <w:marRight w:val="0"/>
          <w:marTop w:val="0"/>
          <w:marBottom w:val="0"/>
          <w:divBdr>
            <w:top w:val="none" w:sz="0" w:space="0" w:color="auto"/>
            <w:left w:val="none" w:sz="0" w:space="0" w:color="auto"/>
            <w:bottom w:val="none" w:sz="0" w:space="0" w:color="auto"/>
            <w:right w:val="none" w:sz="0" w:space="0" w:color="auto"/>
          </w:divBdr>
        </w:div>
        <w:div w:id="96392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sonline.informs.org/doi/epdf/10.1287/opre.45.1.1" TargetMode="External"/><Relationship Id="rId5" Type="http://schemas.openxmlformats.org/officeDocument/2006/relationships/styles" Target="styles.xml"/><Relationship Id="rId10" Type="http://schemas.openxmlformats.org/officeDocument/2006/relationships/hyperlink" Target="https://springerplus.springeropen.com/articles/10.1186/s40064-016-2530-9"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349CA163C1864D811B58E7F5BBFA29" ma:contentTypeVersion="4" ma:contentTypeDescription="Create a new document." ma:contentTypeScope="" ma:versionID="b555c4b19585ae2124de11db4f564049">
  <xsd:schema xmlns:xsd="http://www.w3.org/2001/XMLSchema" xmlns:xs="http://www.w3.org/2001/XMLSchema" xmlns:p="http://schemas.microsoft.com/office/2006/metadata/properties" xmlns:ns2="9384ccc3-b5ba-4666-8cec-a939a002c916" targetNamespace="http://schemas.microsoft.com/office/2006/metadata/properties" ma:root="true" ma:fieldsID="61c9b609bf5c1663958062d33464ffac" ns2:_="">
    <xsd:import namespace="9384ccc3-b5ba-4666-8cec-a939a002c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4ccc3-b5ba-4666-8cec-a939a002c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A67619-0EA4-4564-A29F-9D2C6C24AC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9C4157-6019-49F4-9E66-26E6F78565E1}">
  <ds:schemaRefs>
    <ds:schemaRef ds:uri="http://schemas.microsoft.com/sharepoint/v3/contenttype/forms"/>
  </ds:schemaRefs>
</ds:datastoreItem>
</file>

<file path=customXml/itemProps3.xml><?xml version="1.0" encoding="utf-8"?>
<ds:datastoreItem xmlns:ds="http://schemas.openxmlformats.org/officeDocument/2006/customXml" ds:itemID="{C38118AC-1C1F-42A9-B352-3BAEE792F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4ccc3-b5ba-4666-8cec-a939a002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Ng Jie Lin</dc:creator>
  <cp:keywords/>
  <dc:description/>
  <cp:lastModifiedBy>Student - Robin Yeo Shao Jie</cp:lastModifiedBy>
  <cp:revision>78</cp:revision>
  <dcterms:created xsi:type="dcterms:W3CDTF">2023-03-11T08:27:00Z</dcterms:created>
  <dcterms:modified xsi:type="dcterms:W3CDTF">2023-04-21T16:50:00Z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0x010100BA349CA163C1864D811B58E7F5BBFA29</vt:lpwstr>
  </property>
</Properties>
</file>