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2" w:rsidRDefault="0078639D">
      <w:pPr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В </w:t>
      </w:r>
      <w:r w:rsidRPr="0078639D">
        <w:rPr>
          <w:color w:val="FF0000"/>
          <w:lang w:val="bg-BG"/>
        </w:rPr>
        <w:t>лявата</w:t>
      </w:r>
      <w:r>
        <w:rPr>
          <w:lang w:val="bg-BG"/>
        </w:rPr>
        <w:t>/</w:t>
      </w:r>
      <w:r w:rsidRPr="0078639D">
        <w:rPr>
          <w:color w:val="7030A0"/>
          <w:lang w:val="bg-BG"/>
        </w:rPr>
        <w:t>дясната</w:t>
      </w:r>
      <w:r w:rsidR="00A62E0A">
        <w:rPr>
          <w:lang w:val="bg-BG"/>
        </w:rPr>
        <w:t xml:space="preserve">  колона са</w:t>
      </w:r>
      <w:r>
        <w:rPr>
          <w:lang w:val="bg-BG"/>
        </w:rPr>
        <w:t xml:space="preserve"> зададени страницата и задачата за студенти съответно с </w:t>
      </w:r>
      <w:r w:rsidRPr="0078639D">
        <w:rPr>
          <w:color w:val="FF0000"/>
          <w:lang w:val="bg-BG"/>
        </w:rPr>
        <w:t>нечетен</w:t>
      </w:r>
      <w:r>
        <w:rPr>
          <w:lang w:val="bg-BG"/>
        </w:rPr>
        <w:t>/</w:t>
      </w:r>
      <w:r w:rsidRPr="0078639D">
        <w:rPr>
          <w:color w:val="7030A0"/>
          <w:lang w:val="bg-BG"/>
        </w:rPr>
        <w:t>четен</w:t>
      </w:r>
      <w:r>
        <w:rPr>
          <w:lang w:val="bg-BG"/>
        </w:rPr>
        <w:t xml:space="preserve"> СИН</w:t>
      </w:r>
      <w:r w:rsidR="00DC00CE">
        <w:rPr>
          <w:lang w:val="bg-BG"/>
        </w:rPr>
        <w:t xml:space="preserve"> </w:t>
      </w:r>
    </w:p>
    <w:p w:rsidR="0078639D" w:rsidRPr="0078639D" w:rsidRDefault="0078639D">
      <w:pPr>
        <w:rPr>
          <w:lang w:val="bg-BG"/>
        </w:rPr>
      </w:pPr>
      <w:r>
        <w:rPr>
          <w:lang w:val="bg-BG"/>
        </w:rPr>
        <w:t xml:space="preserve">М. </w:t>
      </w:r>
      <w:proofErr w:type="spellStart"/>
      <w:r>
        <w:rPr>
          <w:lang w:val="bg-BG"/>
        </w:rPr>
        <w:t>Каракулаков</w:t>
      </w:r>
      <w:proofErr w:type="spellEnd"/>
      <w:r>
        <w:rPr>
          <w:lang w:val="bg-BG"/>
        </w:rPr>
        <w:t>, Ръководство за решаване на задачи по Числени методи</w:t>
      </w:r>
      <w:r w:rsidR="00DC00CE">
        <w:rPr>
          <w:lang w:val="bg-BG"/>
        </w:rPr>
        <w:t>, Издателство „Наука и икономика“, ИУ- Варна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5512" w:rsidRPr="0078639D" w:rsidTr="00D85512">
        <w:tc>
          <w:tcPr>
            <w:tcW w:w="4788" w:type="dxa"/>
          </w:tcPr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  <w:r w:rsidRPr="0078639D">
              <w:rPr>
                <w:color w:val="FF0000"/>
                <w:sz w:val="24"/>
                <w:szCs w:val="24"/>
                <w:lang w:val="bg-BG"/>
              </w:rPr>
              <w:t>14/1.6</w:t>
            </w:r>
          </w:p>
        </w:tc>
        <w:tc>
          <w:tcPr>
            <w:tcW w:w="4788" w:type="dxa"/>
          </w:tcPr>
          <w:p w:rsidR="00D85512" w:rsidRPr="0078639D" w:rsidRDefault="00D85512">
            <w:pPr>
              <w:rPr>
                <w:color w:val="7030A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7030A0"/>
                <w:sz w:val="24"/>
                <w:szCs w:val="24"/>
                <w:lang w:val="bg-BG"/>
              </w:rPr>
            </w:pPr>
            <w:r w:rsidRPr="0078639D">
              <w:rPr>
                <w:color w:val="7030A0"/>
                <w:sz w:val="24"/>
                <w:szCs w:val="24"/>
                <w:lang w:val="bg-BG"/>
              </w:rPr>
              <w:t>16/1.12</w:t>
            </w:r>
            <w:r w:rsidRPr="0078639D">
              <w:rPr>
                <w:color w:val="7030A0"/>
                <w:sz w:val="24"/>
                <w:szCs w:val="24"/>
              </w:rPr>
              <w:t>a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 w:rsidP="00D85512">
            <w:pPr>
              <w:rPr>
                <w:color w:val="FF0000"/>
                <w:sz w:val="24"/>
                <w:szCs w:val="24"/>
                <w:lang w:val="bg-BG"/>
              </w:rPr>
            </w:pPr>
          </w:p>
          <w:p w:rsidR="00D85512" w:rsidRPr="0078639D" w:rsidRDefault="00D85512" w:rsidP="00D85512">
            <w:pPr>
              <w:rPr>
                <w:color w:val="FF0000"/>
                <w:sz w:val="24"/>
                <w:szCs w:val="24"/>
                <w:lang w:val="bg-BG"/>
              </w:rPr>
            </w:pPr>
            <w:r w:rsidRPr="0078639D">
              <w:rPr>
                <w:color w:val="FF0000"/>
                <w:sz w:val="24"/>
                <w:szCs w:val="24"/>
                <w:lang w:val="bg-BG"/>
              </w:rPr>
              <w:t>25/1.2</w:t>
            </w:r>
            <w:r w:rsidR="00682F27">
              <w:rPr>
                <w:color w:val="FF0000"/>
                <w:sz w:val="24"/>
                <w:szCs w:val="24"/>
              </w:rPr>
              <w:t xml:space="preserve"> </w:t>
            </w:r>
            <w:r w:rsidRPr="0078639D">
              <w:rPr>
                <w:color w:val="FF0000"/>
                <w:sz w:val="24"/>
                <w:szCs w:val="24"/>
                <w:lang w:val="bg-BG"/>
              </w:rPr>
              <w:t>6</w:t>
            </w:r>
          </w:p>
        </w:tc>
        <w:tc>
          <w:tcPr>
            <w:tcW w:w="4788" w:type="dxa"/>
          </w:tcPr>
          <w:p w:rsidR="00D85512" w:rsidRPr="0078639D" w:rsidRDefault="00D85512" w:rsidP="00D85512">
            <w:pPr>
              <w:rPr>
                <w:color w:val="7030A0"/>
                <w:sz w:val="24"/>
                <w:szCs w:val="24"/>
                <w:lang w:val="bg-BG"/>
              </w:rPr>
            </w:pPr>
          </w:p>
          <w:p w:rsidR="00D85512" w:rsidRPr="0078639D" w:rsidRDefault="00D85512" w:rsidP="00D85512">
            <w:pPr>
              <w:rPr>
                <w:color w:val="7030A0"/>
                <w:sz w:val="24"/>
                <w:szCs w:val="24"/>
                <w:lang w:val="bg-BG"/>
              </w:rPr>
            </w:pPr>
            <w:r w:rsidRPr="0078639D">
              <w:rPr>
                <w:color w:val="7030A0"/>
                <w:sz w:val="24"/>
                <w:szCs w:val="24"/>
                <w:lang w:val="bg-BG"/>
              </w:rPr>
              <w:t>25/1.27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 w:rsidP="00D85512">
            <w:pPr>
              <w:rPr>
                <w:color w:val="FF0000"/>
                <w:sz w:val="24"/>
                <w:szCs w:val="24"/>
                <w:lang w:val="bg-BG"/>
              </w:rPr>
            </w:pPr>
          </w:p>
          <w:p w:rsidR="00D85512" w:rsidRPr="0078639D" w:rsidRDefault="00D85512" w:rsidP="00D85512">
            <w:pPr>
              <w:rPr>
                <w:color w:val="FF0000"/>
                <w:sz w:val="24"/>
                <w:szCs w:val="24"/>
                <w:lang w:val="bg-BG"/>
              </w:rPr>
            </w:pPr>
            <w:r w:rsidRPr="0078639D">
              <w:rPr>
                <w:color w:val="FF0000"/>
                <w:sz w:val="24"/>
                <w:szCs w:val="24"/>
                <w:lang w:val="bg-BG"/>
              </w:rPr>
              <w:t>39/2.9</w:t>
            </w:r>
          </w:p>
        </w:tc>
        <w:tc>
          <w:tcPr>
            <w:tcW w:w="4788" w:type="dxa"/>
          </w:tcPr>
          <w:p w:rsidR="00D85512" w:rsidRPr="0078639D" w:rsidRDefault="00D85512" w:rsidP="00D85512">
            <w:pPr>
              <w:rPr>
                <w:color w:val="7030A0"/>
                <w:sz w:val="24"/>
                <w:szCs w:val="24"/>
                <w:lang w:val="bg-BG"/>
              </w:rPr>
            </w:pPr>
          </w:p>
          <w:p w:rsidR="00D85512" w:rsidRPr="0078639D" w:rsidRDefault="00D85512" w:rsidP="00D85512">
            <w:pPr>
              <w:rPr>
                <w:color w:val="7030A0"/>
                <w:sz w:val="24"/>
                <w:szCs w:val="24"/>
                <w:lang w:val="bg-BG"/>
              </w:rPr>
            </w:pPr>
            <w:r w:rsidRPr="0078639D">
              <w:rPr>
                <w:color w:val="7030A0"/>
                <w:sz w:val="24"/>
                <w:szCs w:val="24"/>
                <w:lang w:val="bg-BG"/>
              </w:rPr>
              <w:t>38/2.7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  <w:r w:rsidRPr="0078639D">
              <w:rPr>
                <w:color w:val="FF0000"/>
                <w:sz w:val="24"/>
                <w:szCs w:val="24"/>
                <w:lang w:val="bg-BG"/>
              </w:rPr>
              <w:t>44/2.12</w:t>
            </w:r>
          </w:p>
        </w:tc>
        <w:tc>
          <w:tcPr>
            <w:tcW w:w="4788" w:type="dxa"/>
          </w:tcPr>
          <w:p w:rsidR="0078639D" w:rsidRPr="0078639D" w:rsidRDefault="0078639D">
            <w:pPr>
              <w:rPr>
                <w:color w:val="7030A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7030A0"/>
                <w:sz w:val="24"/>
                <w:szCs w:val="24"/>
                <w:lang w:val="bg-BG"/>
              </w:rPr>
            </w:pPr>
            <w:r w:rsidRPr="0078639D">
              <w:rPr>
                <w:color w:val="7030A0"/>
                <w:sz w:val="24"/>
                <w:szCs w:val="24"/>
                <w:lang w:val="bg-BG"/>
              </w:rPr>
              <w:t>44/2.12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  <w:r w:rsidRPr="0078639D">
              <w:rPr>
                <w:color w:val="FF0000"/>
                <w:sz w:val="24"/>
                <w:szCs w:val="24"/>
                <w:lang w:val="bg-BG"/>
              </w:rPr>
              <w:t>54/2.27</w:t>
            </w:r>
          </w:p>
        </w:tc>
        <w:tc>
          <w:tcPr>
            <w:tcW w:w="4788" w:type="dxa"/>
          </w:tcPr>
          <w:p w:rsidR="0078639D" w:rsidRPr="0078639D" w:rsidRDefault="0078639D">
            <w:pPr>
              <w:rPr>
                <w:color w:val="7030A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7030A0"/>
                <w:sz w:val="24"/>
                <w:szCs w:val="24"/>
                <w:lang w:val="bg-BG"/>
              </w:rPr>
            </w:pPr>
            <w:r w:rsidRPr="0078639D">
              <w:rPr>
                <w:color w:val="7030A0"/>
                <w:sz w:val="24"/>
                <w:szCs w:val="24"/>
                <w:lang w:val="bg-BG"/>
              </w:rPr>
              <w:t>54/2.27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  <w:r w:rsidRPr="0078639D">
              <w:rPr>
                <w:color w:val="FF0000"/>
                <w:sz w:val="24"/>
                <w:szCs w:val="24"/>
                <w:lang w:val="bg-BG"/>
              </w:rPr>
              <w:t>74/2.37 б</w:t>
            </w:r>
          </w:p>
        </w:tc>
        <w:tc>
          <w:tcPr>
            <w:tcW w:w="4788" w:type="dxa"/>
          </w:tcPr>
          <w:p w:rsidR="0078639D" w:rsidRPr="0078639D" w:rsidRDefault="0078639D">
            <w:pPr>
              <w:rPr>
                <w:color w:val="7030A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7030A0"/>
                <w:sz w:val="24"/>
                <w:szCs w:val="24"/>
                <w:lang w:val="bg-BG"/>
              </w:rPr>
            </w:pPr>
            <w:r w:rsidRPr="0078639D">
              <w:rPr>
                <w:color w:val="7030A0"/>
                <w:sz w:val="24"/>
                <w:szCs w:val="24"/>
                <w:lang w:val="bg-BG"/>
              </w:rPr>
              <w:t>74/2.27 а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  <w:lang w:val="bg-BG"/>
              </w:rPr>
            </w:pPr>
            <w:r w:rsidRPr="0078639D">
              <w:rPr>
                <w:color w:val="FF0000"/>
                <w:sz w:val="24"/>
                <w:szCs w:val="24"/>
                <w:lang w:val="bg-BG"/>
              </w:rPr>
              <w:t>85/3.13</w:t>
            </w:r>
          </w:p>
        </w:tc>
        <w:tc>
          <w:tcPr>
            <w:tcW w:w="4788" w:type="dxa"/>
          </w:tcPr>
          <w:p w:rsidR="00D85512" w:rsidRPr="0078639D" w:rsidRDefault="00D85512">
            <w:pPr>
              <w:rPr>
                <w:color w:val="7030A0"/>
                <w:sz w:val="24"/>
                <w:szCs w:val="24"/>
                <w:lang w:val="bg-BG"/>
              </w:rPr>
            </w:pPr>
          </w:p>
          <w:p w:rsidR="00D85512" w:rsidRPr="0078639D" w:rsidRDefault="00D85512">
            <w:pPr>
              <w:rPr>
                <w:color w:val="7030A0"/>
                <w:sz w:val="24"/>
                <w:szCs w:val="24"/>
              </w:rPr>
            </w:pPr>
            <w:r w:rsidRPr="0078639D">
              <w:rPr>
                <w:color w:val="7030A0"/>
                <w:sz w:val="24"/>
                <w:szCs w:val="24"/>
              </w:rPr>
              <w:t>85/3.12 в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>
            <w:pPr>
              <w:rPr>
                <w:color w:val="FF0000"/>
                <w:sz w:val="24"/>
                <w:szCs w:val="24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</w:rPr>
            </w:pPr>
            <w:r w:rsidRPr="0078639D">
              <w:rPr>
                <w:color w:val="FF0000"/>
                <w:sz w:val="24"/>
                <w:szCs w:val="24"/>
              </w:rPr>
              <w:t>94/3.25 а</w:t>
            </w:r>
          </w:p>
        </w:tc>
        <w:tc>
          <w:tcPr>
            <w:tcW w:w="4788" w:type="dxa"/>
          </w:tcPr>
          <w:p w:rsidR="00D85512" w:rsidRPr="0078639D" w:rsidRDefault="00D85512">
            <w:pPr>
              <w:rPr>
                <w:color w:val="7030A0"/>
                <w:sz w:val="24"/>
                <w:szCs w:val="24"/>
              </w:rPr>
            </w:pPr>
          </w:p>
          <w:p w:rsidR="00D85512" w:rsidRPr="0078639D" w:rsidRDefault="00D85512">
            <w:pPr>
              <w:rPr>
                <w:color w:val="7030A0"/>
                <w:sz w:val="24"/>
                <w:szCs w:val="24"/>
              </w:rPr>
            </w:pPr>
            <w:r w:rsidRPr="0078639D">
              <w:rPr>
                <w:color w:val="7030A0"/>
                <w:sz w:val="24"/>
                <w:szCs w:val="24"/>
              </w:rPr>
              <w:t>94/3.25 б</w:t>
            </w:r>
          </w:p>
        </w:tc>
      </w:tr>
      <w:tr w:rsidR="00D85512" w:rsidRPr="0078639D" w:rsidTr="00D85512">
        <w:tc>
          <w:tcPr>
            <w:tcW w:w="4788" w:type="dxa"/>
          </w:tcPr>
          <w:p w:rsidR="00D85512" w:rsidRPr="0078639D" w:rsidRDefault="00D85512">
            <w:pPr>
              <w:rPr>
                <w:color w:val="FF0000"/>
                <w:sz w:val="24"/>
                <w:szCs w:val="24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</w:rPr>
            </w:pPr>
            <w:r w:rsidRPr="0078639D">
              <w:rPr>
                <w:color w:val="FF0000"/>
                <w:sz w:val="24"/>
                <w:szCs w:val="24"/>
              </w:rPr>
              <w:t>105/4.5 а,б</w:t>
            </w:r>
          </w:p>
        </w:tc>
        <w:tc>
          <w:tcPr>
            <w:tcW w:w="4788" w:type="dxa"/>
          </w:tcPr>
          <w:p w:rsidR="00D85512" w:rsidRPr="0078639D" w:rsidRDefault="00D85512">
            <w:pPr>
              <w:rPr>
                <w:color w:val="7030A0"/>
                <w:sz w:val="24"/>
                <w:szCs w:val="24"/>
              </w:rPr>
            </w:pPr>
          </w:p>
          <w:p w:rsidR="00D85512" w:rsidRPr="0078639D" w:rsidRDefault="00D85512">
            <w:pPr>
              <w:rPr>
                <w:color w:val="7030A0"/>
                <w:sz w:val="24"/>
                <w:szCs w:val="24"/>
              </w:rPr>
            </w:pPr>
            <w:r w:rsidRPr="0078639D">
              <w:rPr>
                <w:color w:val="7030A0"/>
                <w:sz w:val="24"/>
                <w:szCs w:val="24"/>
              </w:rPr>
              <w:t>105/4.5 б,в</w:t>
            </w:r>
          </w:p>
        </w:tc>
      </w:tr>
      <w:tr w:rsidR="00D85512" w:rsidRPr="0078639D" w:rsidTr="00D85512">
        <w:tc>
          <w:tcPr>
            <w:tcW w:w="4788" w:type="dxa"/>
          </w:tcPr>
          <w:p w:rsidR="0078639D" w:rsidRPr="0078639D" w:rsidRDefault="0078639D">
            <w:pPr>
              <w:rPr>
                <w:color w:val="FF0000"/>
                <w:sz w:val="24"/>
                <w:szCs w:val="24"/>
              </w:rPr>
            </w:pPr>
          </w:p>
          <w:p w:rsidR="00D85512" w:rsidRPr="0078639D" w:rsidRDefault="00D85512">
            <w:pPr>
              <w:rPr>
                <w:color w:val="FF0000"/>
                <w:sz w:val="24"/>
                <w:szCs w:val="24"/>
              </w:rPr>
            </w:pPr>
            <w:r w:rsidRPr="0078639D">
              <w:rPr>
                <w:color w:val="FF0000"/>
                <w:sz w:val="24"/>
                <w:szCs w:val="24"/>
              </w:rPr>
              <w:t>148/6.6</w:t>
            </w:r>
          </w:p>
        </w:tc>
        <w:tc>
          <w:tcPr>
            <w:tcW w:w="4788" w:type="dxa"/>
          </w:tcPr>
          <w:p w:rsidR="0078639D" w:rsidRPr="0078639D" w:rsidRDefault="0078639D">
            <w:pPr>
              <w:rPr>
                <w:color w:val="7030A0"/>
                <w:sz w:val="24"/>
                <w:szCs w:val="24"/>
              </w:rPr>
            </w:pPr>
          </w:p>
          <w:p w:rsidR="00D85512" w:rsidRPr="0078639D" w:rsidRDefault="0078639D">
            <w:pPr>
              <w:rPr>
                <w:color w:val="7030A0"/>
                <w:sz w:val="24"/>
                <w:szCs w:val="24"/>
              </w:rPr>
            </w:pPr>
            <w:r w:rsidRPr="0078639D">
              <w:rPr>
                <w:color w:val="7030A0"/>
                <w:sz w:val="24"/>
                <w:szCs w:val="24"/>
              </w:rPr>
              <w:t>148/6.7</w:t>
            </w:r>
          </w:p>
        </w:tc>
      </w:tr>
    </w:tbl>
    <w:p w:rsidR="0066150F" w:rsidRPr="0078639D" w:rsidRDefault="0066150F">
      <w:pPr>
        <w:rPr>
          <w:sz w:val="24"/>
          <w:szCs w:val="24"/>
        </w:rPr>
      </w:pPr>
    </w:p>
    <w:sectPr w:rsidR="0066150F" w:rsidRPr="0078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12"/>
    <w:rsid w:val="0066150F"/>
    <w:rsid w:val="00682F27"/>
    <w:rsid w:val="0078639D"/>
    <w:rsid w:val="00A62E0A"/>
    <w:rsid w:val="00D85512"/>
    <w:rsid w:val="00DC00CE"/>
    <w:rsid w:val="00F6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2019-10-06T18:01:00Z</dcterms:created>
  <dcterms:modified xsi:type="dcterms:W3CDTF">2019-10-06T18:01:00Z</dcterms:modified>
</cp:coreProperties>
</file>