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Scrivi in un file di tipo testo, tutte le situazioni di una tua giornata tipo dove hai a che fare con i dati. (ES.: uso di social, navigatore, chat… ecc ecc.)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Descrivi per ogni situazione: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che tipo di dati usi o comunichi?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Durante la mia giornata, tipicamente comunico dati di: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testuale (Ricerche su Google o siti di Marketplace come Amazon, Facebook Marketplace, eBay, Subito.it, Wallapop, Vinted,etc… e Messaggi Whatsapp, possibilmente vengono rilevate indirettamente le conversazioni o le parole chiave tramite l’app della tastiera Gboard)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vocale (messaggi vocali o telefonate o videochiamate su Whatsapp)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interazioni tramite software (aggiunta eventi nel calendario, link diretto del biglietto con il calendario, log in su Steam).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Utilizzo dati in quanto indicizzo informazioni sul motore di ricerca (Ricerca Oggetti, Immagini, servizi online, IA), oppure uso steam per lanciare giochi, spotify per la musica, etc..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a cosa ti servono o a cosa possono servire a chi li raccoglie?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Utilizzo dati principalmente a scopo informativo o di ricerca/uso.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dati prodotti dalle mie scelte, conversazioni, usufrutto di servizi online serve a chi e’/ chi sono proprietario/i dei software/app che utilizzo per indirizzarmi su delle scelte affini alle mie preferenze riguardo ad oggetti da acquistare / servizi da utilizzare / articoli da leggere.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sono dati sensibili?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Generalmente penso di no, se prendo, come riferimento le regolamentazioni incluse nel GDPR; Ma, per esempio, le mie conversazioni con i miei prossimi possono essere considerate di dati sensibili.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puoi evitare di comunicarli?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No, perche’ risultano fondamentali in alcuni applicativi (messagistica, email o software della pubblica amministrazione).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Hai fornito il consenso al trattamento dei dati?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Si, per l’uso di ogni software o sito internet che utilizzo o in cui ho registrato un account.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Recap sommario della giornata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Mattina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Pomeriggio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Steam - No Man’s Sky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Ricerca su Google Chrome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