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1B34E">
      <w:pPr>
        <w:rPr>
          <w:rFonts w:hint="default"/>
          <w:lang w:val="en-US" w:eastAsia="zh-CN"/>
        </w:rPr>
      </w:pPr>
      <w:r>
        <w:rPr>
          <w:rFonts w:hint="eastAsia"/>
          <w:lang w:val="en-US" w:eastAsia="zh-CN"/>
        </w:rPr>
        <w:t>刚开始对硬件设计和外设了解不够充分，所以在软件设计上不够完善，遇到各种各样的问题，也是在解决这些问题的过程中对硬件和外设有了进一步了解，对硬件有了足够的了解，软件实现上也就比较容易了。</w:t>
      </w:r>
    </w:p>
    <w:p w14:paraId="115837EE">
      <w:pPr>
        <w:rPr>
          <w:rFonts w:hint="default"/>
          <w:b/>
          <w:bCs/>
          <w:lang w:val="en-US" w:eastAsia="zh-CN"/>
        </w:rPr>
      </w:pPr>
      <w:r>
        <w:rPr>
          <w:rFonts w:hint="default"/>
          <w:b/>
          <w:bCs/>
          <w:lang w:val="en-US" w:eastAsia="zh-CN"/>
        </w:rPr>
        <w:t>简单叙述下情况：</w:t>
      </w:r>
    </w:p>
    <w:p w14:paraId="27AED13F">
      <w:pPr>
        <w:rPr>
          <w:rFonts w:hint="default"/>
          <w:lang w:val="en-US" w:eastAsia="zh-CN"/>
        </w:rPr>
      </w:pPr>
      <w:r>
        <w:rPr>
          <w:rFonts w:hint="default"/>
          <w:lang w:val="en-US" w:eastAsia="zh-CN"/>
        </w:rPr>
        <w:t>我</w:t>
      </w:r>
      <w:r>
        <w:rPr>
          <w:rFonts w:hint="eastAsia"/>
          <w:lang w:val="en-US" w:eastAsia="zh-CN"/>
        </w:rPr>
        <w:t>先</w:t>
      </w:r>
      <w:r>
        <w:rPr>
          <w:rFonts w:hint="default"/>
          <w:lang w:val="en-US" w:eastAsia="zh-CN"/>
        </w:rPr>
        <w:t>用stm32f103的开发板</w:t>
      </w:r>
      <w:r>
        <w:rPr>
          <w:rFonts w:hint="eastAsia"/>
          <w:lang w:val="en-US" w:eastAsia="zh-CN"/>
        </w:rPr>
        <w:t>能够</w:t>
      </w:r>
      <w:r>
        <w:rPr>
          <w:rFonts w:hint="default"/>
          <w:lang w:val="en-US" w:eastAsia="zh-CN"/>
        </w:rPr>
        <w:t>读取ELRS接收机的数据（CRSF协议），想要移植到STM32F405平台，并且用f4v3splus飞控测试，但是始终不成功，打log看串口的标志位显示有噪声（NE）和帧（FE）错误。再拿f103的板子测试，发现新下载的程序或者复位后程序正常，如果断电重启就不正常，也会有错误，具体原因后文详解，不过我在错误回调函数清除错误并重新调用启动接收函数能够恢复正常。</w:t>
      </w:r>
    </w:p>
    <w:p w14:paraId="198C9EFE">
      <w:pPr>
        <w:rPr>
          <w:rFonts w:hint="default"/>
          <w:lang w:val="en-US" w:eastAsia="zh-CN"/>
        </w:rPr>
      </w:pPr>
      <w:r>
        <w:rPr>
          <w:rFonts w:hint="default"/>
          <w:lang w:val="en-US" w:eastAsia="zh-CN"/>
        </w:rPr>
        <w:drawing>
          <wp:inline distT="0" distB="0" distL="114300" distR="114300">
            <wp:extent cx="4257675" cy="16764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4257675" cy="1676400"/>
                    </a:xfrm>
                    <a:prstGeom prst="rect">
                      <a:avLst/>
                    </a:prstGeom>
                    <a:noFill/>
                    <a:ln>
                      <a:noFill/>
                    </a:ln>
                  </pic:spPr>
                </pic:pic>
              </a:graphicData>
            </a:graphic>
          </wp:inline>
        </w:drawing>
      </w:r>
      <w:bookmarkStart w:id="0" w:name="_GoBack"/>
      <w:bookmarkEnd w:id="0"/>
    </w:p>
    <w:p w14:paraId="57B28099">
      <w:pPr>
        <w:rPr>
          <w:rFonts w:hint="default"/>
          <w:lang w:val="en-US" w:eastAsia="zh-CN"/>
        </w:rPr>
      </w:pPr>
      <w:r>
        <w:rPr>
          <w:rFonts w:hint="default"/>
          <w:lang w:val="en-US" w:eastAsia="zh-CN"/>
        </w:rPr>
        <w:t>之后我又拿飞控板测试，发现还是不行。</w:t>
      </w:r>
    </w:p>
    <w:p w14:paraId="6FEEBE91">
      <w:pPr>
        <w:rPr>
          <w:rFonts w:hint="default"/>
          <w:lang w:val="en-US" w:eastAsia="zh-CN"/>
        </w:rPr>
      </w:pPr>
      <w:r>
        <w:rPr>
          <w:rFonts w:hint="eastAsia"/>
          <w:b/>
          <w:bCs/>
          <w:lang w:val="en-US" w:eastAsia="zh-CN"/>
        </w:rPr>
        <w:t>硬件问题</w:t>
      </w:r>
    </w:p>
    <w:p w14:paraId="4D87B59B">
      <w:pPr>
        <w:rPr>
          <w:rFonts w:hint="eastAsia"/>
          <w:lang w:val="en-US" w:eastAsia="zh-CN"/>
        </w:rPr>
      </w:pPr>
      <w:r>
        <w:rPr>
          <w:rFonts w:hint="eastAsia"/>
          <w:lang w:val="en-US" w:eastAsia="zh-CN"/>
        </w:rPr>
        <w:t>为了排除硬件问题，我又拿另一个新一点的飞控测试，结果是OK的，所以怀疑之前的飞控有问题。此时我认为是飞控由于炸机等原因有杂物影响的，就拿洗板水清理了一下，测试还是不行，进一步开始怀疑是芯片的串口外设出了问题，专门测试串口的读写，发现的确读写有问题。</w:t>
      </w:r>
    </w:p>
    <w:p w14:paraId="7B3E96AB">
      <w:pPr>
        <w:rPr>
          <w:rFonts w:hint="eastAsia"/>
          <w:lang w:val="en-US" w:eastAsia="zh-CN"/>
        </w:rPr>
      </w:pPr>
      <w:r>
        <w:rPr>
          <w:rFonts w:hint="eastAsia"/>
          <w:lang w:val="en-US" w:eastAsia="zh-CN"/>
        </w:rPr>
        <w:t>那是不是接收机发送的波形就不对呢？用示波器测试波形是OK的，那问题就出在从引脚进入到DR寄存器的过程中。那就先测试下焊盘到芯片引脚的连接，一测发现不通。此时我突然想起来飞控的接收机通道好像是接了反相器的，因为有些协议的电平是反的，刚好在焊盘旁边有个小IC，一测发现就是这个家伙在串口上横插了一脚。</w:t>
      </w:r>
    </w:p>
    <w:p w14:paraId="019E13BD">
      <w:pPr>
        <w:rPr>
          <w:rFonts w:hint="default"/>
          <w:lang w:val="en-US" w:eastAsia="zh-CN"/>
        </w:rPr>
      </w:pPr>
      <w:r>
        <w:rPr>
          <w:rFonts w:hint="default"/>
          <w:lang w:val="en-US" w:eastAsia="zh-CN"/>
        </w:rPr>
        <w:drawing>
          <wp:inline distT="0" distB="0" distL="114300" distR="114300">
            <wp:extent cx="5259070" cy="3212465"/>
            <wp:effectExtent l="0" t="0" r="1778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59070" cy="3212465"/>
                    </a:xfrm>
                    <a:prstGeom prst="rect">
                      <a:avLst/>
                    </a:prstGeom>
                    <a:noFill/>
                    <a:ln>
                      <a:noFill/>
                    </a:ln>
                  </pic:spPr>
                </pic:pic>
              </a:graphicData>
            </a:graphic>
          </wp:inline>
        </w:drawing>
      </w:r>
    </w:p>
    <w:p w14:paraId="25AB82E8">
      <w:pPr>
        <w:rPr>
          <w:rFonts w:hint="eastAsia"/>
          <w:lang w:val="en-US" w:eastAsia="zh-CN"/>
        </w:rPr>
      </w:pPr>
      <w:r>
        <w:rPr>
          <w:rFonts w:hint="eastAsia"/>
          <w:lang w:val="en-US" w:eastAsia="zh-CN"/>
        </w:rPr>
        <w:t>这家伙找了半天才找到手册，是一个2路异或，</w:t>
      </w:r>
    </w:p>
    <w:p w14:paraId="4F15EABD">
      <w:pPr>
        <w:rPr>
          <w:rFonts w:hint="default"/>
          <w:lang w:val="en-US" w:eastAsia="zh-CN"/>
        </w:rPr>
      </w:pPr>
      <w:r>
        <w:rPr>
          <w:rFonts w:hint="default"/>
          <w:lang w:val="en-US" w:eastAsia="zh-CN"/>
        </w:rPr>
        <w:drawing>
          <wp:inline distT="0" distB="0" distL="114300" distR="114300">
            <wp:extent cx="5269230" cy="2469515"/>
            <wp:effectExtent l="0" t="0" r="762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2469515"/>
                    </a:xfrm>
                    <a:prstGeom prst="rect">
                      <a:avLst/>
                    </a:prstGeom>
                    <a:noFill/>
                    <a:ln>
                      <a:noFill/>
                    </a:ln>
                  </pic:spPr>
                </pic:pic>
              </a:graphicData>
            </a:graphic>
          </wp:inline>
        </w:drawing>
      </w:r>
    </w:p>
    <w:p w14:paraId="0618A8B6">
      <w:pPr>
        <w:rPr>
          <w:rFonts w:hint="eastAsia"/>
          <w:lang w:val="en-US" w:eastAsia="zh-CN"/>
        </w:rPr>
      </w:pPr>
      <w:r>
        <w:rPr>
          <w:rFonts w:hint="eastAsia"/>
          <w:lang w:val="en-US" w:eastAsia="zh-CN"/>
        </w:rPr>
        <w:t>又找了飞控的原理图，接线如下（器件不一样，功能一样）</w:t>
      </w:r>
    </w:p>
    <w:p w14:paraId="035BC96E">
      <w:pPr>
        <w:rPr>
          <w:rFonts w:hint="default"/>
          <w:lang w:val="en-US" w:eastAsia="zh-CN"/>
        </w:rPr>
      </w:pPr>
      <w:r>
        <w:rPr>
          <w:rFonts w:hint="default"/>
          <w:lang w:val="en-US" w:eastAsia="zh-CN"/>
        </w:rPr>
        <w:drawing>
          <wp:inline distT="0" distB="0" distL="114300" distR="114300">
            <wp:extent cx="5114925" cy="26479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114925" cy="2647950"/>
                    </a:xfrm>
                    <a:prstGeom prst="rect">
                      <a:avLst/>
                    </a:prstGeom>
                    <a:noFill/>
                    <a:ln>
                      <a:noFill/>
                    </a:ln>
                  </pic:spPr>
                </pic:pic>
              </a:graphicData>
            </a:graphic>
          </wp:inline>
        </w:drawing>
      </w:r>
    </w:p>
    <w:p w14:paraId="1783EF49">
      <w:pPr>
        <w:rPr>
          <w:rFonts w:hint="default"/>
          <w:lang w:val="en-US" w:eastAsia="zh-CN"/>
        </w:rPr>
      </w:pPr>
      <w:r>
        <w:rPr>
          <w:rFonts w:hint="eastAsia"/>
          <w:lang w:val="en-US" w:eastAsia="zh-CN"/>
        </w:rPr>
        <w:t>从这里就看的很明白了，PC8控制输入到串口RX（PC7）的是正常（PC8==0）还是反相（PC8==1）的电平，如果PC8没有配置，默认是输入状态，引脚处于高阻态，电平不确定，导致一块飞控板不正常，另一块正常，这个正常干扰了我的判断。</w:t>
      </w:r>
    </w:p>
    <w:p w14:paraId="21316CDC">
      <w:pPr>
        <w:rPr>
          <w:rFonts w:hint="eastAsia"/>
          <w:lang w:val="en-US" w:eastAsia="zh-CN"/>
        </w:rPr>
      </w:pPr>
      <w:r>
        <w:rPr>
          <w:rFonts w:hint="eastAsia"/>
          <w:lang w:val="en-US" w:eastAsia="zh-CN"/>
        </w:rPr>
        <w:t>在程序中初始化一下PC8把问题解决了。</w:t>
      </w:r>
    </w:p>
    <w:p w14:paraId="24239DFD">
      <w:pPr>
        <w:rPr>
          <w:rFonts w:hint="default"/>
          <w:lang w:val="en-US" w:eastAsia="zh-CN"/>
        </w:rPr>
      </w:pPr>
      <w:r>
        <w:rPr>
          <w:rFonts w:hint="default"/>
          <w:lang w:val="en-US" w:eastAsia="zh-CN"/>
        </w:rPr>
        <w:drawing>
          <wp:inline distT="0" distB="0" distL="114300" distR="114300">
            <wp:extent cx="3571875" cy="20955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3571875" cy="2095500"/>
                    </a:xfrm>
                    <a:prstGeom prst="rect">
                      <a:avLst/>
                    </a:prstGeom>
                    <a:noFill/>
                    <a:ln>
                      <a:noFill/>
                    </a:ln>
                  </pic:spPr>
                </pic:pic>
              </a:graphicData>
            </a:graphic>
          </wp:inline>
        </w:drawing>
      </w:r>
    </w:p>
    <w:p w14:paraId="4BE0FB00">
      <w:pPr>
        <w:rPr>
          <w:rFonts w:hint="eastAsia"/>
          <w:lang w:val="en-US" w:eastAsia="zh-CN"/>
        </w:rPr>
      </w:pPr>
      <w:r>
        <w:rPr>
          <w:rFonts w:hint="eastAsia"/>
          <w:lang w:val="en-US" w:eastAsia="zh-CN"/>
        </w:rPr>
        <w:t>从结果来看这其实是一个很小的问题，不过在嵌入式领域这种情况时有发生，之前遇到过一个板子不工作，排查发现是一个芯片的使能引脚没接。还有软件工作不正常，为了定位问题又是log又是dump，看汇编查堆栈，最后发现是数组越界了。这些导致问题的原因都很简单，可是解决问题的过程非常麻烦。</w:t>
      </w:r>
    </w:p>
    <w:p w14:paraId="5115AA03">
      <w:pPr>
        <w:rPr>
          <w:rFonts w:hint="default"/>
          <w:b/>
          <w:bCs/>
          <w:lang w:val="en-US" w:eastAsia="zh-CN"/>
        </w:rPr>
      </w:pPr>
      <w:r>
        <w:rPr>
          <w:rFonts w:hint="eastAsia"/>
          <w:b/>
          <w:bCs/>
          <w:lang w:val="en-US" w:eastAsia="zh-CN"/>
        </w:rPr>
        <w:t>接收机串口输出</w:t>
      </w:r>
    </w:p>
    <w:p w14:paraId="6102AA64">
      <w:pPr>
        <w:rPr>
          <w:rFonts w:hint="eastAsia"/>
          <w:lang w:val="en-US" w:eastAsia="zh-CN"/>
        </w:rPr>
      </w:pPr>
      <w:r>
        <w:rPr>
          <w:rFonts w:hint="eastAsia"/>
          <w:lang w:val="en-US" w:eastAsia="zh-CN"/>
        </w:rPr>
        <w:t>上电报错但是复位OK，这个问题让我困惑良久，那就抓一下上电启动的波形看看吧</w:t>
      </w:r>
    </w:p>
    <w:p w14:paraId="2C6A7F3D">
      <w:pPr>
        <w:rPr>
          <w:rFonts w:hint="eastAsia"/>
          <w:lang w:val="en-US" w:eastAsia="zh-CN"/>
        </w:rPr>
      </w:pPr>
      <w:r>
        <w:rPr>
          <w:rFonts w:hint="eastAsia"/>
          <w:lang w:val="en-US" w:eastAsia="zh-CN"/>
        </w:rPr>
        <w:drawing>
          <wp:inline distT="0" distB="0" distL="114300" distR="114300">
            <wp:extent cx="5272405" cy="883285"/>
            <wp:effectExtent l="0" t="0" r="4445" b="12065"/>
            <wp:docPr id="1" name="图片 1" descr="elrs刚上电的波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lrs刚上电的波形图"/>
                    <pic:cNvPicPr>
                      <a:picLocks noChangeAspect="1"/>
                    </pic:cNvPicPr>
                  </pic:nvPicPr>
                  <pic:blipFill>
                    <a:blip r:embed="rId9"/>
                    <a:stretch>
                      <a:fillRect/>
                    </a:stretch>
                  </pic:blipFill>
                  <pic:spPr>
                    <a:xfrm>
                      <a:off x="0" y="0"/>
                      <a:ext cx="5272405" cy="883285"/>
                    </a:xfrm>
                    <a:prstGeom prst="rect">
                      <a:avLst/>
                    </a:prstGeom>
                  </pic:spPr>
                </pic:pic>
              </a:graphicData>
            </a:graphic>
          </wp:inline>
        </w:drawing>
      </w:r>
    </w:p>
    <w:p w14:paraId="295C2C84">
      <w:pPr>
        <w:rPr>
          <w:rFonts w:hint="eastAsia"/>
          <w:lang w:val="en-US" w:eastAsia="zh-CN"/>
        </w:rPr>
      </w:pPr>
      <w:r>
        <w:rPr>
          <w:rFonts w:hint="eastAsia"/>
          <w:lang w:val="en-US" w:eastAsia="zh-CN"/>
        </w:rPr>
        <w:t>这一看立刻就对上了，之前抓log就感觉刚开始输出会有一个停顿，图中从启动到正式数据输出之间刚好差不多有1s的间隔。进一步看数据波形，设置波特率420000（crsf的波特率），发现前面都是错误，后边的正常，前面的看着也像是串口数据，可能是波特率不对导致的，网上一搜得知原来esp8266开机启动会输出启动信息，波特率是74880，修改波特率后数据解析就OK了</w:t>
      </w:r>
    </w:p>
    <w:p w14:paraId="1589EFC5">
      <w:pPr>
        <w:rPr>
          <w:rFonts w:hint="default"/>
          <w:lang w:val="en-US" w:eastAsia="zh-CN"/>
        </w:rPr>
      </w:pPr>
      <w:r>
        <w:rPr>
          <w:rFonts w:hint="default"/>
          <w:lang w:val="en-US" w:eastAsia="zh-CN"/>
        </w:rPr>
        <w:drawing>
          <wp:inline distT="0" distB="0" distL="114300" distR="114300">
            <wp:extent cx="5270500" cy="991235"/>
            <wp:effectExtent l="0" t="0" r="6350" b="184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270500" cy="991235"/>
                    </a:xfrm>
                    <a:prstGeom prst="rect">
                      <a:avLst/>
                    </a:prstGeom>
                    <a:noFill/>
                    <a:ln>
                      <a:noFill/>
                    </a:ln>
                  </pic:spPr>
                </pic:pic>
              </a:graphicData>
            </a:graphic>
          </wp:inline>
        </w:drawing>
      </w:r>
    </w:p>
    <w:p w14:paraId="3B2071C7">
      <w:pPr>
        <w:rPr>
          <w:rFonts w:hint="eastAsia"/>
          <w:lang w:val="en-US" w:eastAsia="zh-CN"/>
        </w:rPr>
      </w:pPr>
      <w:r>
        <w:rPr>
          <w:rFonts w:hint="eastAsia"/>
          <w:lang w:val="en-US" w:eastAsia="zh-CN"/>
        </w:rPr>
        <w:t>通过串口抓到的完整log如下</w:t>
      </w:r>
    </w:p>
    <w:p w14:paraId="08C4A34E">
      <w:pPr>
        <w:rPr>
          <w:rFonts w:hint="default"/>
          <w:lang w:val="en-US" w:eastAsia="zh-CN"/>
        </w:rPr>
      </w:pPr>
      <w:r>
        <w:rPr>
          <w:rFonts w:hint="default"/>
          <w:lang w:val="en-US" w:eastAsia="zh-CN"/>
        </w:rPr>
        <w:drawing>
          <wp:inline distT="0" distB="0" distL="114300" distR="114300">
            <wp:extent cx="5273675" cy="1659890"/>
            <wp:effectExtent l="0" t="0" r="3175" b="16510"/>
            <wp:docPr id="8" name="图片 8" descr="esp8266开机启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sp8266开机启动信息"/>
                    <pic:cNvPicPr>
                      <a:picLocks noChangeAspect="1"/>
                    </pic:cNvPicPr>
                  </pic:nvPicPr>
                  <pic:blipFill>
                    <a:blip r:embed="rId11"/>
                    <a:stretch>
                      <a:fillRect/>
                    </a:stretch>
                  </pic:blipFill>
                  <pic:spPr>
                    <a:xfrm>
                      <a:off x="0" y="0"/>
                      <a:ext cx="5273675" cy="1659890"/>
                    </a:xfrm>
                    <a:prstGeom prst="rect">
                      <a:avLst/>
                    </a:prstGeom>
                  </pic:spPr>
                </pic:pic>
              </a:graphicData>
            </a:graphic>
          </wp:inline>
        </w:drawing>
      </w:r>
    </w:p>
    <w:p w14:paraId="7AF82223">
      <w:pPr>
        <w:rPr>
          <w:rFonts w:hint="eastAsia"/>
          <w:lang w:val="en-US" w:eastAsia="zh-CN"/>
        </w:rPr>
      </w:pPr>
      <w:r>
        <w:rPr>
          <w:rFonts w:hint="eastAsia"/>
          <w:lang w:val="en-US" w:eastAsia="zh-CN"/>
        </w:rPr>
        <w:t>这就是为啥刚开始串口始终会有错误的原因，波特率不匹配。</w:t>
      </w:r>
    </w:p>
    <w:p w14:paraId="383915C9">
      <w:pPr>
        <w:rPr>
          <w:rFonts w:hint="default"/>
          <w:lang w:val="en-US" w:eastAsia="zh-CN"/>
        </w:rPr>
      </w:pPr>
      <w:r>
        <w:rPr>
          <w:rFonts w:hint="eastAsia"/>
          <w:lang w:val="en-US" w:eastAsia="zh-CN"/>
        </w:rPr>
        <w:t>这之后还有一段数据输出，波特率420000，输出如下</w:t>
      </w:r>
    </w:p>
    <w:p w14:paraId="56009370">
      <w:pPr>
        <w:rPr>
          <w:rFonts w:hint="default"/>
          <w:lang w:val="en-US" w:eastAsia="zh-CN"/>
        </w:rPr>
      </w:pPr>
      <w:r>
        <w:rPr>
          <w:rFonts w:hint="default"/>
          <w:lang w:val="en-US" w:eastAsia="zh-CN"/>
        </w:rPr>
        <w:drawing>
          <wp:inline distT="0" distB="0" distL="114300" distR="114300">
            <wp:extent cx="5265420" cy="876935"/>
            <wp:effectExtent l="0" t="0" r="11430" b="18415"/>
            <wp:docPr id="9" name="图片 9" descr="开机启动到输出启动信息1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开机启动到输出启动信息1波形"/>
                    <pic:cNvPicPr>
                      <a:picLocks noChangeAspect="1"/>
                    </pic:cNvPicPr>
                  </pic:nvPicPr>
                  <pic:blipFill>
                    <a:blip r:embed="rId12"/>
                    <a:stretch>
                      <a:fillRect/>
                    </a:stretch>
                  </pic:blipFill>
                  <pic:spPr>
                    <a:xfrm>
                      <a:off x="0" y="0"/>
                      <a:ext cx="5265420" cy="876935"/>
                    </a:xfrm>
                    <a:prstGeom prst="rect">
                      <a:avLst/>
                    </a:prstGeom>
                  </pic:spPr>
                </pic:pic>
              </a:graphicData>
            </a:graphic>
          </wp:inline>
        </w:drawing>
      </w:r>
      <w:r>
        <w:rPr>
          <w:rFonts w:hint="default"/>
          <w:lang w:val="en-US" w:eastAsia="zh-CN"/>
        </w:rPr>
        <w:drawing>
          <wp:inline distT="0" distB="0" distL="114300" distR="114300">
            <wp:extent cx="5269865" cy="803275"/>
            <wp:effectExtent l="0" t="0" r="6985" b="15875"/>
            <wp:docPr id="10" name="图片 10" descr="开机启动到输出启动信息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开机启动到输出启动信息1"/>
                    <pic:cNvPicPr>
                      <a:picLocks noChangeAspect="1"/>
                    </pic:cNvPicPr>
                  </pic:nvPicPr>
                  <pic:blipFill>
                    <a:blip r:embed="rId13"/>
                    <a:stretch>
                      <a:fillRect/>
                    </a:stretch>
                  </pic:blipFill>
                  <pic:spPr>
                    <a:xfrm>
                      <a:off x="0" y="0"/>
                      <a:ext cx="5269865" cy="803275"/>
                    </a:xfrm>
                    <a:prstGeom prst="rect">
                      <a:avLst/>
                    </a:prstGeom>
                  </pic:spPr>
                </pic:pic>
              </a:graphicData>
            </a:graphic>
          </wp:inline>
        </w:drawing>
      </w:r>
    </w:p>
    <w:p w14:paraId="5A838CAC">
      <w:pPr>
        <w:rPr>
          <w:rFonts w:hint="eastAsia"/>
          <w:lang w:val="en-US" w:eastAsia="zh-CN"/>
        </w:rPr>
      </w:pPr>
      <w:r>
        <w:rPr>
          <w:rFonts w:hint="eastAsia"/>
          <w:lang w:val="en-US" w:eastAsia="zh-CN"/>
        </w:rPr>
        <w:t>这里表明ELRS开始启动。这段信息之后0.8s才正式输出控制数据。</w:t>
      </w:r>
    </w:p>
    <w:p w14:paraId="10A4A2EB">
      <w:pPr>
        <w:rPr>
          <w:rFonts w:hint="eastAsia"/>
          <w:lang w:val="en-US" w:eastAsia="zh-CN"/>
        </w:rPr>
      </w:pPr>
      <w:r>
        <w:rPr>
          <w:rFonts w:hint="eastAsia"/>
          <w:lang w:val="en-US" w:eastAsia="zh-CN"/>
        </w:rPr>
        <w:t>那为啥清除错误后还必须再次开启DMA呢？因为有NE、FE错误的数据还是会放到DR寄存器中，DMA还是会搬运的，如果DMA是normal模式，当datalength到0后就会关掉DMA，之后再有数据就会提示溢出错误。</w:t>
      </w:r>
    </w:p>
    <w:p w14:paraId="3E7D1EFA">
      <w:pPr>
        <w:rPr>
          <w:rFonts w:hint="eastAsia"/>
          <w:lang w:val="en-US" w:eastAsia="zh-CN"/>
        </w:rPr>
      </w:pPr>
      <w:r>
        <w:rPr>
          <w:rFonts w:hint="eastAsia"/>
          <w:lang w:val="en-US" w:eastAsia="zh-CN"/>
        </w:rPr>
        <w:t>重新开启DMA传输需要先关闭DMA stream，只有在关DMA stream的情况下才能修改配置，关闭DMA需要一定时间所以需要检测是否成功，然后清除相关LIFCR、HIFCR的标志（重要，否则无法开启DMA），当关闭DMA stream后TC标志会置位（传输剩余个数到0也会置位TC），所以必须清除TC，其他配置会回到初始化的值，包括传输个数，如果配置不变直接再开启DMA stream即可。</w:t>
      </w:r>
    </w:p>
    <w:p w14:paraId="5CB3A36B">
      <w:pPr>
        <w:rPr>
          <w:rFonts w:hint="eastAsia"/>
          <w:lang w:val="en-US" w:eastAsia="zh-CN"/>
        </w:rPr>
      </w:pPr>
      <w:r>
        <w:rPr>
          <w:rFonts w:hint="eastAsia"/>
          <w:lang w:val="en-US" w:eastAsia="zh-CN"/>
        </w:rPr>
        <w:drawing>
          <wp:inline distT="0" distB="0" distL="114300" distR="114300">
            <wp:extent cx="5271135" cy="469900"/>
            <wp:effectExtent l="0" t="0" r="571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1135" cy="469900"/>
                    </a:xfrm>
                    <a:prstGeom prst="rect">
                      <a:avLst/>
                    </a:prstGeom>
                    <a:noFill/>
                    <a:ln>
                      <a:noFill/>
                    </a:ln>
                  </pic:spPr>
                </pic:pic>
              </a:graphicData>
            </a:graphic>
          </wp:inline>
        </w:drawing>
      </w:r>
    </w:p>
    <w:p w14:paraId="3EEBAFF8">
      <w:pPr>
        <w:rPr>
          <w:rFonts w:hint="eastAsia"/>
          <w:lang w:val="en-US" w:eastAsia="zh-CN"/>
        </w:rPr>
      </w:pPr>
      <w:r>
        <w:rPr>
          <w:rFonts w:hint="eastAsia"/>
          <w:lang w:val="en-US" w:eastAsia="zh-CN"/>
        </w:rPr>
        <w:drawing>
          <wp:inline distT="0" distB="0" distL="114300" distR="114300">
            <wp:extent cx="4248150" cy="2657475"/>
            <wp:effectExtent l="0" t="0" r="0" b="952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4248150" cy="2657475"/>
                    </a:xfrm>
                    <a:prstGeom prst="rect">
                      <a:avLst/>
                    </a:prstGeom>
                    <a:noFill/>
                    <a:ln>
                      <a:noFill/>
                    </a:ln>
                  </pic:spPr>
                </pic:pic>
              </a:graphicData>
            </a:graphic>
          </wp:inline>
        </w:drawing>
      </w:r>
    </w:p>
    <w:p w14:paraId="73284E06">
      <w:pPr>
        <w:rPr>
          <w:rFonts w:hint="default"/>
          <w:lang w:val="en-US" w:eastAsia="zh-CN"/>
        </w:rPr>
      </w:pPr>
      <w:r>
        <w:rPr>
          <w:rFonts w:hint="eastAsia"/>
          <w:lang w:val="en-US" w:eastAsia="zh-CN"/>
        </w:rPr>
        <w:t>对于刚开始错误的问题，既然接收机1s后才输出数据，那就延迟1s再开启串口接收就好了。当然保留之前清除错误和开启DMA的部分，万一ELRS输出有改动也能应对。</w:t>
      </w:r>
    </w:p>
    <w:p w14:paraId="280E5598">
      <w:pPr>
        <w:rPr>
          <w:rFonts w:hint="eastAsia"/>
          <w:lang w:val="en-US" w:eastAsia="zh-CN"/>
        </w:rPr>
      </w:pPr>
      <w:r>
        <w:rPr>
          <w:rFonts w:hint="eastAsia"/>
          <w:lang w:val="en-US" w:eastAsia="zh-CN"/>
        </w:rPr>
        <w:t>以后跟硬件打交道，一定要先把硬件搞清楚，不要想当然，不然可能会为偷懒付出成倍的代价。</w:t>
      </w:r>
    </w:p>
    <w:p w14:paraId="2C07393A">
      <w:pPr>
        <w:rPr>
          <w:rFonts w:hint="eastAsia"/>
          <w:lang w:val="en-US" w:eastAsia="zh-CN"/>
        </w:rPr>
      </w:pPr>
    </w:p>
    <w:p w14:paraId="6BBD1B2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F4DDE"/>
    <w:rsid w:val="0135303D"/>
    <w:rsid w:val="06B8742D"/>
    <w:rsid w:val="08C619C8"/>
    <w:rsid w:val="0CE560A1"/>
    <w:rsid w:val="0E3A4EE9"/>
    <w:rsid w:val="0F9542DF"/>
    <w:rsid w:val="0FA8420D"/>
    <w:rsid w:val="10D73542"/>
    <w:rsid w:val="118428BE"/>
    <w:rsid w:val="11B1318B"/>
    <w:rsid w:val="147D175D"/>
    <w:rsid w:val="16281A39"/>
    <w:rsid w:val="17216BF6"/>
    <w:rsid w:val="17DB614C"/>
    <w:rsid w:val="17F615D4"/>
    <w:rsid w:val="18C41057"/>
    <w:rsid w:val="191574B3"/>
    <w:rsid w:val="1A4F6E83"/>
    <w:rsid w:val="1AAB5554"/>
    <w:rsid w:val="1AD870AE"/>
    <w:rsid w:val="1CF23AAB"/>
    <w:rsid w:val="1F48286B"/>
    <w:rsid w:val="205D6087"/>
    <w:rsid w:val="21CD1AFC"/>
    <w:rsid w:val="22566558"/>
    <w:rsid w:val="23A334C2"/>
    <w:rsid w:val="24AC64AE"/>
    <w:rsid w:val="257E1182"/>
    <w:rsid w:val="2821607E"/>
    <w:rsid w:val="28A55B5D"/>
    <w:rsid w:val="29D80976"/>
    <w:rsid w:val="2A574E88"/>
    <w:rsid w:val="2EDC4A58"/>
    <w:rsid w:val="348E2A01"/>
    <w:rsid w:val="3534130E"/>
    <w:rsid w:val="37A75790"/>
    <w:rsid w:val="37D72911"/>
    <w:rsid w:val="3C0D6A40"/>
    <w:rsid w:val="40233DC3"/>
    <w:rsid w:val="419C5B1B"/>
    <w:rsid w:val="42AC2210"/>
    <w:rsid w:val="45E24796"/>
    <w:rsid w:val="47F103F0"/>
    <w:rsid w:val="48184BE9"/>
    <w:rsid w:val="48C36D91"/>
    <w:rsid w:val="4C6E478A"/>
    <w:rsid w:val="4CBD643B"/>
    <w:rsid w:val="4D236C7B"/>
    <w:rsid w:val="4D811692"/>
    <w:rsid w:val="50F96FFC"/>
    <w:rsid w:val="522C710D"/>
    <w:rsid w:val="52911F95"/>
    <w:rsid w:val="536B6F43"/>
    <w:rsid w:val="558666E5"/>
    <w:rsid w:val="56093759"/>
    <w:rsid w:val="56766F3E"/>
    <w:rsid w:val="578F2919"/>
    <w:rsid w:val="5A65127A"/>
    <w:rsid w:val="5B0664B5"/>
    <w:rsid w:val="5E941034"/>
    <w:rsid w:val="638F2466"/>
    <w:rsid w:val="63DC47C8"/>
    <w:rsid w:val="666B0382"/>
    <w:rsid w:val="6759217F"/>
    <w:rsid w:val="683973B5"/>
    <w:rsid w:val="6D32233D"/>
    <w:rsid w:val="6FAC4B78"/>
    <w:rsid w:val="6FF93CC4"/>
    <w:rsid w:val="70C51BCD"/>
    <w:rsid w:val="72C840C6"/>
    <w:rsid w:val="732E17FC"/>
    <w:rsid w:val="73C15A2D"/>
    <w:rsid w:val="73D40EC8"/>
    <w:rsid w:val="73F52C03"/>
    <w:rsid w:val="7547224B"/>
    <w:rsid w:val="7AFA2971"/>
    <w:rsid w:val="7B561AF9"/>
    <w:rsid w:val="7F2E3BE8"/>
    <w:rsid w:val="7F860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1479</Words>
  <Characters>1657</Characters>
  <Lines>0</Lines>
  <Paragraphs>0</Paragraphs>
  <TotalTime>51</TotalTime>
  <ScaleCrop>false</ScaleCrop>
  <LinksUpToDate>false</LinksUpToDate>
  <CharactersWithSpaces>1661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2025-11-27T17:39:00Z</dcterms:created>
  <dc:creator>10250</dc:creator>
  <cp:lastModifiedBy>WPS_1652883190</cp:lastModifiedBy>
  <dcterms:modified xsi:type="dcterms:W3CDTF">2025-12-05T06:32:03Z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eyJoZGlkIjoiNTg0ZjQ4ODIyNWQyNTNhYzZjNGFiNWQ3YTZjMDNmN2YiLCJ1c2VySWQiOiIxMzcyOTQ1MDYwIn0=</vt:lpwstr>
  </property>
  <property fmtid="{D5CDD505-2E9C-101B-9397-08002B2CF9AE}" pid="4" name="ICV">
    <vt:lpwstr>7BD51DF004BB4947A2FFAF6623D6E651_12</vt:lpwstr>
  </property>
</Properties>
</file>