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054E4B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芯片高速总线</w:t>
      </w:r>
    </w:p>
    <w:p w14:paraId="23344E26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Intel</w:t>
      </w:r>
    </w:p>
    <w:p w14:paraId="6CA8FD84">
      <w:pPr>
        <w:rPr>
          <w:rFonts w:hint="eastAsia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FSB</w:t>
      </w:r>
      <w:r>
        <w:rPr>
          <w:rFonts w:hint="eastAsia"/>
          <w:b/>
          <w:bCs/>
          <w:lang w:val="en-US" w:eastAsia="zh-CN"/>
        </w:rPr>
        <w:t>：Front Side Bus，前端总线</w:t>
      </w:r>
    </w:p>
    <w:p w14:paraId="2E9E8D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FSB是早期Intel处理器架构中，连接CPU与内存或北桥（Northbridge）芯片之间的总线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用于传输数据和信号，随着技术的发展，FSB已经被更先进的技术（如QPI、DMI）取代。</w:t>
      </w:r>
    </w:p>
    <w:p w14:paraId="69DA3122">
      <w:pPr>
        <w:rPr>
          <w:rFonts w:hint="eastAsia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QPI</w:t>
      </w:r>
      <w:r>
        <w:rPr>
          <w:rFonts w:hint="eastAsia"/>
          <w:b/>
          <w:bCs/>
          <w:lang w:val="en-US" w:eastAsia="zh-CN"/>
        </w:rPr>
        <w:t>：QuickPath Interconnect，快速通道互联</w:t>
      </w:r>
    </w:p>
    <w:p w14:paraId="4D27904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PI是Intel的一种高带宽、高速的接口，用于处理器之间或处理器与内存之间的连接。QPI替代了FSB，并在现代多核处理器中使用。它通过点对点连接取代了传统的总线结构，提高了数据传输的效率。QPI支持更高的数据带宽和更低的延迟，通常用于Intel的Xeon系列和高端处理器。</w:t>
      </w:r>
    </w:p>
    <w:p w14:paraId="4BE06FDF">
      <w:pPr>
        <w:rPr>
          <w:rFonts w:hint="eastAsia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DMI</w:t>
      </w:r>
      <w:r>
        <w:rPr>
          <w:rFonts w:hint="eastAsia"/>
          <w:b/>
          <w:bCs/>
          <w:lang w:val="en-US" w:eastAsia="zh-CN"/>
        </w:rPr>
        <w:t>：Direct Media Interface，直接媒体接口</w:t>
      </w:r>
    </w:p>
    <w:p w14:paraId="7A4FE5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MI是Intel的一种用于连接处理器与芯片组（Southbridge）之间的接口技术。它替代了FSB中的南桥部分，提供了更高的数据传输带宽。DMI是基于QPI架构的，但传输路径较短，适用于处理器与外围设备之间的通信。DMI通常用在Intel的消费级平台中，用于连接CPU与硬盘、USB、音频等设备。</w:t>
      </w:r>
    </w:p>
    <w:p w14:paraId="08EC6BDF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AMD</w:t>
      </w:r>
    </w:p>
    <w:p w14:paraId="7F0872AE">
      <w:pPr>
        <w:rPr>
          <w:rFonts w:hint="eastAsia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HT</w:t>
      </w:r>
      <w:r>
        <w:rPr>
          <w:rFonts w:hint="eastAsia"/>
          <w:b/>
          <w:bCs/>
          <w:lang w:val="en-US" w:eastAsia="zh-CN"/>
        </w:rPr>
        <w:t>：HyperTransport ，超传输总线</w:t>
      </w:r>
    </w:p>
    <w:p w14:paraId="5DCE89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是一种由AMD开发的高速总线技术，主要用于AMD的处理器架构中。它用于连接处理器、内存和外部设备，是一种点对点通信协议，能提供高带宽和低延迟。HT相比于传统总线，它的带宽更高，支持多通道和多设备间的高速数据交换。已被淘汰，在AMD平台被IF（Infinity Fabric）所取代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"https://infohub.delltechnologies.com/de-de/p/understanding-the-value-of-amds-socket-to-socket-infinity-fabric/" \t "https://chat.deepseek.com/a/chat/s/_blank"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。</w:t>
      </w:r>
    </w:p>
    <w:p w14:paraId="1B581F82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IF：Infinity Fabric，无限架构</w:t>
      </w:r>
    </w:p>
    <w:p w14:paraId="0913BAF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</w:t>
      </w:r>
      <w:r>
        <w:rPr>
          <w:rFonts w:hint="default"/>
          <w:lang w:val="en-US" w:eastAsia="zh-CN"/>
        </w:rPr>
        <w:t>F是AMD的内部互连架构，主要用于连接AMD处理器内部不同核心、处理器之间或处理器与内存之间的通信。在AMD的Ryzen、EPYC等处理器中，Infinity Fabric作为一个高带宽的连接接口，帮助处理器实现多核心间的高效协作。Infinity Fabric支持可扩展性，可以根据不同的需求调整带宽，且能够提供更低的延迟。</w:t>
      </w:r>
    </w:p>
    <w:p w14:paraId="1F3A8613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ARM</w:t>
      </w:r>
    </w:p>
    <w:p w14:paraId="7D11DCB2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AXI ：Advanced eXtensible Interface</w:t>
      </w:r>
    </w:p>
    <w:p w14:paraId="42775D6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AXI 是ARM架构下的一种高性能、高带宽的总线协议，广泛用于SoC（系统芯片）设计中。AXI总线用于连接不同的硬件模块（如处理器、内存、外设等），它支持高效的数据传输，通常用于ARM架构的系统中。AXI具有高带宽、低延迟、支持突发传输等特性，通常用于高性能嵌入式设备和服务器中。</w:t>
      </w:r>
    </w:p>
    <w:p w14:paraId="3F7F7D47">
      <w:pPr>
        <w:bidi w:val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其他</w:t>
      </w:r>
    </w:p>
    <w:p w14:paraId="54B1D937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UCIe：Universal Chiplet Interconnect Express</w:t>
      </w:r>
    </w:p>
    <w:p w14:paraId="0D4270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UCIe 是一种为芯片组合（chiplets）设计的高速互连协议，旨在为多芯片模块（MCM）架构提供标准化的互连解决方案。它允许来自不同厂商的多种芯片模块在同一个封装中协同工作，解决了传统单一芯片设计的局限性。UCIe 提供高速数据传输能力，支持灵活的芯片组合，适用于多芯片组合（Chiplet）的现代处理器架构。</w:t>
      </w:r>
    </w:p>
    <w:p w14:paraId="2023F0BF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OpenCAPI：Open Coherent Accelerator Processor Interface</w:t>
      </w:r>
    </w:p>
    <w:p w14:paraId="5C18063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OpenCAPI 是一种开放式、可扩展的高速互连协议，旨在提供更高的数据带宽，连接处理器和加速器（如GPU、FPGA等）。它支持CPU和加速器之间的高效数据交换，适用于需要高速数据传输的应用场景，如数据中心、人工智能（AI）等。OpenCAPI 提供了与现有标准如PCIe兼容的接口，并具备更高的带宽和低延迟性能。</w:t>
      </w:r>
    </w:p>
    <w:p w14:paraId="076620A6">
      <w:pPr>
        <w:rPr>
          <w:rFonts w:hint="default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设备扩展总线和接口</w:t>
      </w:r>
    </w:p>
    <w:p w14:paraId="58BDA01D">
      <w:pPr>
        <w:bidi w:val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PS/2：</w:t>
      </w:r>
    </w:p>
    <w:p w14:paraId="1B9B26E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专门为键盘和鼠标设计的圆形接口，紫色接键盘，绿色接鼠标，不支持热插拔。在很长一段时间里，它是电脑的标准配置，但现在已被USB全面取代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"http://it.enorth.com.cn/system/2005/11/30/001176656.shtml" \t "https://chat.deepseek.com/a/chat/s/_blank"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"https://diy.pconline.com.cn/power/study_power/1112/2612315_all.html" \l "content_page_3" \t "https://chat.deepseek.com/a/chat/s/_blank"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"https://ee.ofweek.com/2021-05/ART-11000-2810-30498157.html" \l "content" \t "https://chat.deepseek.com/a/chat/s/_blank"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。</w:t>
      </w:r>
    </w:p>
    <w:p w14:paraId="3ACB4D8E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PCIe：Peripheral Component Interconnect Express，PCI Express</w:t>
      </w:r>
    </w:p>
    <w:p w14:paraId="7E10A8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PCIe 是一种高速总线标准，用于连接主板上的扩展卡（如显卡、网络卡、存储控制器等）与CPU或芯片组。PCIe是点对点连接，支持多通道（例如x1、x4、x8、x16等），可以提供比传统PCI总线更高的带宽。随着版本的更新，带宽不断提高，例如PCIe 3.0、4.0、5.0等。</w:t>
      </w:r>
    </w:p>
    <w:p w14:paraId="65FBFCEF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USB：Universal Serial Bus</w:t>
      </w:r>
    </w:p>
    <w:p w14:paraId="2F84F7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USB是一种广泛用于连接外部设备（如存储设备、打印机、摄像头等）的接口标准，也可用于嵌入式系统与外设的通信。支持即插即用和热插拔。提供电力供应，适合低功耗设备。</w:t>
      </w:r>
    </w:p>
    <w:p w14:paraId="531E0311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HDMI：High-Definition Multimedia Interface，高清晰度多媒体接口</w:t>
      </w:r>
    </w:p>
    <w:p w14:paraId="2AF8920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HDMI的核心理念是“一线通”，即通过一根线缆，同时传输未经压缩的高清视频和多声道音频信号，极大地简化了家庭娱乐系统的连接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"https://www.kepuchina.cn/article/articleinfo?business_type=100&amp;classify=0&amp;ar_id=183375" \t "https://chat.deepseek.com/a/chat/s/_blank"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"https://baike.baidu.com/item/HDMI /922240?fromModule=lemma_inlink" \t "https://chat.deepseek.com/a/chat/s/_blank"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。</w:t>
      </w:r>
    </w:p>
    <w:p w14:paraId="3BFF026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接口类型：Type A（标准HDMI），Type C (Mini-HDMI)，Type D (Micro-HDMI)，Type E (车载HDMI)</w:t>
      </w:r>
    </w:p>
    <w:p w14:paraId="22A2CD3F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DP：</w:t>
      </w:r>
      <w:r>
        <w:rPr>
          <w:rFonts w:hint="default"/>
          <w:b/>
          <w:bCs/>
          <w:lang w:val="en-US" w:eastAsia="zh-CN"/>
        </w:rPr>
        <w:t>DisplayPort</w:t>
      </w:r>
    </w:p>
    <w:p w14:paraId="472203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DP接口由视频电子标准协会（VESA） 推动，它的设计目标非常明确：成为个人电脑内部及与显示器之间的通用数字接口，最终取代老旧的VGA、DVI等标准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"https://cloud.kepuchina.cn/newSearch/imgText?id=7163946790894960640" \t "https://chat.deepseek.com/a/chat/s/_blank"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"https://baike.baidu.com/item/DisplayPort%e8%bf%9e%e6%8e%a5%e5%99%a8/2103684" \t "https://chat.deepseek.com/a/chat/s/_blank"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"https://www.kepuchina.cn/article/articleinfo?ar_id=341660&amp;business_type=100&amp;classify=0" \t "https://chat.deepseek.com/a/chat/s/_blank"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。它的一个核心优势是免收版税，厂商可以免费使用，这大大促进了它在PC领域的普及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"https://baike.baidu.com/item/DisplayPort%e8%bf%9e%e6%8e%a5%e5%99%a8/2103684" \t "https://chat.deepseek.com/a/chat/s/_blank"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。</w:t>
      </w:r>
      <w:bookmarkStart w:id="0" w:name="_GoBack"/>
      <w:bookmarkEnd w:id="0"/>
    </w:p>
    <w:p w14:paraId="3F90921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接口：标准DP接口、Mini DP (Mini DisplayPort)、USB-C形态 (DP Alt Mode)</w:t>
      </w:r>
    </w:p>
    <w:p w14:paraId="5C507351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Thunderbolt：雷电</w:t>
      </w:r>
    </w:p>
    <w:p w14:paraId="39F4FC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雷电接口是由英特尔和苹果联合研发的现代多功能融合接口 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"https://wapbaike.baidu.com/item/%E9%9B%B7%E7%94%B5%E6%8E%A5%E5%8F%A3?fr=aladdin" \t "https://chat.deepseek.com/a/chat/s/_blank"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。它的核心理念是"集成"，将PCI Express数据和DisplayPort视频信号融合到一条线缆中，同时还能供电 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"https://baike.baidu.com/item/%E9%9B%B7%E9%9B%BB%E6%8E%A5%E5%8F%A3/10523008" \t "https://chat.deepseek.com/a/chat/s/_blank"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"https://www.163.com/dy/article/FHM7H3QC05118EDB.html" \t "https://chat.deepseek.com/a/chat/s/_blank"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。</w:t>
      </w:r>
    </w:p>
    <w:p w14:paraId="12F314CC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存储器接口</w:t>
      </w:r>
    </w:p>
    <w:p w14:paraId="04B2B8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存储器接口（Memory Interfaces）是计算机系统中用于连接处理器、内存和其他存储设备的通信通道。不同类型的存储器接口有各自的特点，通常根据数据传输速率、带宽、延迟等需求来选择。以下是常见的几种存储器接口：</w:t>
      </w:r>
    </w:p>
    <w:p w14:paraId="68D7C66C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1. DDR（Double Data Rate）</w:t>
      </w:r>
    </w:p>
    <w:p w14:paraId="2CE98A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DDR是一种用于连接主存（RAM）与CPU之间的内存接口标准。它通过在时钟信号的上升沿和下降沿进行数据传输，显著提高了数据传输速率。</w:t>
      </w:r>
    </w:p>
    <w:p w14:paraId="63E522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版本：</w:t>
      </w:r>
    </w:p>
    <w:p w14:paraId="509788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DDR1：最早的DDR版本，数据传输速率较低，常见于早期的计算机系统。</w:t>
      </w:r>
    </w:p>
    <w:p w14:paraId="61399A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DDR2：相较于DDR1，提供了更高的频率和带宽。</w:t>
      </w:r>
    </w:p>
    <w:p w14:paraId="352D4B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DDR3：广泛应用于现代计算机，提供更高的频率和更低的功耗。</w:t>
      </w:r>
    </w:p>
    <w:p w14:paraId="44ED57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DDR4：目前最常见的内存标准，提供更高的带宽和更低的功耗。</w:t>
      </w:r>
    </w:p>
    <w:p w14:paraId="0E280C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DDR5：新一代内存标准，进一步提高了带宽和速度，适用于高性能计算和服务器。</w:t>
      </w:r>
    </w:p>
    <w:p w14:paraId="113220ED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2. LPDDR（Low Power DDR）</w:t>
      </w:r>
    </w:p>
    <w:p w14:paraId="07BBEE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LPDDR是一种低功耗的DDR内存接口标准，专门为移动设备（如智能手机、平板电脑等）设计。主要关注低功耗设计，适用于电池供电的设备，具有比普通DDR内存更低的功耗和更高的能效。</w:t>
      </w:r>
    </w:p>
    <w:p w14:paraId="7CE5BF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版本：</w:t>
      </w:r>
    </w:p>
    <w:p w14:paraId="36F558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LPDDR2、LPDDR3、LPDDR4、LPDDR5：这些是不同版本的LPDDR标准，随着版本的更新，性能和能效不断提升。</w:t>
      </w:r>
    </w:p>
    <w:p w14:paraId="4709913A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3. GDDR（Graphics DDR）</w:t>
      </w:r>
    </w:p>
    <w:p w14:paraId="12BD4F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GDDR是一种专门为图形处理单元（GPU）设计的内存接口标准。它比普通的DDR内存具有更高的带宽，以满足图形渲染和视频处理的需求。</w:t>
      </w:r>
    </w:p>
    <w:p w14:paraId="6D6274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版本：</w:t>
      </w:r>
    </w:p>
    <w:p w14:paraId="767734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GDDR3、GDDR5、GDDR5X、GDDR6、GDDR6X：不同版本提供了更高的带宽和性能。</w:t>
      </w:r>
    </w:p>
    <w:p w14:paraId="42815F3A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4. HBM（High Bandwidth Memory）</w:t>
      </w:r>
    </w:p>
    <w:p w14:paraId="30D160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HBM是一种高速内存接口标准，专为需要大带宽和低延迟的应用（如高端显卡、AI加速器等）设计。HBM具有极高的带宽并且功耗较低，适用于对内存带宽要求极高的应用，如AI训练和高性能计算（HPC）。</w:t>
      </w:r>
    </w:p>
    <w:p w14:paraId="4EF531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版本：</w:t>
      </w:r>
    </w:p>
    <w:p w14:paraId="1AC583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HBM1、HBM2、HBM3：不同版本的HBM提供了更高的带宽，HBM2通常用于现代高端GPU和数据中心。</w:t>
      </w:r>
    </w:p>
    <w:p w14:paraId="60139876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5. MCDRAM（Multi-Channel DRAM）</w:t>
      </w:r>
    </w:p>
    <w:p w14:paraId="38FBF8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MCDRAM是Intel设计的内存技术，主要用于Xeon Phi等加速器平台，旨在提供高带宽和低延迟。它是一种通过多通道连接内存的技术，提供比传统DDR更高的带宽，适合需要高性能计算的场景。</w:t>
      </w:r>
    </w:p>
    <w:p w14:paraId="4F3A438E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6. 3D XPoint</w:t>
      </w:r>
    </w:p>
    <w:p w14:paraId="264323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3D XPoint是一种新型非易失性存储技术，由Intel和Micron联合开发。它的速度比传统NAND闪存快，但比DRAM慢，适用于需要持久性存储的应用。3D XPoint支持极低的延迟，适合大数据处理和高速缓存应用，常见的产品如Intel的Optane系列存储设备。</w:t>
      </w:r>
    </w:p>
    <w:p w14:paraId="322C6A45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7. PCIe（Peripheral Component Interconnect Express）</w:t>
      </w:r>
    </w:p>
    <w:p w14:paraId="02FE74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虽然PCIe主要用于连接外部设备，但它也可以用作存储器接口，特别是在高性能存储系统中，尤其是与NVMe（Non-Volatile Memory Express）协议结合时。通过NVMe协议，PCIe接口能够提供远超SATA和SAS的性能，适合数据密集型应用。</w:t>
      </w:r>
    </w:p>
    <w:p w14:paraId="283308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NVMe是一种为固态硬盘（SSD）设计的协议，旨在通过PCIe总线提供更高的性能。</w:t>
      </w:r>
    </w:p>
    <w:p w14:paraId="4DB212B0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8. SATA（Serial ATA）</w:t>
      </w:r>
    </w:p>
    <w:p w14:paraId="34B106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SATA是一种传统的硬盘和SSD接口标准，主要用于连接存储设备，如HDD和SATA SSD。相较于PCIe，SATA的带宽较低（SATA III最大6Gbps），通常用于低成本存储设备，如消费级硬盘。</w:t>
      </w:r>
    </w:p>
    <w:p w14:paraId="4454B3DD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9. SAS（Serial Attached SCSI）</w:t>
      </w:r>
    </w:p>
    <w:p w14:paraId="54768F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SAS是一种主要用于企业级存储系统的高速接口，支持更高的带宽和更强的可靠性，通常与HDD和SSD一起使用。SAS接口比SATA更适用于高负载和高可靠性的应用，常见于数据中心和企业级存储系统中。</w:t>
      </w:r>
    </w:p>
    <w:p w14:paraId="2A068213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10. U.2</w:t>
      </w:r>
    </w:p>
    <w:p w14:paraId="5C9FC3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U.2是一种用于连接固态硬盘（SSD）的接口，常见于企业级存储系统。它通过PCIe通道提供高性能的存储访问。U.2接口提供了更高的带宽和更低的延迟，适合于数据中心和需要高性能存储的应用场景。</w:t>
      </w:r>
    </w:p>
    <w:p w14:paraId="1AF29F4F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11. CXL（Compute Express Link）</w:t>
      </w:r>
    </w:p>
    <w:p w14:paraId="5E5145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XL是一种新兴的高速互连标准，旨在为计算和内存设备提供更快的连接。它的目标是提供低延迟、高带宽的连接，适用于CPU、GPU、内存和存储设备。CXL结合了高速数据传输和低延迟，旨在加速数据中心中多种设备之间的协同工作，尤其在高性能计算（HPC）、机器学习和AI领域具有应用潜力。</w:t>
      </w:r>
    </w:p>
    <w:p w14:paraId="3FDEC11C">
      <w:p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default"/>
          <w:b/>
          <w:bCs/>
          <w:sz w:val="28"/>
          <w:szCs w:val="36"/>
          <w:lang w:val="en-US" w:eastAsia="zh-CN"/>
        </w:rPr>
        <w:t>嵌入式系统的接口和总线</w:t>
      </w:r>
    </w:p>
    <w:p w14:paraId="663378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于连接各种硬件组件，如处理器、内存、外设、传感器、显示器和存储设备等。嵌入式系统的设计通常关注低功耗、实时性、紧凑性以及高效性，因此其接口和总线的选择往往会根据具体应用场景（如工业自动化、消费电子、车载系统等）来定制。以下是常见的嵌入式系统接口和总线类型：</w:t>
      </w:r>
    </w:p>
    <w:p w14:paraId="3C428B67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1. UART（Universal Asynchronous Receiver/Transmitter）</w:t>
      </w:r>
    </w:p>
    <w:p w14:paraId="26F448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定义：UART是串行通信协议，用于异步数据传输，广泛用于微控制器和外设之间的通信。</w:t>
      </w:r>
    </w:p>
    <w:p w14:paraId="6D4F4C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特性：低成本、低功耗，适用于较短距离的通信，如微控制器与模块（如GPS、蓝牙、Wi-Fi）的连接。</w:t>
      </w:r>
    </w:p>
    <w:p w14:paraId="052821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应用：用于串口通信、调试、设备控制等。</w:t>
      </w:r>
    </w:p>
    <w:p w14:paraId="12D9E6BD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2. SPI（Serial Peripheral Interface）</w:t>
      </w:r>
    </w:p>
    <w:p w14:paraId="780E8C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定义：SPI是同步串行通信协议，常用于微控制器与外围设备之间的数据传输。</w:t>
      </w:r>
    </w:p>
    <w:p w14:paraId="3AD1C0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特性：</w:t>
      </w:r>
    </w:p>
    <w:p w14:paraId="4CED9C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支持全双工通信。</w:t>
      </w:r>
    </w:p>
    <w:p w14:paraId="7C45C6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传输速度较快，适用于高速外设（如传感器、闪存、显示屏等）。</w:t>
      </w:r>
    </w:p>
    <w:p w14:paraId="2000EF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需要多根线路（SCK、MOSI、MISO、CS）。</w:t>
      </w:r>
    </w:p>
    <w:p w14:paraId="493404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应用：用于连接传感器、显示器、存储器等设备。</w:t>
      </w:r>
    </w:p>
    <w:p w14:paraId="3F2E1E98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3. I2C（Inter-Integrated Circuit）</w:t>
      </w:r>
    </w:p>
    <w:p w14:paraId="172DFF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定义：I2C是一种双线串行通信协议，适用于微控制器与外围设备（如传感器、EEPROM、RTC等）的连接。</w:t>
      </w:r>
    </w:p>
    <w:p w14:paraId="5AC2F9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特性：</w:t>
      </w:r>
    </w:p>
    <w:p w14:paraId="545200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双线（SCL和SDA）通信，支持多主机和多从机。</w:t>
      </w:r>
    </w:p>
    <w:p w14:paraId="472E12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适用于低速传输，通信距离短（几米以内）。</w:t>
      </w:r>
    </w:p>
    <w:p w14:paraId="386AFC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传输速率相对较低（标准模式为100kbps，快速模式为400kbps）。</w:t>
      </w:r>
    </w:p>
    <w:p w14:paraId="47814A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应用：广泛用于连接各种低速外设，如温湿度传感器、EEPROM、时钟芯片等。</w:t>
      </w:r>
    </w:p>
    <w:p w14:paraId="04CD7E6D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4. CAN（Controller Area Network）</w:t>
      </w:r>
    </w:p>
    <w:p w14:paraId="42335F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定义：CAN是一种用于汽车、工业自动化和嵌入式系统的多主机串行通信协议。</w:t>
      </w:r>
    </w:p>
    <w:p w14:paraId="49B6E7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特性：</w:t>
      </w:r>
    </w:p>
    <w:p w14:paraId="05CD4B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高实时性，支持高噪声环境下的数据传输。</w:t>
      </w:r>
    </w:p>
    <w:p w14:paraId="7BE8CE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使用差分信号，通信距离较长（最长可达几千米）。</w:t>
      </w:r>
    </w:p>
    <w:p w14:paraId="07FAC4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支持多个节点之间的通信，具有高效的错误检测机制。</w:t>
      </w:r>
    </w:p>
    <w:p w14:paraId="1F59E6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应用：常用于汽车电子系统、工业设备、机器人、传感器网络等。</w:t>
      </w:r>
    </w:p>
    <w:p w14:paraId="3D5E3621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5. GPIO（General Purpose Input/Output）</w:t>
      </w:r>
    </w:p>
    <w:p w14:paraId="1267D6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定义：GPIO是嵌入式系统中用于输入和输出数字信号的接口。GPIO引脚可以被配置为输入或输出，控制外部设备（如LED、按钮、继电器等）。</w:t>
      </w:r>
    </w:p>
    <w:p w14:paraId="7EE07B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特性：</w:t>
      </w:r>
    </w:p>
    <w:p w14:paraId="54F17F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简单，成本低，适用于开关控制、状态指示等任务。</w:t>
      </w:r>
    </w:p>
    <w:p w14:paraId="510F23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可通过软件配置输入或输出模式。</w:t>
      </w:r>
    </w:p>
    <w:p w14:paraId="159946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应用：用于连接各种简单的数字外设，如开关、LED、按钮等。</w:t>
      </w:r>
    </w:p>
    <w:p w14:paraId="0FD79F45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6. JTAG（Joint Test Action Group）</w:t>
      </w:r>
    </w:p>
    <w:p w14:paraId="4B48FD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定义：JTAG是一种用于芯片级调试、测试和编程的标准接口。</w:t>
      </w:r>
    </w:p>
    <w:p w14:paraId="0DBB55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特性：</w:t>
      </w:r>
    </w:p>
    <w:p w14:paraId="247874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支持芯片的在线调试和烧录，常用于硬件开发过程中。</w:t>
      </w:r>
    </w:p>
    <w:p w14:paraId="21B6ED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提供详细的硬件诊断功能，能检测硬件故障。</w:t>
      </w:r>
    </w:p>
    <w:p w14:paraId="3780DE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应用：主要用于嵌入式系统的调试、固件烧录和芯片测试。</w:t>
      </w:r>
    </w:p>
    <w:p w14:paraId="2EAB9A0D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7. SDIO（Secure Digital Input/Output）</w:t>
      </w:r>
    </w:p>
    <w:p w14:paraId="6E0539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定义：SDIO是一种用于连接SD卡和其他外部设备的接口，常用于嵌入式系统中存储卡的读写。</w:t>
      </w:r>
    </w:p>
    <w:p w14:paraId="6CC417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特性：</w:t>
      </w:r>
    </w:p>
    <w:p w14:paraId="669444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基于SD卡接口，提供数据存储功能。</w:t>
      </w:r>
    </w:p>
    <w:p w14:paraId="312997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适用于各种存储需求，如数据日志、音视频存储等。</w:t>
      </w:r>
    </w:p>
    <w:p w14:paraId="403B19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应用：用于嵌入式系统中的存储设备，如用于数据存储的SD卡和其他外部存储设备。</w:t>
      </w:r>
    </w:p>
    <w:p w14:paraId="26A811C6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8. Ethernet（以太网）</w:t>
      </w:r>
    </w:p>
    <w:p w14:paraId="4196DA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定义：Ethernet接口用于连接计算机和其他设备，通过局域网（LAN）实现数据传输。</w:t>
      </w:r>
    </w:p>
    <w:p w14:paraId="2DF0DC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特性：</w:t>
      </w:r>
    </w:p>
    <w:p w14:paraId="2BB90D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提供稳定且高带宽的网络通信。</w:t>
      </w:r>
    </w:p>
    <w:p w14:paraId="5BD41C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支持远距离连接（如千兆以太网、10GbE等）。</w:t>
      </w:r>
    </w:p>
    <w:p w14:paraId="7FCD30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应用：常用于嵌入式系统中的网络通信，特别是在物联网（IoT）和工业自动化领域。</w:t>
      </w:r>
    </w:p>
    <w:p w14:paraId="72FFA27C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9. USB（Universal Serial Bus）</w:t>
      </w:r>
    </w:p>
    <w:p w14:paraId="449D2B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定义：USB是一种广泛用于连接外部设备（如存储设备、打印机、摄像头等）的接口标准，也可用于嵌入式系统与外设的通信。</w:t>
      </w:r>
    </w:p>
    <w:p w14:paraId="113EB0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特性：</w:t>
      </w:r>
    </w:p>
    <w:p w14:paraId="2FA1D0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支持即插即用和热插拔。</w:t>
      </w:r>
    </w:p>
    <w:p w14:paraId="31A4B0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提供电力供应，适合低功耗设备。</w:t>
      </w:r>
    </w:p>
    <w:p w14:paraId="7C06C2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应用：嵌入式系统中常用于数据传输、外设控制、设备编程等。</w:t>
      </w:r>
    </w:p>
    <w:p w14:paraId="0F5E61FC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10. LVDS（Low Voltage Differential Signaling）</w:t>
      </w:r>
    </w:p>
    <w:p w14:paraId="1FE42A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定义：LVDS是一种高速、低功耗的差分信号传输标准，常用于显示屏和图像传输。</w:t>
      </w:r>
    </w:p>
    <w:p w14:paraId="1DF920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特性：</w:t>
      </w:r>
    </w:p>
    <w:p w14:paraId="36AF64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支持高数据传输速率，降低了信号的串扰和电磁干扰。</w:t>
      </w:r>
    </w:p>
    <w:p w14:paraId="4A116C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低功耗，适用于嵌入式显示和视频传输应用。</w:t>
      </w:r>
    </w:p>
    <w:p w14:paraId="272418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应用：广泛用于LCD显示屏、工业控制系统、视频监控等领域。</w:t>
      </w:r>
    </w:p>
    <w:p w14:paraId="6384A967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11. MIPI（Mobile Industry Processor Interface）</w:t>
      </w:r>
    </w:p>
    <w:p w14:paraId="125F26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定义：MIPI是一种专门为移动设备和嵌入式设备设计的高带宽接口标准，主要用于连接显示器、摄像头等模块。</w:t>
      </w:r>
    </w:p>
    <w:p w14:paraId="32F67A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特性：</w:t>
      </w:r>
    </w:p>
    <w:p w14:paraId="75202C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提供高速数据传输，支持高分辨率显示和高帧率视频流。</w:t>
      </w:r>
    </w:p>
    <w:p w14:paraId="49C0CE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低功耗设计，适用于嵌入式移动设备。</w:t>
      </w:r>
    </w:p>
    <w:p w14:paraId="2BDC10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应用：广泛应用于手机、平板电脑、汽车显示器等嵌入式系统中。</w:t>
      </w:r>
    </w:p>
    <w:p w14:paraId="42EABC78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12. PCI（Peripheral Component Interconnect）</w:t>
      </w:r>
    </w:p>
    <w:p w14:paraId="1861F2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定义：PCI是一种计算机总线标准，用于连接嵌入式系统中的各种硬件扩展卡（如网卡、存储控制卡、音频卡等）。</w:t>
      </w:r>
    </w:p>
    <w:p w14:paraId="4CAF11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特性：</w:t>
      </w:r>
    </w:p>
    <w:p w14:paraId="23D1E1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提供较高的带宽，支持多设备连接。</w:t>
      </w:r>
    </w:p>
    <w:p w14:paraId="656A4A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支持32位或64位数据传输。</w:t>
      </w:r>
    </w:p>
    <w:p w14:paraId="237920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应用：虽然在现代嵌入式系统中较少使用，但在某些工业控制或嵌入式计算机中仍然可以看到PCI接口的应用。</w:t>
      </w:r>
    </w:p>
    <w:p w14:paraId="149B574C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1</w:t>
      </w:r>
      <w:r>
        <w:rPr>
          <w:rFonts w:hint="eastAsia"/>
          <w:b/>
          <w:bCs/>
          <w:lang w:val="en-US" w:eastAsia="zh-CN"/>
        </w:rPr>
        <w:t>3</w:t>
      </w:r>
      <w:r>
        <w:rPr>
          <w:rFonts w:hint="default"/>
          <w:b/>
          <w:bCs/>
          <w:lang w:val="en-US" w:eastAsia="zh-CN"/>
        </w:rPr>
        <w:t>. RF（Radio Frequency）接口</w:t>
      </w:r>
    </w:p>
    <w:p w14:paraId="0D5F30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定义：RF接口用于无线通信，如Wi-Fi、蓝牙、Zigbee等。</w:t>
      </w:r>
    </w:p>
    <w:p w14:paraId="5E2D47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特性：</w:t>
      </w:r>
    </w:p>
    <w:p w14:paraId="63DA92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支持无线通信，适合远程或分布式嵌入式系统。</w:t>
      </w:r>
    </w:p>
    <w:p w14:paraId="6D33F3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低功耗、短距离或长距离传输（视具体协议而定）。</w:t>
      </w:r>
    </w:p>
    <w:p w14:paraId="508E58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应用：常用于物联网（IoT）、无线传感器网络、智能家居设备等嵌入式系统。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A578F"/>
    <w:rsid w:val="024242BB"/>
    <w:rsid w:val="032F5C7D"/>
    <w:rsid w:val="0511610D"/>
    <w:rsid w:val="07824899"/>
    <w:rsid w:val="07F43A9E"/>
    <w:rsid w:val="0D651B97"/>
    <w:rsid w:val="0EF95E3E"/>
    <w:rsid w:val="0FDD5D7D"/>
    <w:rsid w:val="105B623A"/>
    <w:rsid w:val="12C30A5F"/>
    <w:rsid w:val="13FF1D23"/>
    <w:rsid w:val="14BA0BCA"/>
    <w:rsid w:val="15D60C87"/>
    <w:rsid w:val="16374971"/>
    <w:rsid w:val="168622B2"/>
    <w:rsid w:val="168C5F31"/>
    <w:rsid w:val="17AE5FDC"/>
    <w:rsid w:val="19670343"/>
    <w:rsid w:val="19A32B32"/>
    <w:rsid w:val="1A840DC4"/>
    <w:rsid w:val="1B311BC4"/>
    <w:rsid w:val="1BD03A34"/>
    <w:rsid w:val="1BF74147"/>
    <w:rsid w:val="1DB44028"/>
    <w:rsid w:val="207B2B57"/>
    <w:rsid w:val="20F70FD4"/>
    <w:rsid w:val="229575D0"/>
    <w:rsid w:val="233B59E6"/>
    <w:rsid w:val="24335886"/>
    <w:rsid w:val="2466006E"/>
    <w:rsid w:val="26A83981"/>
    <w:rsid w:val="271A0C1D"/>
    <w:rsid w:val="27CE007F"/>
    <w:rsid w:val="280C0423"/>
    <w:rsid w:val="2ABC1DA2"/>
    <w:rsid w:val="2B383AA5"/>
    <w:rsid w:val="2C121686"/>
    <w:rsid w:val="2D662499"/>
    <w:rsid w:val="2D8A62EA"/>
    <w:rsid w:val="2DCB6D73"/>
    <w:rsid w:val="2EA35A7F"/>
    <w:rsid w:val="30C10112"/>
    <w:rsid w:val="321D65B8"/>
    <w:rsid w:val="33FF5CD2"/>
    <w:rsid w:val="340D5795"/>
    <w:rsid w:val="37381736"/>
    <w:rsid w:val="394C6A27"/>
    <w:rsid w:val="3A251E1F"/>
    <w:rsid w:val="3A3B4985"/>
    <w:rsid w:val="3A8209AC"/>
    <w:rsid w:val="3AC43F37"/>
    <w:rsid w:val="3D9A0F25"/>
    <w:rsid w:val="400D161A"/>
    <w:rsid w:val="43DE6DD5"/>
    <w:rsid w:val="44EA0A75"/>
    <w:rsid w:val="45BD0963"/>
    <w:rsid w:val="480E260E"/>
    <w:rsid w:val="49F80D39"/>
    <w:rsid w:val="4E2011A5"/>
    <w:rsid w:val="4E975F97"/>
    <w:rsid w:val="4F532425"/>
    <w:rsid w:val="4F6613CB"/>
    <w:rsid w:val="4FD549ED"/>
    <w:rsid w:val="50241E28"/>
    <w:rsid w:val="530754B4"/>
    <w:rsid w:val="58266A43"/>
    <w:rsid w:val="58DB1587"/>
    <w:rsid w:val="5AEB3E5A"/>
    <w:rsid w:val="5B595615"/>
    <w:rsid w:val="5D8B6D68"/>
    <w:rsid w:val="5F317B4F"/>
    <w:rsid w:val="608925BA"/>
    <w:rsid w:val="620D37D3"/>
    <w:rsid w:val="62C04A25"/>
    <w:rsid w:val="63F70A47"/>
    <w:rsid w:val="651F7093"/>
    <w:rsid w:val="66F91494"/>
    <w:rsid w:val="677F73F7"/>
    <w:rsid w:val="698051D9"/>
    <w:rsid w:val="6ADE3705"/>
    <w:rsid w:val="6B646FAB"/>
    <w:rsid w:val="6F0E1408"/>
    <w:rsid w:val="6F4463D4"/>
    <w:rsid w:val="6FAF6FF4"/>
    <w:rsid w:val="6FDB2297"/>
    <w:rsid w:val="70A408DB"/>
    <w:rsid w:val="716C0CE1"/>
    <w:rsid w:val="73411825"/>
    <w:rsid w:val="73D66D0F"/>
    <w:rsid w:val="7617017A"/>
    <w:rsid w:val="770A0FA4"/>
    <w:rsid w:val="7ADA57DA"/>
    <w:rsid w:val="7AE71152"/>
    <w:rsid w:val="7B75140A"/>
    <w:rsid w:val="7DBD0ACD"/>
    <w:rsid w:val="7DF02556"/>
    <w:rsid w:val="7F9B5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2989</Words>
  <Characters>3977</Characters>
  <Lines>0</Lines>
  <Paragraphs>0</Paragraphs>
  <TotalTime>308</TotalTime>
  <ScaleCrop>false</ScaleCrop>
  <LinksUpToDate>false</LinksUpToDate>
  <CharactersWithSpaces>4055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2026-02-05T06:46:00Z</dcterms:created>
  <dc:creator>10250</dc:creator>
  <cp:lastModifiedBy>WPS_1652883190</cp:lastModifiedBy>
  <dcterms:modified xsi:type="dcterms:W3CDTF">2026-03-01T13:20:15Z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eyJoZGlkIjoiNTg0ZjQ4ODIyNWQyNTNhYzZjNGFiNWQ3YTZjMDNmN2YiLCJ1c2VySWQiOiIxMzcyOTQ1MDYwIn0=</vt:lpwstr>
  </property>
  <property fmtid="{D5CDD505-2E9C-101B-9397-08002B2CF9AE}" pid="4" name="ICV">
    <vt:lpwstr>3499EB3B2B144F76B663D5A059915A1F_12</vt:lpwstr>
  </property>
</Properties>
</file>