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10.webp" ContentType="image/webp"/>
  <Override PartName="/word/media/image11.webp" ContentType="image/webp"/>
  <Override PartName="/word/media/image12.webp" ContentType="image/webp"/>
  <Override PartName="/word/media/image13.webp" ContentType="image/webp"/>
  <Override PartName="/word/media/image14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media/image7.webp" ContentType="image/webp"/>
  <Override PartName="/word/media/image8.webp" ContentType="image/webp"/>
  <Override PartName="/word/media/image9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6CCEE">
      <w:pPr>
        <w:rPr>
          <w:rFonts w:hint="eastAsia"/>
        </w:rPr>
      </w:pPr>
      <w:r>
        <w:rPr>
          <w:rFonts w:hint="eastAsia"/>
        </w:rPr>
        <w:t>输入捕获是处理器捕获外部输入信号的功能，基于定时器抓取输入信号指定触发方式之间的长度。具体有下面三种触发情况：</w:t>
      </w:r>
    </w:p>
    <w:p w14:paraId="6325725A">
      <w:pPr>
        <w:rPr>
          <w:rFonts w:hint="eastAsia"/>
        </w:rPr>
      </w:pPr>
      <w:r>
        <w:rPr>
          <w:rFonts w:hint="eastAsia"/>
        </w:rPr>
        <w:t>1、 上升沿触发</w:t>
      </w:r>
    </w:p>
    <w:p w14:paraId="7B5C9CA3">
      <w:pPr>
        <w:rPr>
          <w:rFonts w:hint="eastAsia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952750" cy="990600"/>
            <wp:effectExtent l="0" t="0" r="0" b="0"/>
            <wp:docPr id="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0D8988">
      <w:pPr>
        <w:rPr>
          <w:rFonts w:hint="eastAsia"/>
        </w:rPr>
      </w:pPr>
      <w:r>
        <w:rPr>
          <w:rFonts w:hint="eastAsia"/>
        </w:rPr>
        <w:t>2、 下降沿触发</w:t>
      </w:r>
    </w:p>
    <w:p w14:paraId="76F5358C">
      <w:pPr>
        <w:rPr>
          <w:rFonts w:hint="eastAsia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952750" cy="990600"/>
            <wp:effectExtent l="0" t="0" r="0" b="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2CB557">
      <w:pPr>
        <w:rPr>
          <w:rFonts w:hint="eastAsia"/>
        </w:rPr>
      </w:pPr>
      <w:r>
        <w:rPr>
          <w:rFonts w:hint="eastAsia"/>
        </w:rPr>
        <w:t>3、 上下都触发</w:t>
      </w:r>
    </w:p>
    <w:p w14:paraId="26C2F6C2">
      <w:pPr>
        <w:rPr>
          <w:rFonts w:hint="eastAsia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952750" cy="990600"/>
            <wp:effectExtent l="0" t="0" r="0" b="0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4C9722">
      <w:pPr>
        <w:rPr>
          <w:rFonts w:hint="eastAsia"/>
        </w:rPr>
      </w:pPr>
      <w:r>
        <w:rPr>
          <w:rFonts w:hint="eastAsia"/>
        </w:rPr>
        <w:t>当触发条件发生后，捕获比较寄存器锁定当前的计数值，如果开启了中断或者DMA，就可以通过中断或DMA及时获得数据进行处理。有时可能遇到上一次触发的标志还没清除，下次触发就发生了，此时会将over-capture标志置位，对于可能出现over-capture的情况，建议先读取数据再清除标志，避免在读取标志后及读取数据前这段时间错过over-capture。</w:t>
      </w:r>
    </w:p>
    <w:p w14:paraId="73B9454F">
      <w:pPr>
        <w:rPr>
          <w:rFonts w:hint="eastAsia"/>
        </w:rPr>
      </w:pPr>
      <w:r>
        <w:rPr>
          <w:rFonts w:hint="eastAsia"/>
        </w:rPr>
        <w:t>配置输入捕获的步骤：</w:t>
      </w:r>
    </w:p>
    <w:p w14:paraId="261D7C1C">
      <w:pPr>
        <w:rPr>
          <w:rFonts w:hint="eastAsia"/>
        </w:rPr>
      </w:pPr>
      <w:r>
        <w:rPr>
          <w:rFonts w:hint="eastAsia"/>
        </w:rPr>
        <w:t>      打开定时器和对应输入引脚的时钟</w:t>
      </w:r>
    </w:p>
    <w:p w14:paraId="0E127EF8">
      <w:pPr>
        <w:rPr>
          <w:rFonts w:hint="eastAsia"/>
        </w:rPr>
      </w:pPr>
      <w:r>
        <w:rPr>
          <w:rFonts w:hint="eastAsia"/>
        </w:rPr>
        <w:t>      配置引脚为对应的复用功能</w:t>
      </w:r>
    </w:p>
    <w:p w14:paraId="6AB2C2B1">
      <w:pPr>
        <w:rPr>
          <w:rFonts w:hint="eastAsia"/>
        </w:rPr>
      </w:pPr>
      <w:r>
        <w:rPr>
          <w:rFonts w:hint="eastAsia"/>
        </w:rPr>
        <w:t>      配置基本定时器功能</w:t>
      </w:r>
    </w:p>
    <w:p w14:paraId="5EE08D80">
      <w:pPr>
        <w:rPr>
          <w:rFonts w:hint="eastAsia"/>
        </w:rPr>
      </w:pPr>
      <w:r>
        <w:rPr>
          <w:rFonts w:hint="eastAsia"/>
        </w:rPr>
        <w:t>      配置输入捕获的通道映射、预分频、滤波、触发极性</w:t>
      </w:r>
    </w:p>
    <w:p w14:paraId="496943EF">
      <w:pPr>
        <w:rPr>
          <w:rFonts w:hint="eastAsia"/>
        </w:rPr>
      </w:pPr>
      <w:r>
        <w:rPr>
          <w:rFonts w:hint="eastAsia"/>
        </w:rPr>
        <w:t>      配置DMA</w:t>
      </w:r>
    </w:p>
    <w:p w14:paraId="7FD6E2E7">
      <w:pPr>
        <w:rPr>
          <w:rFonts w:hint="eastAsia"/>
        </w:rPr>
      </w:pPr>
      <w:r>
        <w:rPr>
          <w:rFonts w:hint="eastAsia"/>
        </w:rPr>
        <w:t>      配置中断和编写中断服务程序</w:t>
      </w:r>
    </w:p>
    <w:p w14:paraId="36F7A72A">
      <w:pPr>
        <w:rPr>
          <w:rFonts w:hint="eastAsia"/>
        </w:rPr>
      </w:pPr>
      <w:r>
        <w:rPr>
          <w:rFonts w:hint="eastAsia"/>
        </w:rPr>
        <w:t>      使能捕获通道</w:t>
      </w:r>
    </w:p>
    <w:p w14:paraId="24983D9D">
      <w:pPr>
        <w:rPr>
          <w:rFonts w:hint="eastAsia"/>
        </w:rPr>
      </w:pPr>
      <w:r>
        <w:rPr>
          <w:rFonts w:hint="eastAsia"/>
        </w:rPr>
        <w:t>      使能定时器计数</w:t>
      </w:r>
      <w:bookmarkStart w:id="0" w:name="_GoBack"/>
      <w:bookmarkEnd w:id="0"/>
    </w:p>
    <w:p w14:paraId="4A2B0276">
      <w:pPr>
        <w:rPr>
          <w:rFonts w:hint="eastAsia"/>
        </w:rPr>
      </w:pPr>
      <w:r>
        <w:rPr>
          <w:rFonts w:hint="eastAsia"/>
        </w:rPr>
        <w:t>上面的顺序可以根据实际情况调整。</w:t>
      </w:r>
    </w:p>
    <w:p w14:paraId="4478178B">
      <w:pPr>
        <w:rPr>
          <w:rFonts w:hint="eastAsia"/>
        </w:rPr>
      </w:pPr>
      <w:r>
        <w:rPr>
          <w:rFonts w:hint="eastAsia"/>
        </w:rPr>
        <w:t> 具体代码如下：</w:t>
      </w:r>
    </w:p>
    <w:p w14:paraId="49728FB5">
      <w:pPr>
        <w:rPr>
          <w:rFonts w:hint="eastAsia"/>
        </w:rPr>
      </w:pPr>
      <w:r>
        <w:rPr>
          <w:rFonts w:hint="eastAsia"/>
        </w:rPr>
        <w:t>1、 开启时钟</w:t>
      </w:r>
    </w:p>
    <w:p w14:paraId="4EF87A6E">
      <w:pPr>
        <w:rPr>
          <w:rFonts w:hint="eastAsia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657725" cy="466725"/>
            <wp:effectExtent l="0" t="0" r="9525" b="9525"/>
            <wp:docPr id="1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697CDD">
      <w:pPr>
        <w:rPr>
          <w:rFonts w:hint="eastAsia"/>
        </w:rPr>
      </w:pPr>
      <w:r>
        <w:rPr>
          <w:rFonts w:hint="eastAsia"/>
        </w:rPr>
        <w:t>2、 配置引脚</w:t>
      </w:r>
    </w:p>
    <w:p w14:paraId="23D44B04">
      <w:pPr>
        <w:rPr>
          <w:rFonts w:hint="eastAsia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857750" cy="1562100"/>
            <wp:effectExtent l="0" t="0" r="0" b="0"/>
            <wp:docPr id="12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91C75D">
      <w:pPr>
        <w:rPr>
          <w:rFonts w:hint="eastAsia"/>
        </w:rPr>
      </w:pPr>
      <w:r>
        <w:rPr>
          <w:rFonts w:hint="eastAsia"/>
        </w:rPr>
        <w:t>3、 配置基本定时器</w:t>
      </w:r>
    </w:p>
    <w:p w14:paraId="277C296F">
      <w:pPr>
        <w:rPr>
          <w:rFonts w:hint="eastAsia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153025" cy="1704975"/>
            <wp:effectExtent l="0" t="0" r="9525" b="9525"/>
            <wp:docPr id="4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A3D14C">
      <w:pPr>
        <w:rPr>
          <w:rFonts w:hint="eastAsia"/>
        </w:rPr>
      </w:pPr>
      <w:r>
        <w:rPr>
          <w:rFonts w:hint="eastAsia"/>
        </w:rPr>
        <w:t>4、 配置输入捕获相关</w:t>
      </w:r>
    </w:p>
    <w:p w14:paraId="2D46A957">
      <w:pPr>
        <w:rPr>
          <w:rFonts w:hint="eastAsia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770" cy="675640"/>
            <wp:effectExtent l="0" t="0" r="5080" b="10160"/>
            <wp:docPr id="9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75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ACE9DC">
      <w:pPr>
        <w:rPr>
          <w:rFonts w:hint="eastAsia"/>
        </w:rPr>
      </w:pPr>
      <w:r>
        <w:rPr>
          <w:rFonts w:hint="eastAsia"/>
        </w:rPr>
        <w:t>5、 配置DMA</w:t>
      </w:r>
    </w:p>
    <w:p w14:paraId="4737F21A">
      <w:pPr>
        <w:rPr>
          <w:rFonts w:hint="eastAsia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876675" cy="257175"/>
            <wp:effectExtent l="0" t="0" r="9525" b="9525"/>
            <wp:docPr id="5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1770" cy="1836420"/>
            <wp:effectExtent l="0" t="0" r="5080" b="11430"/>
            <wp:docPr id="11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36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1770" cy="675640"/>
            <wp:effectExtent l="0" t="0" r="5080" b="10160"/>
            <wp:docPr id="10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75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1770" cy="847090"/>
            <wp:effectExtent l="0" t="0" r="5080" b="10160"/>
            <wp:docPr id="13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47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3BB39B">
      <w:pPr>
        <w:rPr>
          <w:rFonts w:hint="eastAsia"/>
        </w:rPr>
      </w:pPr>
      <w:r>
        <w:rPr>
          <w:rFonts w:hint="eastAsia"/>
        </w:rPr>
        <w:t>6、 中断</w:t>
      </w:r>
    </w:p>
    <w:p w14:paraId="5472D540">
      <w:pPr>
        <w:rPr>
          <w:rFonts w:hint="eastAsia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419475" cy="876300"/>
            <wp:effectExtent l="0" t="0" r="9525" b="0"/>
            <wp:docPr id="2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3362325" cy="247650"/>
            <wp:effectExtent l="0" t="0" r="9525" b="0"/>
            <wp:docPr id="7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BBD763">
      <w:pPr>
        <w:rPr>
          <w:rFonts w:hint="eastAsia"/>
        </w:rPr>
      </w:pPr>
      <w:r>
        <w:rPr>
          <w:rFonts w:hint="eastAsia"/>
        </w:rPr>
        <w:t>7、 使能通道和定时器</w:t>
      </w:r>
    </w:p>
    <w:p w14:paraId="1E4DC93C">
      <w:pPr>
        <w:rPr>
          <w:rFonts w:hint="eastAsia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770" cy="437515"/>
            <wp:effectExtent l="0" t="0" r="5080" b="635"/>
            <wp:docPr id="6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7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B1A03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E30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ebp"/><Relationship Id="rId8" Type="http://schemas.openxmlformats.org/officeDocument/2006/relationships/image" Target="media/image5.webp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webp"/><Relationship Id="rId16" Type="http://schemas.openxmlformats.org/officeDocument/2006/relationships/image" Target="media/image13.webp"/><Relationship Id="rId15" Type="http://schemas.openxmlformats.org/officeDocument/2006/relationships/image" Target="media/image12.webp"/><Relationship Id="rId14" Type="http://schemas.openxmlformats.org/officeDocument/2006/relationships/image" Target="media/image11.webp"/><Relationship Id="rId13" Type="http://schemas.openxmlformats.org/officeDocument/2006/relationships/image" Target="media/image10.webp"/><Relationship Id="rId12" Type="http://schemas.openxmlformats.org/officeDocument/2006/relationships/image" Target="media/image9.webp"/><Relationship Id="rId11" Type="http://schemas.openxmlformats.org/officeDocument/2006/relationships/image" Target="media/image8.webp"/><Relationship Id="rId10" Type="http://schemas.openxmlformats.org/officeDocument/2006/relationships/image" Target="media/image7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2025-11-10T06:34:25Z</dcterms:created>
  <dc:creator>10250</dc:creator>
  <cp:lastModifiedBy>WPS_1652883190</cp:lastModifiedBy>
  <dcterms:modified xsi:type="dcterms:W3CDTF">2025-11-10T06:36:06Z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E9C1255476CB4FF9A4D81B426C40CAFB_12</vt:lpwstr>
  </property>
</Properties>
</file>