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ED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丝印和频率的关系</w:t>
      </w:r>
    </w:p>
    <w:p w14:paraId="63BE5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8M</w:t>
      </w:r>
    </w:p>
    <w:p w14:paraId="736A2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38275" cy="12192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4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10M</w:t>
      </w:r>
    </w:p>
    <w:p w14:paraId="71EC2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28750" cy="14763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FE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12M</w:t>
      </w:r>
    </w:p>
    <w:p w14:paraId="6C5A6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76375" cy="14382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2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16M</w:t>
      </w:r>
    </w:p>
    <w:p w14:paraId="1C66B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43025" cy="13716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8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20M</w:t>
      </w:r>
    </w:p>
    <w:p w14:paraId="53B64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00175" cy="12858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94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24M</w:t>
      </w:r>
    </w:p>
    <w:p w14:paraId="0D5DB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00175" cy="13144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B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部件码</w:t>
      </w:r>
    </w:p>
    <w:p w14:paraId="2502818D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3114675" cy="12287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4B1EA6"/>
    <w:rsid w:val="36F332AC"/>
    <w:rsid w:val="629007F7"/>
    <w:rsid w:val="69A4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2026-01-14T16:07:47Z</dcterms:created>
  <dc:creator>10250</dc:creator>
  <cp:lastModifiedBy>WPS_1652883190</cp:lastModifiedBy>
  <dcterms:modified xsi:type="dcterms:W3CDTF">2026-01-14T16:21:25Z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eyJoZGlkIjoiMTdmYWRmMjVlOWZkYjNlMzZmNGY5OTljOTYwM2Y0NjgiLCJ1c2VySWQiOiIxMzcyOTQ1MDYwIn0=</vt:lpwstr>
  </property>
  <property fmtid="{D5CDD505-2E9C-101B-9397-08002B2CF9AE}" pid="4" name="ICV">
    <vt:lpwstr>91BED4E9D6BF462FB631CB705331F51F_12</vt:lpwstr>
  </property>
</Properties>
</file>