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oduct-requirements-document-prd"/>
    <w:p>
      <w:pPr>
        <w:pStyle w:val="Heading1"/>
      </w:pPr>
      <w:r>
        <w:t xml:space="preserve">Product Requirements Document (PRD)</w:t>
      </w:r>
    </w:p>
    <w:bookmarkStart w:id="20" w:name="project-title"/>
    <w:p>
      <w:pPr>
        <w:pStyle w:val="Heading2"/>
      </w:pPr>
      <w:r>
        <w:t xml:space="preserve">Project Title</w:t>
      </w:r>
    </w:p>
    <w:p>
      <w:pPr>
        <w:pStyle w:val="FirstParagraph"/>
      </w:pPr>
      <w:r>
        <w:rPr>
          <w:b/>
          <w:bCs/>
        </w:rPr>
        <w:t xml:space="preserve">MUN Hub – Committee Management and Debate Assistance Platform</w:t>
      </w:r>
    </w:p>
    <w:p>
      <w:pPr>
        <w:pStyle w:val="BodyText"/>
      </w:pPr>
      <w:r>
        <w:rPr>
          <w:b/>
          <w:bCs/>
        </w:rPr>
        <w:t xml:space="preserve">Version:</w:t>
      </w:r>
      <w:r>
        <w:t xml:space="preserve"> </w:t>
      </w:r>
      <w:r>
        <w:t xml:space="preserve">1.0</w:t>
      </w:r>
      <w:r>
        <w:br/>
      </w:r>
      <w:r>
        <w:rPr>
          <w:b/>
          <w:bCs/>
        </w:rPr>
        <w:t xml:space="preserve">Author:</w:t>
      </w:r>
      <w:r>
        <w:t xml:space="preserve"> </w:t>
      </w:r>
      <w:r>
        <w:t xml:space="preserve">[Your Name]</w:t>
      </w:r>
      <w:r>
        <w:br/>
      </w:r>
      <w:r>
        <w:rPr>
          <w:b/>
          <w:bCs/>
        </w:rPr>
        <w:t xml:space="preserve">Date:</w:t>
      </w:r>
      <w:r>
        <w:t xml:space="preserve"> </w:t>
      </w:r>
      <w:r>
        <w:t xml:space="preserve">July 2026</w:t>
      </w:r>
    </w:p>
    <w:p>
      <w:r>
        <w:pict>
          <v:rect style="width:0;height:1.5pt" o:hralign="center" o:hrstd="t" o:hr="t"/>
        </w:pict>
      </w:r>
    </w:p>
    <w:bookmarkEnd w:id="20"/>
    <w:bookmarkEnd w:id="21"/>
    <w:bookmarkStart w:id="23" w:name="overview"/>
    <w:p>
      <w:pPr>
        <w:pStyle w:val="Heading1"/>
      </w:pPr>
      <w:r>
        <w:t xml:space="preserve">1. Overview</w:t>
      </w:r>
    </w:p>
    <w:bookmarkStart w:id="22" w:name="purpose"/>
    <w:p>
      <w:pPr>
        <w:pStyle w:val="Heading2"/>
      </w:pPr>
      <w:r>
        <w:t xml:space="preserve">Purpose</w:t>
      </w:r>
    </w:p>
    <w:p>
      <w:pPr>
        <w:pStyle w:val="FirstParagraph"/>
      </w:pPr>
      <w:r>
        <w:t xml:space="preserve">MUN Hub is a web-based application designed to assist Model United Nations (MUN) officers in managing committee sessions efficiently. During conferences, officers are responsible for tracking delegate participation, allocating debate time, displaying debate progress, and compiling participation statistics. These tasks are often performed manually using spreadsheets and handwritten notes, increasing the likelihood of errors and consuming valuable time.</w:t>
      </w:r>
    </w:p>
    <w:p>
      <w:pPr>
        <w:pStyle w:val="BodyText"/>
      </w:pPr>
      <w:r>
        <w:t xml:space="preserve">MUN Hub aims to automate these administrative processes through an intuitive web interface that allows officers to import delegate information, record participation with a single click, manage debate schedules, and export participation data for award deliberation.</w:t>
      </w:r>
    </w:p>
    <w:p>
      <w:r>
        <w:pict>
          <v:rect style="width:0;height:1.5pt" o:hralign="center" o:hrstd="t" o:hr="t"/>
        </w:pict>
      </w:r>
    </w:p>
    <w:bookmarkEnd w:id="22"/>
    <w:bookmarkEnd w:id="23"/>
    <w:bookmarkStart w:id="24" w:name="problem-statement"/>
    <w:p>
      <w:pPr>
        <w:pStyle w:val="Heading1"/>
      </w:pPr>
      <w:r>
        <w:t xml:space="preserve">2. Problem Statement</w:t>
      </w:r>
    </w:p>
    <w:p>
      <w:pPr>
        <w:pStyle w:val="FirstParagraph"/>
      </w:pPr>
      <w:r>
        <w:t xml:space="preserve">Current methods of chairing Model United Nations committees rely heavily on manual record keeping.</w:t>
      </w:r>
    </w:p>
    <w:p>
      <w:pPr>
        <w:pStyle w:val="BodyText"/>
      </w:pPr>
      <w:r>
        <w:t xml:space="preserve">Officers typically:</w:t>
      </w:r>
    </w:p>
    <w:p>
      <w:pPr>
        <w:pStyle w:val="Compact"/>
        <w:numPr>
          <w:ilvl w:val="0"/>
          <w:numId w:val="1001"/>
        </w:numPr>
      </w:pPr>
      <w:r>
        <w:t xml:space="preserve">Record speeches, amendments and Points of Information (POIs) by hand.</w:t>
      </w:r>
    </w:p>
    <w:p>
      <w:pPr>
        <w:pStyle w:val="Compact"/>
        <w:numPr>
          <w:ilvl w:val="0"/>
          <w:numId w:val="1001"/>
        </w:numPr>
      </w:pPr>
      <w:r>
        <w:t xml:space="preserve">Manually calculate debate timing.</w:t>
      </w:r>
    </w:p>
    <w:p>
      <w:pPr>
        <w:pStyle w:val="Compact"/>
        <w:numPr>
          <w:ilvl w:val="0"/>
          <w:numId w:val="1001"/>
        </w:numPr>
      </w:pPr>
      <w:r>
        <w:t xml:space="preserve">Frequently switch between spreadsheets, timers and presentation slides.</w:t>
      </w:r>
    </w:p>
    <w:p>
      <w:pPr>
        <w:pStyle w:val="Compact"/>
        <w:numPr>
          <w:ilvl w:val="0"/>
          <w:numId w:val="1001"/>
        </w:numPr>
      </w:pPr>
      <w:r>
        <w:t xml:space="preserve">Spend significant time compiling delegate statistics after committee sessions.</w:t>
      </w:r>
    </w:p>
    <w:p>
      <w:pPr>
        <w:pStyle w:val="FirstParagraph"/>
      </w:pPr>
      <w:r>
        <w:t xml:space="preserve">These manual processes increase workload, reduce efficiency, and introduce opportunities for human error.</w:t>
      </w:r>
    </w:p>
    <w:p>
      <w:pPr>
        <w:pStyle w:val="BodyText"/>
      </w:pPr>
      <w:r>
        <w:t xml:space="preserve">The application seeks to centralize these responsibilities into a single platform.</w:t>
      </w:r>
    </w:p>
    <w:p>
      <w:r>
        <w:pict>
          <v:rect style="width:0;height:1.5pt" o:hralign="center" o:hrstd="t" o:hr="t"/>
        </w:pict>
      </w:r>
    </w:p>
    <w:bookmarkEnd w:id="24"/>
    <w:bookmarkStart w:id="25" w:name="objectives"/>
    <w:p>
      <w:pPr>
        <w:pStyle w:val="Heading1"/>
      </w:pPr>
      <w:r>
        <w:t xml:space="preserve">3. Objectives</w:t>
      </w:r>
    </w:p>
    <w:p>
      <w:pPr>
        <w:pStyle w:val="FirstParagraph"/>
      </w:pPr>
      <w:r>
        <w:t xml:space="preserve">The system should enable officers to:</w:t>
      </w:r>
    </w:p>
    <w:p>
      <w:pPr>
        <w:pStyle w:val="Compact"/>
        <w:numPr>
          <w:ilvl w:val="0"/>
          <w:numId w:val="1002"/>
        </w:numPr>
      </w:pPr>
      <w:r>
        <w:t xml:space="preserve">Import delegate information directly from CSV or Excel files.</w:t>
      </w:r>
    </w:p>
    <w:p>
      <w:pPr>
        <w:pStyle w:val="Compact"/>
        <w:numPr>
          <w:ilvl w:val="0"/>
          <w:numId w:val="1002"/>
        </w:numPr>
      </w:pPr>
      <w:r>
        <w:t xml:space="preserve">Automatically create committee databases from imported files.</w:t>
      </w:r>
    </w:p>
    <w:p>
      <w:pPr>
        <w:pStyle w:val="Compact"/>
        <w:numPr>
          <w:ilvl w:val="0"/>
          <w:numId w:val="1002"/>
        </w:numPr>
      </w:pPr>
      <w:r>
        <w:t xml:space="preserve">Record speeches, amendments and POIs using single-click controls.</w:t>
      </w:r>
    </w:p>
    <w:p>
      <w:pPr>
        <w:pStyle w:val="Compact"/>
        <w:numPr>
          <w:ilvl w:val="0"/>
          <w:numId w:val="1002"/>
        </w:numPr>
      </w:pPr>
      <w:r>
        <w:t xml:space="preserve">Maintain accurate participation counts after page refreshes.</w:t>
      </w:r>
    </w:p>
    <w:p>
      <w:pPr>
        <w:pStyle w:val="Compact"/>
        <w:numPr>
          <w:ilvl w:val="0"/>
          <w:numId w:val="1002"/>
        </w:numPr>
      </w:pPr>
      <w:r>
        <w:t xml:space="preserve">Calculate debate timing automatically from conference schedules.</w:t>
      </w:r>
    </w:p>
    <w:p>
      <w:pPr>
        <w:pStyle w:val="Compact"/>
        <w:numPr>
          <w:ilvl w:val="0"/>
          <w:numId w:val="1002"/>
        </w:numPr>
      </w:pPr>
      <w:r>
        <w:t xml:space="preserve">Present debate progress on a dedicated presentation display.</w:t>
      </w:r>
    </w:p>
    <w:p>
      <w:pPr>
        <w:pStyle w:val="Compact"/>
        <w:numPr>
          <w:ilvl w:val="0"/>
          <w:numId w:val="1002"/>
        </w:numPr>
      </w:pPr>
      <w:r>
        <w:t xml:space="preserve">Filter and sort delegates according to participation.</w:t>
      </w:r>
    </w:p>
    <w:p>
      <w:pPr>
        <w:pStyle w:val="Compact"/>
        <w:numPr>
          <w:ilvl w:val="0"/>
          <w:numId w:val="1002"/>
        </w:numPr>
      </w:pPr>
      <w:r>
        <w:t xml:space="preserve">Export committee statistics to CSV or Excel.</w:t>
      </w:r>
    </w:p>
    <w:p>
      <w:r>
        <w:pict>
          <v:rect style="width:0;height:1.5pt" o:hralign="center" o:hrstd="t" o:hr="t"/>
        </w:pict>
      </w:r>
    </w:p>
    <w:bookmarkEnd w:id="25"/>
    <w:bookmarkStart w:id="28" w:name="target-users"/>
    <w:p>
      <w:pPr>
        <w:pStyle w:val="Heading1"/>
      </w:pPr>
      <w:r>
        <w:t xml:space="preserve">4. Target Users</w:t>
      </w:r>
    </w:p>
    <w:bookmarkStart w:id="26" w:name="primary-users"/>
    <w:p>
      <w:pPr>
        <w:pStyle w:val="Heading3"/>
      </w:pPr>
      <w:r>
        <w:t xml:space="preserve">Primary Users</w:t>
      </w:r>
    </w:p>
    <w:p>
      <w:pPr>
        <w:pStyle w:val="Compact"/>
        <w:numPr>
          <w:ilvl w:val="0"/>
          <w:numId w:val="1003"/>
        </w:numPr>
      </w:pPr>
      <w:r>
        <w:t xml:space="preserve">Model United Nations Chairs</w:t>
      </w:r>
    </w:p>
    <w:p>
      <w:pPr>
        <w:pStyle w:val="Compact"/>
        <w:numPr>
          <w:ilvl w:val="0"/>
          <w:numId w:val="1003"/>
        </w:numPr>
      </w:pPr>
      <w:r>
        <w:t xml:space="preserve">Vice Chairs</w:t>
      </w:r>
    </w:p>
    <w:p>
      <w:pPr>
        <w:pStyle w:val="Compact"/>
        <w:numPr>
          <w:ilvl w:val="0"/>
          <w:numId w:val="1003"/>
        </w:numPr>
      </w:pPr>
      <w:r>
        <w:t xml:space="preserve">Committee Directors</w:t>
      </w:r>
    </w:p>
    <w:bookmarkEnd w:id="26"/>
    <w:bookmarkStart w:id="27" w:name="secondary-users"/>
    <w:p>
      <w:pPr>
        <w:pStyle w:val="Heading3"/>
      </w:pPr>
      <w:r>
        <w:t xml:space="preserve">Secondary Users</w:t>
      </w:r>
    </w:p>
    <w:p>
      <w:pPr>
        <w:pStyle w:val="Compact"/>
        <w:numPr>
          <w:ilvl w:val="0"/>
          <w:numId w:val="1004"/>
        </w:numPr>
      </w:pPr>
      <w:r>
        <w:t xml:space="preserve">MUN conference organizers</w:t>
      </w:r>
    </w:p>
    <w:p>
      <w:pPr>
        <w:pStyle w:val="Compact"/>
        <w:numPr>
          <w:ilvl w:val="0"/>
          <w:numId w:val="1004"/>
        </w:numPr>
      </w:pPr>
      <w:r>
        <w:t xml:space="preserve">Secretariat members responsible for awards</w:t>
      </w:r>
    </w:p>
    <w:p>
      <w:r>
        <w:pict>
          <v:rect style="width:0;height:1.5pt" o:hralign="center" o:hrstd="t" o:hr="t"/>
        </w:pict>
      </w:r>
    </w:p>
    <w:bookmarkEnd w:id="27"/>
    <w:bookmarkEnd w:id="28"/>
    <w:bookmarkStart w:id="34" w:name="user-stories"/>
    <w:p>
      <w:pPr>
        <w:pStyle w:val="Heading1"/>
      </w:pPr>
      <w:r>
        <w:t xml:space="preserve">5. User Stories</w:t>
      </w:r>
    </w:p>
    <w:bookmarkStart w:id="29" w:name="committee-creation"/>
    <w:p>
      <w:pPr>
        <w:pStyle w:val="Heading3"/>
      </w:pPr>
      <w:r>
        <w:t xml:space="preserve">Committee Creation</w:t>
      </w:r>
    </w:p>
    <w:p>
      <w:pPr>
        <w:pStyle w:val="FirstParagraph"/>
      </w:pPr>
      <w:r>
        <w:rPr>
          <w:b/>
          <w:bCs/>
        </w:rPr>
        <w:t xml:space="preserve">As an officer,</w:t>
      </w:r>
      <w:r>
        <w:t xml:space="preserve"> </w:t>
      </w:r>
      <w:r>
        <w:t xml:space="preserve">I want to create a committee and import delegates,</w:t>
      </w:r>
      <w:r>
        <w:t xml:space="preserve"> </w:t>
      </w:r>
      <w:r>
        <w:t xml:space="preserve">so that I do not need to manually enter participant information.</w:t>
      </w:r>
    </w:p>
    <w:p>
      <w:r>
        <w:pict>
          <v:rect style="width:0;height:1.5pt" o:hralign="center" o:hrstd="t" o:hr="t"/>
        </w:pict>
      </w:r>
    </w:p>
    <w:bookmarkEnd w:id="29"/>
    <w:bookmarkStart w:id="30" w:name="participation-tracking"/>
    <w:p>
      <w:pPr>
        <w:pStyle w:val="Heading3"/>
      </w:pPr>
      <w:r>
        <w:t xml:space="preserve">Participation Tracking</w:t>
      </w:r>
    </w:p>
    <w:p>
      <w:pPr>
        <w:pStyle w:val="FirstParagraph"/>
      </w:pPr>
      <w:r>
        <w:rPr>
          <w:b/>
          <w:bCs/>
        </w:rPr>
        <w:t xml:space="preserve">As an officer,</w:t>
      </w:r>
      <w:r>
        <w:t xml:space="preserve"> </w:t>
      </w:r>
      <w:r>
        <w:t xml:space="preserve">I want to record speeches, amendments and POIs using one click,</w:t>
      </w:r>
      <w:r>
        <w:t xml:space="preserve"> </w:t>
      </w:r>
      <w:r>
        <w:t xml:space="preserve">so that participation can be tracked quickly during fast-paced debates.</w:t>
      </w:r>
    </w:p>
    <w:p>
      <w:r>
        <w:pict>
          <v:rect style="width:0;height:1.5pt" o:hralign="center" o:hrstd="t" o:hr="t"/>
        </w:pict>
      </w:r>
    </w:p>
    <w:bookmarkEnd w:id="30"/>
    <w:bookmarkStart w:id="31" w:name="debate-timing"/>
    <w:p>
      <w:pPr>
        <w:pStyle w:val="Heading3"/>
      </w:pPr>
      <w:r>
        <w:t xml:space="preserve">Debate Timing</w:t>
      </w:r>
    </w:p>
    <w:p>
      <w:pPr>
        <w:pStyle w:val="FirstParagraph"/>
      </w:pPr>
      <w:r>
        <w:rPr>
          <w:b/>
          <w:bCs/>
        </w:rPr>
        <w:t xml:space="preserve">As an officer,</w:t>
      </w:r>
      <w:r>
        <w:t xml:space="preserve"> </w:t>
      </w:r>
      <w:r>
        <w:t xml:space="preserve">I want the application to calculate debate time allocations automatically,</w:t>
      </w:r>
      <w:r>
        <w:t xml:space="preserve"> </w:t>
      </w:r>
      <w:r>
        <w:t xml:space="preserve">so that committee sessions remain on schedule.</w:t>
      </w:r>
    </w:p>
    <w:p>
      <w:r>
        <w:pict>
          <v:rect style="width:0;height:1.5pt" o:hralign="center" o:hrstd="t" o:hr="t"/>
        </w:pict>
      </w:r>
    </w:p>
    <w:bookmarkEnd w:id="31"/>
    <w:bookmarkStart w:id="32" w:name="presentation-mode"/>
    <w:p>
      <w:pPr>
        <w:pStyle w:val="Heading3"/>
      </w:pPr>
      <w:r>
        <w:t xml:space="preserve">Presentation Mode</w:t>
      </w:r>
    </w:p>
    <w:p>
      <w:pPr>
        <w:pStyle w:val="FirstParagraph"/>
      </w:pPr>
      <w:r>
        <w:rPr>
          <w:b/>
          <w:bCs/>
        </w:rPr>
        <w:t xml:space="preserve">As an officer,</w:t>
      </w:r>
      <w:r>
        <w:t xml:space="preserve"> </w:t>
      </w:r>
      <w:r>
        <w:t xml:space="preserve">I want a presentation screen displaying the current debate status,</w:t>
      </w:r>
      <w:r>
        <w:t xml:space="preserve"> </w:t>
      </w:r>
      <w:r>
        <w:t xml:space="preserve">so that delegates always know what stage of debate is occurring.</w:t>
      </w:r>
    </w:p>
    <w:p>
      <w:r>
        <w:pict>
          <v:rect style="width:0;height:1.5pt" o:hralign="center" o:hrstd="t" o:hr="t"/>
        </w:pict>
      </w:r>
    </w:p>
    <w:bookmarkEnd w:id="32"/>
    <w:bookmarkStart w:id="33" w:name="statistics"/>
    <w:p>
      <w:pPr>
        <w:pStyle w:val="Heading3"/>
      </w:pPr>
      <w:r>
        <w:t xml:space="preserve">Statistics</w:t>
      </w:r>
    </w:p>
    <w:p>
      <w:pPr>
        <w:pStyle w:val="FirstParagraph"/>
      </w:pPr>
      <w:r>
        <w:rPr>
          <w:b/>
          <w:bCs/>
        </w:rPr>
        <w:t xml:space="preserve">As an officer,</w:t>
      </w:r>
      <w:r>
        <w:t xml:space="preserve"> </w:t>
      </w:r>
      <w:r>
        <w:t xml:space="preserve">I want to export participation records,</w:t>
      </w:r>
      <w:r>
        <w:t xml:space="preserve"> </w:t>
      </w:r>
      <w:r>
        <w:t xml:space="preserve">so that award discussions can be completed efficiently.</w:t>
      </w:r>
    </w:p>
    <w:p>
      <w:r>
        <w:pict>
          <v:rect style="width:0;height:1.5pt" o:hralign="center" o:hrstd="t" o:hr="t"/>
        </w:pict>
      </w:r>
    </w:p>
    <w:bookmarkEnd w:id="33"/>
    <w:bookmarkEnd w:id="34"/>
    <w:bookmarkStart w:id="44" w:name="functional-requirements"/>
    <w:p>
      <w:pPr>
        <w:pStyle w:val="Heading1"/>
      </w:pPr>
      <w:r>
        <w:t xml:space="preserve">6. Functional Requirements</w:t>
      </w:r>
    </w:p>
    <w:bookmarkStart w:id="35" w:name="fr1-committee-management"/>
    <w:p>
      <w:pPr>
        <w:pStyle w:val="Heading2"/>
      </w:pPr>
      <w:r>
        <w:t xml:space="preserve">FR1 – Committee Management</w:t>
      </w:r>
    </w:p>
    <w:p>
      <w:pPr>
        <w:pStyle w:val="FirstParagraph"/>
      </w:pPr>
      <w:r>
        <w:t xml:space="preserve">The system shall allow officers to create a committee.</w:t>
      </w:r>
    </w:p>
    <w:p>
      <w:pPr>
        <w:pStyle w:val="BodyText"/>
      </w:pPr>
      <w:r>
        <w:t xml:space="preserve">The system shall allow officers to:</w:t>
      </w:r>
    </w:p>
    <w:p>
      <w:pPr>
        <w:pStyle w:val="Compact"/>
        <w:numPr>
          <w:ilvl w:val="0"/>
          <w:numId w:val="1005"/>
        </w:numPr>
      </w:pPr>
      <w:r>
        <w:t xml:space="preserve">Name the committee</w:t>
      </w:r>
    </w:p>
    <w:p>
      <w:pPr>
        <w:pStyle w:val="Compact"/>
        <w:numPr>
          <w:ilvl w:val="0"/>
          <w:numId w:val="1005"/>
        </w:numPr>
      </w:pPr>
      <w:r>
        <w:t xml:space="preserve">Store committee information</w:t>
      </w:r>
    </w:p>
    <w:p>
      <w:pPr>
        <w:pStyle w:val="Compact"/>
        <w:numPr>
          <w:ilvl w:val="0"/>
          <w:numId w:val="1005"/>
        </w:numPr>
      </w:pPr>
      <w:r>
        <w:t xml:space="preserve">Manage delegate records</w:t>
      </w:r>
    </w:p>
    <w:p>
      <w:r>
        <w:pict>
          <v:rect style="width:0;height:1.5pt" o:hralign="center" o:hrstd="t" o:hr="t"/>
        </w:pict>
      </w:r>
    </w:p>
    <w:bookmarkEnd w:id="35"/>
    <w:bookmarkStart w:id="36" w:name="fr2-delegate-import"/>
    <w:p>
      <w:pPr>
        <w:pStyle w:val="Heading2"/>
      </w:pPr>
      <w:r>
        <w:t xml:space="preserve">FR2 – Delegate Import</w:t>
      </w:r>
    </w:p>
    <w:p>
      <w:pPr>
        <w:pStyle w:val="FirstParagraph"/>
      </w:pPr>
      <w:r>
        <w:t xml:space="preserve">The system shall allow officers to upload CSV or Excel files using drag-and-drop.</w:t>
      </w:r>
    </w:p>
    <w:p>
      <w:pPr>
        <w:pStyle w:val="BodyText"/>
      </w:pPr>
      <w:r>
        <w:t xml:space="preserve">The system shall:</w:t>
      </w:r>
    </w:p>
    <w:p>
      <w:pPr>
        <w:pStyle w:val="Compact"/>
        <w:numPr>
          <w:ilvl w:val="0"/>
          <w:numId w:val="1006"/>
        </w:numPr>
      </w:pPr>
      <w:r>
        <w:t xml:space="preserve">Read uploaded files</w:t>
      </w:r>
    </w:p>
    <w:p>
      <w:pPr>
        <w:pStyle w:val="Compact"/>
        <w:numPr>
          <w:ilvl w:val="0"/>
          <w:numId w:val="1006"/>
        </w:numPr>
      </w:pPr>
      <w:r>
        <w:t xml:space="preserve">Extract delegate names</w:t>
      </w:r>
    </w:p>
    <w:p>
      <w:pPr>
        <w:pStyle w:val="Compact"/>
        <w:numPr>
          <w:ilvl w:val="0"/>
          <w:numId w:val="1006"/>
        </w:numPr>
      </w:pPr>
      <w:r>
        <w:t xml:space="preserve">Extract schools</w:t>
      </w:r>
    </w:p>
    <w:p>
      <w:pPr>
        <w:pStyle w:val="Compact"/>
        <w:numPr>
          <w:ilvl w:val="0"/>
          <w:numId w:val="1006"/>
        </w:numPr>
      </w:pPr>
      <w:r>
        <w:t xml:space="preserve">Extract email addresses</w:t>
      </w:r>
    </w:p>
    <w:p>
      <w:pPr>
        <w:pStyle w:val="Compact"/>
        <w:numPr>
          <w:ilvl w:val="0"/>
          <w:numId w:val="1006"/>
        </w:numPr>
      </w:pPr>
      <w:r>
        <w:t xml:space="preserve">Automatically populate the committee database</w:t>
      </w:r>
    </w:p>
    <w:p>
      <w:r>
        <w:pict>
          <v:rect style="width:0;height:1.5pt" o:hralign="center" o:hrstd="t" o:hr="t"/>
        </w:pict>
      </w:r>
    </w:p>
    <w:bookmarkEnd w:id="36"/>
    <w:bookmarkStart w:id="37" w:name="fr3-participation-recording"/>
    <w:p>
      <w:pPr>
        <w:pStyle w:val="Heading2"/>
      </w:pPr>
      <w:r>
        <w:t xml:space="preserve">FR3 – Participation Recording</w:t>
      </w:r>
    </w:p>
    <w:p>
      <w:pPr>
        <w:pStyle w:val="FirstParagraph"/>
      </w:pPr>
      <w:r>
        <w:t xml:space="preserve">Each delegate shall have three participation counters:</w:t>
      </w:r>
    </w:p>
    <w:p>
      <w:pPr>
        <w:pStyle w:val="Compact"/>
        <w:numPr>
          <w:ilvl w:val="0"/>
          <w:numId w:val="1007"/>
        </w:numPr>
      </w:pPr>
      <w:r>
        <w:t xml:space="preserve">Speeches</w:t>
      </w:r>
    </w:p>
    <w:p>
      <w:pPr>
        <w:pStyle w:val="Compact"/>
        <w:numPr>
          <w:ilvl w:val="0"/>
          <w:numId w:val="1007"/>
        </w:numPr>
      </w:pPr>
      <w:r>
        <w:t xml:space="preserve">Amendments</w:t>
      </w:r>
    </w:p>
    <w:p>
      <w:pPr>
        <w:pStyle w:val="Compact"/>
        <w:numPr>
          <w:ilvl w:val="0"/>
          <w:numId w:val="1007"/>
        </w:numPr>
      </w:pPr>
      <w:r>
        <w:t xml:space="preserve">Points of Information (POIs)</w:t>
      </w:r>
    </w:p>
    <w:p>
      <w:pPr>
        <w:pStyle w:val="FirstParagraph"/>
      </w:pPr>
      <w:r>
        <w:t xml:space="preserve">The system shall provide separate buttons for each participation type.</w:t>
      </w:r>
    </w:p>
    <w:p>
      <w:pPr>
        <w:pStyle w:val="BodyText"/>
      </w:pPr>
      <w:r>
        <w:t xml:space="preserve">Each button press shall increment only its corresponding counter.</w:t>
      </w:r>
    </w:p>
    <w:p>
      <w:r>
        <w:pict>
          <v:rect style="width:0;height:1.5pt" o:hralign="center" o:hrstd="t" o:hr="t"/>
        </w:pict>
      </w:r>
    </w:p>
    <w:bookmarkEnd w:id="37"/>
    <w:bookmarkStart w:id="38" w:name="fr4-persistent-database"/>
    <w:p>
      <w:pPr>
        <w:pStyle w:val="Heading2"/>
      </w:pPr>
      <w:r>
        <w:t xml:space="preserve">FR4 – Persistent Database</w:t>
      </w:r>
    </w:p>
    <w:p>
      <w:pPr>
        <w:pStyle w:val="FirstParagraph"/>
      </w:pPr>
      <w:r>
        <w:t xml:space="preserve">All participation statistics shall be stored within the application’s database.</w:t>
      </w:r>
    </w:p>
    <w:p>
      <w:pPr>
        <w:pStyle w:val="BodyText"/>
      </w:pPr>
      <w:r>
        <w:t xml:space="preserve">After refreshing or reopening the webpage:</w:t>
      </w:r>
    </w:p>
    <w:p>
      <w:pPr>
        <w:pStyle w:val="Compact"/>
        <w:numPr>
          <w:ilvl w:val="0"/>
          <w:numId w:val="1008"/>
        </w:numPr>
      </w:pPr>
      <w:r>
        <w:t xml:space="preserve">Delegate records shall remain unchanged.</w:t>
      </w:r>
    </w:p>
    <w:p>
      <w:pPr>
        <w:pStyle w:val="Compact"/>
        <w:numPr>
          <w:ilvl w:val="0"/>
          <w:numId w:val="1008"/>
        </w:numPr>
      </w:pPr>
      <w:r>
        <w:t xml:space="preserve">Participation totals shall remain accurate.</w:t>
      </w:r>
    </w:p>
    <w:p>
      <w:r>
        <w:pict>
          <v:rect style="width:0;height:1.5pt" o:hralign="center" o:hrstd="t" o:hr="t"/>
        </w:pict>
      </w:r>
    </w:p>
    <w:bookmarkEnd w:id="38"/>
    <w:bookmarkStart w:id="39" w:name="fr5-automatic-debate-time-allocation"/>
    <w:p>
      <w:pPr>
        <w:pStyle w:val="Heading2"/>
      </w:pPr>
      <w:r>
        <w:t xml:space="preserve">FR5 – Automatic Debate Time Allocation</w:t>
      </w:r>
    </w:p>
    <w:p>
      <w:pPr>
        <w:pStyle w:val="FirstParagraph"/>
      </w:pPr>
      <w:r>
        <w:t xml:space="preserve">The officer shall enter:</w:t>
      </w:r>
    </w:p>
    <w:p>
      <w:pPr>
        <w:pStyle w:val="Compact"/>
        <w:numPr>
          <w:ilvl w:val="0"/>
          <w:numId w:val="1009"/>
        </w:numPr>
      </w:pPr>
      <w:r>
        <w:t xml:space="preserve">Total committee duration</w:t>
      </w:r>
    </w:p>
    <w:p>
      <w:pPr>
        <w:pStyle w:val="Compact"/>
        <w:numPr>
          <w:ilvl w:val="0"/>
          <w:numId w:val="1009"/>
        </w:numPr>
      </w:pPr>
      <w:r>
        <w:t xml:space="preserve">Number of resolutions</w:t>
      </w:r>
    </w:p>
    <w:p>
      <w:pPr>
        <w:pStyle w:val="Compact"/>
        <w:numPr>
          <w:ilvl w:val="0"/>
          <w:numId w:val="1009"/>
        </w:numPr>
      </w:pPr>
      <w:r>
        <w:t xml:space="preserve">Opening ceremony duration</w:t>
      </w:r>
    </w:p>
    <w:p>
      <w:pPr>
        <w:pStyle w:val="Compact"/>
        <w:numPr>
          <w:ilvl w:val="0"/>
          <w:numId w:val="1009"/>
        </w:numPr>
      </w:pPr>
      <w:r>
        <w:t xml:space="preserve">Closing ceremony duration</w:t>
      </w:r>
    </w:p>
    <w:p>
      <w:pPr>
        <w:pStyle w:val="Compact"/>
        <w:numPr>
          <w:ilvl w:val="0"/>
          <w:numId w:val="1009"/>
        </w:numPr>
      </w:pPr>
      <w:r>
        <w:t xml:space="preserve">Number of amendments per resolution</w:t>
      </w:r>
    </w:p>
    <w:p>
      <w:pPr>
        <w:pStyle w:val="FirstParagraph"/>
      </w:pPr>
      <w:r>
        <w:t xml:space="preserve">The application shall calculate:</w:t>
      </w:r>
    </w:p>
    <w:p>
      <w:pPr>
        <w:pStyle w:val="Compact"/>
        <w:numPr>
          <w:ilvl w:val="0"/>
          <w:numId w:val="1010"/>
        </w:numPr>
      </w:pPr>
      <w:r>
        <w:t xml:space="preserve">Time available for debate</w:t>
      </w:r>
    </w:p>
    <w:p>
      <w:pPr>
        <w:pStyle w:val="Compact"/>
        <w:numPr>
          <w:ilvl w:val="0"/>
          <w:numId w:val="1010"/>
        </w:numPr>
      </w:pPr>
      <w:r>
        <w:t xml:space="preserve">Time allocated to each resolution</w:t>
      </w:r>
    </w:p>
    <w:p>
      <w:pPr>
        <w:pStyle w:val="Compact"/>
        <w:numPr>
          <w:ilvl w:val="0"/>
          <w:numId w:val="1010"/>
        </w:numPr>
      </w:pPr>
      <w:r>
        <w:t xml:space="preserve">Remaining amendment debate time</w:t>
      </w:r>
    </w:p>
    <w:p>
      <w:pPr>
        <w:pStyle w:val="Compact"/>
        <w:numPr>
          <w:ilvl w:val="0"/>
          <w:numId w:val="1010"/>
        </w:numPr>
      </w:pPr>
      <w:r>
        <w:t xml:space="preserve">Time allocated per amendment</w:t>
      </w:r>
    </w:p>
    <w:p>
      <w:r>
        <w:pict>
          <v:rect style="width:0;height:1.5pt" o:hralign="center" o:hrstd="t" o:hr="t"/>
        </w:pict>
      </w:r>
    </w:p>
    <w:bookmarkEnd w:id="39"/>
    <w:bookmarkStart w:id="40" w:name="fr6-debate-presentation-mode"/>
    <w:p>
      <w:pPr>
        <w:pStyle w:val="Heading2"/>
      </w:pPr>
      <w:r>
        <w:t xml:space="preserve">FR6 – Debate Presentation Mode</w:t>
      </w:r>
    </w:p>
    <w:p>
      <w:pPr>
        <w:pStyle w:val="FirstParagraph"/>
      </w:pPr>
      <w:r>
        <w:t xml:space="preserve">The system shall provide a presentation interface displaying:</w:t>
      </w:r>
    </w:p>
    <w:p>
      <w:pPr>
        <w:pStyle w:val="Compact"/>
        <w:numPr>
          <w:ilvl w:val="0"/>
          <w:numId w:val="1011"/>
        </w:numPr>
      </w:pPr>
      <w:r>
        <w:t xml:space="preserve">Current debate stage</w:t>
      </w:r>
    </w:p>
    <w:p>
      <w:pPr>
        <w:pStyle w:val="Compact"/>
        <w:numPr>
          <w:ilvl w:val="0"/>
          <w:numId w:val="1011"/>
        </w:numPr>
      </w:pPr>
      <w:r>
        <w:t xml:space="preserve">Current resolution</w:t>
      </w:r>
    </w:p>
    <w:p>
      <w:pPr>
        <w:pStyle w:val="Compact"/>
        <w:numPr>
          <w:ilvl w:val="0"/>
          <w:numId w:val="1011"/>
        </w:numPr>
      </w:pPr>
      <w:r>
        <w:t xml:space="preserve">Current amendment</w:t>
      </w:r>
    </w:p>
    <w:p>
      <w:pPr>
        <w:pStyle w:val="Compact"/>
        <w:numPr>
          <w:ilvl w:val="0"/>
          <w:numId w:val="1011"/>
        </w:numPr>
      </w:pPr>
      <w:r>
        <w:t xml:space="preserve">Current speaker</w:t>
      </w:r>
    </w:p>
    <w:p>
      <w:pPr>
        <w:pStyle w:val="Compact"/>
        <w:numPr>
          <w:ilvl w:val="0"/>
          <w:numId w:val="1011"/>
        </w:numPr>
      </w:pPr>
      <w:r>
        <w:t xml:space="preserve">Speaker queue</w:t>
      </w:r>
    </w:p>
    <w:p>
      <w:pPr>
        <w:pStyle w:val="FirstParagraph"/>
      </w:pPr>
      <w:r>
        <w:t xml:space="preserve">As officers advance through debate stages, the presentation display shall update automatically.</w:t>
      </w:r>
    </w:p>
    <w:p>
      <w:r>
        <w:pict>
          <v:rect style="width:0;height:1.5pt" o:hralign="center" o:hrstd="t" o:hr="t"/>
        </w:pict>
      </w:r>
    </w:p>
    <w:bookmarkEnd w:id="40"/>
    <w:bookmarkStart w:id="41" w:name="fr7-filtering-delegates"/>
    <w:p>
      <w:pPr>
        <w:pStyle w:val="Heading2"/>
      </w:pPr>
      <w:r>
        <w:t xml:space="preserve">FR7 – Filtering Delegates</w:t>
      </w:r>
    </w:p>
    <w:p>
      <w:pPr>
        <w:pStyle w:val="FirstParagraph"/>
      </w:pPr>
      <w:r>
        <w:t xml:space="preserve">The system shall allow officers to filter delegates based on:</w:t>
      </w:r>
    </w:p>
    <w:p>
      <w:pPr>
        <w:pStyle w:val="Compact"/>
        <w:numPr>
          <w:ilvl w:val="0"/>
          <w:numId w:val="1012"/>
        </w:numPr>
      </w:pPr>
      <w:r>
        <w:t xml:space="preserve">Minimum speeches</w:t>
      </w:r>
    </w:p>
    <w:p>
      <w:pPr>
        <w:pStyle w:val="Compact"/>
        <w:numPr>
          <w:ilvl w:val="0"/>
          <w:numId w:val="1012"/>
        </w:numPr>
      </w:pPr>
      <w:r>
        <w:t xml:space="preserve">Minimum amendments</w:t>
      </w:r>
    </w:p>
    <w:p>
      <w:pPr>
        <w:pStyle w:val="Compact"/>
        <w:numPr>
          <w:ilvl w:val="0"/>
          <w:numId w:val="1012"/>
        </w:numPr>
      </w:pPr>
      <w:r>
        <w:t xml:space="preserve">Minimum POIs</w:t>
      </w:r>
    </w:p>
    <w:p>
      <w:pPr>
        <w:pStyle w:val="FirstParagraph"/>
      </w:pPr>
      <w:r>
        <w:t xml:space="preserve">Filtered results shall update immediately.</w:t>
      </w:r>
    </w:p>
    <w:p>
      <w:r>
        <w:pict>
          <v:rect style="width:0;height:1.5pt" o:hralign="center" o:hrstd="t" o:hr="t"/>
        </w:pict>
      </w:r>
    </w:p>
    <w:bookmarkEnd w:id="41"/>
    <w:bookmarkStart w:id="42" w:name="fr8-sorting-delegates"/>
    <w:p>
      <w:pPr>
        <w:pStyle w:val="Heading2"/>
      </w:pPr>
      <w:r>
        <w:t xml:space="preserve">FR8 – Sorting Delegates</w:t>
      </w:r>
    </w:p>
    <w:p>
      <w:pPr>
        <w:pStyle w:val="FirstParagraph"/>
      </w:pPr>
      <w:r>
        <w:t xml:space="preserve">The system shall allow delegates to be sorted:</w:t>
      </w:r>
    </w:p>
    <w:p>
      <w:pPr>
        <w:pStyle w:val="BodyText"/>
      </w:pPr>
      <w:r>
        <w:t xml:space="preserve">Ascending or descending by:</w:t>
      </w:r>
    </w:p>
    <w:p>
      <w:pPr>
        <w:pStyle w:val="Compact"/>
        <w:numPr>
          <w:ilvl w:val="0"/>
          <w:numId w:val="1013"/>
        </w:numPr>
      </w:pPr>
      <w:r>
        <w:t xml:space="preserve">Number of speeches</w:t>
      </w:r>
    </w:p>
    <w:p>
      <w:pPr>
        <w:pStyle w:val="Compact"/>
        <w:numPr>
          <w:ilvl w:val="0"/>
          <w:numId w:val="1013"/>
        </w:numPr>
      </w:pPr>
      <w:r>
        <w:t xml:space="preserve">Number of amendments</w:t>
      </w:r>
    </w:p>
    <w:p>
      <w:pPr>
        <w:pStyle w:val="Compact"/>
        <w:numPr>
          <w:ilvl w:val="0"/>
          <w:numId w:val="1013"/>
        </w:numPr>
      </w:pPr>
      <w:r>
        <w:t xml:space="preserve">Number of POIs</w:t>
      </w:r>
    </w:p>
    <w:p>
      <w:pPr>
        <w:pStyle w:val="Compact"/>
        <w:numPr>
          <w:ilvl w:val="0"/>
          <w:numId w:val="1013"/>
        </w:numPr>
      </w:pPr>
      <w:r>
        <w:t xml:space="preserve">Alphabetical order</w:t>
      </w:r>
    </w:p>
    <w:p>
      <w:r>
        <w:pict>
          <v:rect style="width:0;height:1.5pt" o:hralign="center" o:hrstd="t" o:hr="t"/>
        </w:pict>
      </w:r>
    </w:p>
    <w:bookmarkEnd w:id="42"/>
    <w:bookmarkStart w:id="43" w:name="fr9-export-statistics"/>
    <w:p>
      <w:pPr>
        <w:pStyle w:val="Heading2"/>
      </w:pPr>
      <w:r>
        <w:t xml:space="preserve">FR9 – Export Statistics</w:t>
      </w:r>
    </w:p>
    <w:p>
      <w:pPr>
        <w:pStyle w:val="FirstParagraph"/>
      </w:pPr>
      <w:r>
        <w:t xml:space="preserve">The application shall export delegate participation data into CSV or Excel format.</w:t>
      </w:r>
    </w:p>
    <w:p>
      <w:pPr>
        <w:pStyle w:val="BodyText"/>
      </w:pPr>
      <w:r>
        <w:t xml:space="preserve">The exported file shall include:</w:t>
      </w:r>
    </w:p>
    <w:p>
      <w:pPr>
        <w:pStyle w:val="Compact"/>
        <w:numPr>
          <w:ilvl w:val="0"/>
          <w:numId w:val="1014"/>
        </w:numPr>
      </w:pPr>
      <w:r>
        <w:t xml:space="preserve">Delegate name</w:t>
      </w:r>
    </w:p>
    <w:p>
      <w:pPr>
        <w:pStyle w:val="Compact"/>
        <w:numPr>
          <w:ilvl w:val="0"/>
          <w:numId w:val="1014"/>
        </w:numPr>
      </w:pPr>
      <w:r>
        <w:t xml:space="preserve">School</w:t>
      </w:r>
    </w:p>
    <w:p>
      <w:pPr>
        <w:pStyle w:val="Compact"/>
        <w:numPr>
          <w:ilvl w:val="0"/>
          <w:numId w:val="1014"/>
        </w:numPr>
      </w:pPr>
      <w:r>
        <w:t xml:space="preserve">Email</w:t>
      </w:r>
    </w:p>
    <w:p>
      <w:pPr>
        <w:pStyle w:val="Compact"/>
        <w:numPr>
          <w:ilvl w:val="0"/>
          <w:numId w:val="1014"/>
        </w:numPr>
      </w:pPr>
      <w:r>
        <w:t xml:space="preserve">Total speeches</w:t>
      </w:r>
    </w:p>
    <w:p>
      <w:pPr>
        <w:pStyle w:val="Compact"/>
        <w:numPr>
          <w:ilvl w:val="0"/>
          <w:numId w:val="1014"/>
        </w:numPr>
      </w:pPr>
      <w:r>
        <w:t xml:space="preserve">Total amendments</w:t>
      </w:r>
    </w:p>
    <w:p>
      <w:pPr>
        <w:pStyle w:val="Compact"/>
        <w:numPr>
          <w:ilvl w:val="0"/>
          <w:numId w:val="1014"/>
        </w:numPr>
      </w:pPr>
      <w:r>
        <w:t xml:space="preserve">Total POIs</w:t>
      </w:r>
    </w:p>
    <w:p>
      <w:r>
        <w:pict>
          <v:rect style="width:0;height:1.5pt" o:hralign="center" o:hrstd="t" o:hr="t"/>
        </w:pict>
      </w:r>
    </w:p>
    <w:bookmarkEnd w:id="43"/>
    <w:bookmarkEnd w:id="44"/>
    <w:bookmarkStart w:id="49" w:name="non-functional-requirements"/>
    <w:p>
      <w:pPr>
        <w:pStyle w:val="Heading1"/>
      </w:pPr>
      <w:r>
        <w:t xml:space="preserve">7. Non-Functional Requirements</w:t>
      </w:r>
    </w:p>
    <w:bookmarkStart w:id="45" w:name="performance"/>
    <w:p>
      <w:pPr>
        <w:pStyle w:val="Heading3"/>
      </w:pPr>
      <w:r>
        <w:t xml:space="preserve">Performance</w:t>
      </w:r>
    </w:p>
    <w:p>
      <w:pPr>
        <w:pStyle w:val="Compact"/>
        <w:numPr>
          <w:ilvl w:val="0"/>
          <w:numId w:val="1015"/>
        </w:numPr>
      </w:pPr>
      <w:r>
        <w:t xml:space="preserve">Counter updates should occur instantly.</w:t>
      </w:r>
    </w:p>
    <w:p>
      <w:pPr>
        <w:pStyle w:val="Compact"/>
        <w:numPr>
          <w:ilvl w:val="0"/>
          <w:numId w:val="1015"/>
        </w:numPr>
      </w:pPr>
      <w:r>
        <w:t xml:space="preserve">Database queries should complete within two seconds.</w:t>
      </w:r>
    </w:p>
    <w:p>
      <w:pPr>
        <w:pStyle w:val="Compact"/>
        <w:numPr>
          <w:ilvl w:val="0"/>
          <w:numId w:val="1015"/>
        </w:numPr>
      </w:pPr>
      <w:r>
        <w:t xml:space="preserve">CSV imports should process efficiently.</w:t>
      </w:r>
    </w:p>
    <w:bookmarkEnd w:id="45"/>
    <w:bookmarkStart w:id="46" w:name="reliability"/>
    <w:p>
      <w:pPr>
        <w:pStyle w:val="Heading3"/>
      </w:pPr>
      <w:r>
        <w:t xml:space="preserve">Reliability</w:t>
      </w:r>
    </w:p>
    <w:p>
      <w:pPr>
        <w:pStyle w:val="Compact"/>
        <w:numPr>
          <w:ilvl w:val="0"/>
          <w:numId w:val="1016"/>
        </w:numPr>
      </w:pPr>
      <w:r>
        <w:t xml:space="preserve">Data shall persist after browser refreshes.</w:t>
      </w:r>
    </w:p>
    <w:p>
      <w:pPr>
        <w:pStyle w:val="Compact"/>
        <w:numPr>
          <w:ilvl w:val="0"/>
          <w:numId w:val="1016"/>
        </w:numPr>
      </w:pPr>
      <w:r>
        <w:t xml:space="preserve">The application shall prevent accidental data loss.</w:t>
      </w:r>
    </w:p>
    <w:bookmarkEnd w:id="46"/>
    <w:bookmarkStart w:id="47" w:name="usability"/>
    <w:p>
      <w:pPr>
        <w:pStyle w:val="Heading3"/>
      </w:pPr>
      <w:r>
        <w:t xml:space="preserve">Usability</w:t>
      </w:r>
    </w:p>
    <w:p>
      <w:pPr>
        <w:pStyle w:val="Compact"/>
        <w:numPr>
          <w:ilvl w:val="0"/>
          <w:numId w:val="1017"/>
        </w:numPr>
      </w:pPr>
      <w:r>
        <w:t xml:space="preserve">Interface shall require minimal training.</w:t>
      </w:r>
    </w:p>
    <w:p>
      <w:pPr>
        <w:pStyle w:val="Compact"/>
        <w:numPr>
          <w:ilvl w:val="0"/>
          <w:numId w:val="1017"/>
        </w:numPr>
      </w:pPr>
      <w:r>
        <w:t xml:space="preserve">Navigation shall be intuitive.</w:t>
      </w:r>
    </w:p>
    <w:p>
      <w:pPr>
        <w:pStyle w:val="Compact"/>
        <w:numPr>
          <w:ilvl w:val="0"/>
          <w:numId w:val="1017"/>
        </w:numPr>
      </w:pPr>
      <w:r>
        <w:t xml:space="preserve">Buttons shall be clearly labelled.</w:t>
      </w:r>
    </w:p>
    <w:bookmarkEnd w:id="47"/>
    <w:bookmarkStart w:id="48" w:name="compatibility"/>
    <w:p>
      <w:pPr>
        <w:pStyle w:val="Heading3"/>
      </w:pPr>
      <w:r>
        <w:t xml:space="preserve">Compatibility</w:t>
      </w:r>
    </w:p>
    <w:p>
      <w:pPr>
        <w:pStyle w:val="FirstParagraph"/>
      </w:pPr>
      <w:r>
        <w:t xml:space="preserve">The application shall function on modern desktop browsers including:</w:t>
      </w:r>
    </w:p>
    <w:p>
      <w:pPr>
        <w:pStyle w:val="Compact"/>
        <w:numPr>
          <w:ilvl w:val="0"/>
          <w:numId w:val="1018"/>
        </w:numPr>
      </w:pPr>
      <w:r>
        <w:t xml:space="preserve">Chrome</w:t>
      </w:r>
    </w:p>
    <w:p>
      <w:pPr>
        <w:pStyle w:val="Compact"/>
        <w:numPr>
          <w:ilvl w:val="0"/>
          <w:numId w:val="1018"/>
        </w:numPr>
      </w:pPr>
      <w:r>
        <w:t xml:space="preserve">Edge</w:t>
      </w:r>
    </w:p>
    <w:p>
      <w:pPr>
        <w:pStyle w:val="Compact"/>
        <w:numPr>
          <w:ilvl w:val="0"/>
          <w:numId w:val="1018"/>
        </w:numPr>
      </w:pPr>
      <w:r>
        <w:t xml:space="preserve">Firefox</w:t>
      </w:r>
    </w:p>
    <w:p>
      <w:pPr>
        <w:pStyle w:val="Compact"/>
        <w:numPr>
          <w:ilvl w:val="0"/>
          <w:numId w:val="1018"/>
        </w:numPr>
      </w:pPr>
      <w:r>
        <w:t xml:space="preserve">Safari</w:t>
      </w:r>
    </w:p>
    <w:p>
      <w:r>
        <w:pict>
          <v:rect style="width:0;height:1.5pt" o:hralign="center" o:hrstd="t" o:hr="t"/>
        </w:pict>
      </w:r>
    </w:p>
    <w:bookmarkEnd w:id="48"/>
    <w:bookmarkEnd w:id="49"/>
    <w:bookmarkStart w:id="50" w:name="success-criteria"/>
    <w:p>
      <w:pPr>
        <w:pStyle w:val="Heading1"/>
      </w:pPr>
      <w:r>
        <w:t xml:space="preserve">8. Success Criteria</w:t>
      </w:r>
    </w:p>
    <w:p>
      <w:pPr>
        <w:pStyle w:val="FirstParagraph"/>
      </w:pPr>
      <w:r>
        <w:t xml:space="preserve">The project will be considered successful if:</w:t>
      </w:r>
    </w:p>
    <w:p>
      <w:pPr>
        <w:pStyle w:val="Compact"/>
        <w:numPr>
          <w:ilvl w:val="0"/>
          <w:numId w:val="1019"/>
        </w:numPr>
      </w:pPr>
      <w:r>
        <w:t xml:space="preserve">Officers can successfully create committees.</w:t>
      </w:r>
    </w:p>
    <w:p>
      <w:pPr>
        <w:pStyle w:val="Compact"/>
        <w:numPr>
          <w:ilvl w:val="0"/>
          <w:numId w:val="1019"/>
        </w:numPr>
      </w:pPr>
      <w:r>
        <w:t xml:space="preserve">Delegate information imports correctly from CSV or Excel.</w:t>
      </w:r>
    </w:p>
    <w:p>
      <w:pPr>
        <w:pStyle w:val="Compact"/>
        <w:numPr>
          <w:ilvl w:val="0"/>
          <w:numId w:val="1019"/>
        </w:numPr>
      </w:pPr>
      <w:r>
        <w:t xml:space="preserve">Participation buttons update counters correctly.</w:t>
      </w:r>
    </w:p>
    <w:p>
      <w:pPr>
        <w:pStyle w:val="Compact"/>
        <w:numPr>
          <w:ilvl w:val="0"/>
          <w:numId w:val="1019"/>
        </w:numPr>
      </w:pPr>
      <w:r>
        <w:t xml:space="preserve">Counters remain accurate after refreshing the webpage.</w:t>
      </w:r>
    </w:p>
    <w:p>
      <w:pPr>
        <w:pStyle w:val="Compact"/>
        <w:numPr>
          <w:ilvl w:val="0"/>
          <w:numId w:val="1019"/>
        </w:numPr>
      </w:pPr>
      <w:r>
        <w:t xml:space="preserve">Debate timing calculations are generated automatically.</w:t>
      </w:r>
    </w:p>
    <w:p>
      <w:pPr>
        <w:pStyle w:val="Compact"/>
        <w:numPr>
          <w:ilvl w:val="0"/>
          <w:numId w:val="1019"/>
        </w:numPr>
      </w:pPr>
      <w:r>
        <w:t xml:space="preserve">Presentation mode accurately reflects committee progress.</w:t>
      </w:r>
    </w:p>
    <w:p>
      <w:pPr>
        <w:pStyle w:val="Compact"/>
        <w:numPr>
          <w:ilvl w:val="0"/>
          <w:numId w:val="1019"/>
        </w:numPr>
      </w:pPr>
      <w:r>
        <w:t xml:space="preserve">Delegate filtering and sorting function correctly.</w:t>
      </w:r>
    </w:p>
    <w:p>
      <w:pPr>
        <w:pStyle w:val="Compact"/>
        <w:numPr>
          <w:ilvl w:val="0"/>
          <w:numId w:val="1019"/>
        </w:numPr>
      </w:pPr>
      <w:r>
        <w:t xml:space="preserve">Statistics export successfully to CSV or Excel.</w:t>
      </w:r>
    </w:p>
    <w:p>
      <w:r>
        <w:pict>
          <v:rect style="width:0;height:1.5pt" o:hralign="center" o:hrstd="t" o:hr="t"/>
        </w:pict>
      </w:r>
    </w:p>
    <w:bookmarkEnd w:id="50"/>
    <w:bookmarkStart w:id="53" w:name="scope"/>
    <w:p>
      <w:pPr>
        <w:pStyle w:val="Heading1"/>
      </w:pPr>
      <w:r>
        <w:t xml:space="preserve">9. Scope</w:t>
      </w:r>
    </w:p>
    <w:bookmarkStart w:id="51" w:name="in-scope"/>
    <w:p>
      <w:pPr>
        <w:pStyle w:val="Heading2"/>
      </w:pPr>
      <w:r>
        <w:t xml:space="preserve">In Scope</w:t>
      </w:r>
    </w:p>
    <w:p>
      <w:pPr>
        <w:pStyle w:val="Compact"/>
        <w:numPr>
          <w:ilvl w:val="0"/>
          <w:numId w:val="1020"/>
        </w:numPr>
      </w:pPr>
      <w:r>
        <w:t xml:space="preserve">Committee management</w:t>
      </w:r>
    </w:p>
    <w:p>
      <w:pPr>
        <w:pStyle w:val="Compact"/>
        <w:numPr>
          <w:ilvl w:val="0"/>
          <w:numId w:val="1020"/>
        </w:numPr>
      </w:pPr>
      <w:r>
        <w:t xml:space="preserve">Delegate database</w:t>
      </w:r>
    </w:p>
    <w:p>
      <w:pPr>
        <w:pStyle w:val="Compact"/>
        <w:numPr>
          <w:ilvl w:val="0"/>
          <w:numId w:val="1020"/>
        </w:numPr>
      </w:pPr>
      <w:r>
        <w:t xml:space="preserve">CSV/Excel import</w:t>
      </w:r>
    </w:p>
    <w:p>
      <w:pPr>
        <w:pStyle w:val="Compact"/>
        <w:numPr>
          <w:ilvl w:val="0"/>
          <w:numId w:val="1020"/>
        </w:numPr>
      </w:pPr>
      <w:r>
        <w:t xml:space="preserve">Participation tracking</w:t>
      </w:r>
    </w:p>
    <w:p>
      <w:pPr>
        <w:pStyle w:val="Compact"/>
        <w:numPr>
          <w:ilvl w:val="0"/>
          <w:numId w:val="1020"/>
        </w:numPr>
      </w:pPr>
      <w:r>
        <w:t xml:space="preserve">Debate timing calculator</w:t>
      </w:r>
    </w:p>
    <w:p>
      <w:pPr>
        <w:pStyle w:val="Compact"/>
        <w:numPr>
          <w:ilvl w:val="0"/>
          <w:numId w:val="1020"/>
        </w:numPr>
      </w:pPr>
      <w:r>
        <w:t xml:space="preserve">Presentation mode</w:t>
      </w:r>
    </w:p>
    <w:p>
      <w:pPr>
        <w:pStyle w:val="Compact"/>
        <w:numPr>
          <w:ilvl w:val="0"/>
          <w:numId w:val="1020"/>
        </w:numPr>
      </w:pPr>
      <w:r>
        <w:t xml:space="preserve">Delegate filtering</w:t>
      </w:r>
    </w:p>
    <w:p>
      <w:pPr>
        <w:pStyle w:val="Compact"/>
        <w:numPr>
          <w:ilvl w:val="0"/>
          <w:numId w:val="1020"/>
        </w:numPr>
      </w:pPr>
      <w:r>
        <w:t xml:space="preserve">Delegate sorting</w:t>
      </w:r>
    </w:p>
    <w:p>
      <w:pPr>
        <w:pStyle w:val="Compact"/>
        <w:numPr>
          <w:ilvl w:val="0"/>
          <w:numId w:val="1020"/>
        </w:numPr>
      </w:pPr>
      <w:r>
        <w:t xml:space="preserve">CSV/Excel export</w:t>
      </w:r>
    </w:p>
    <w:p>
      <w:r>
        <w:pict>
          <v:rect style="width:0;height:1.5pt" o:hralign="center" o:hrstd="t" o:hr="t"/>
        </w:pict>
      </w:r>
    </w:p>
    <w:bookmarkEnd w:id="51"/>
    <w:bookmarkStart w:id="52" w:name="out-of-scope"/>
    <w:p>
      <w:pPr>
        <w:pStyle w:val="Heading2"/>
      </w:pPr>
      <w:r>
        <w:t xml:space="preserve">Out of Scope</w:t>
      </w:r>
    </w:p>
    <w:p>
      <w:pPr>
        <w:pStyle w:val="FirstParagraph"/>
      </w:pPr>
      <w:r>
        <w:t xml:space="preserve">The following features are intentionally excluded:</w:t>
      </w:r>
    </w:p>
    <w:p>
      <w:pPr>
        <w:pStyle w:val="Compact"/>
        <w:numPr>
          <w:ilvl w:val="0"/>
          <w:numId w:val="1021"/>
        </w:numPr>
      </w:pPr>
      <w:r>
        <w:t xml:space="preserve">Delegate accounts</w:t>
      </w:r>
    </w:p>
    <w:p>
      <w:pPr>
        <w:pStyle w:val="Compact"/>
        <w:numPr>
          <w:ilvl w:val="0"/>
          <w:numId w:val="1021"/>
        </w:numPr>
      </w:pPr>
      <w:r>
        <w:t xml:space="preserve">Authentication system</w:t>
      </w:r>
    </w:p>
    <w:p>
      <w:pPr>
        <w:pStyle w:val="Compact"/>
        <w:numPr>
          <w:ilvl w:val="0"/>
          <w:numId w:val="1021"/>
        </w:numPr>
      </w:pPr>
      <w:r>
        <w:t xml:space="preserve">Messaging functionality</w:t>
      </w:r>
    </w:p>
    <w:p>
      <w:pPr>
        <w:pStyle w:val="Compact"/>
        <w:numPr>
          <w:ilvl w:val="0"/>
          <w:numId w:val="1021"/>
        </w:numPr>
      </w:pPr>
      <w:r>
        <w:t xml:space="preserve">Online conferencing</w:t>
      </w:r>
    </w:p>
    <w:p>
      <w:pPr>
        <w:pStyle w:val="Compact"/>
        <w:numPr>
          <w:ilvl w:val="0"/>
          <w:numId w:val="1021"/>
        </w:numPr>
      </w:pPr>
      <w:r>
        <w:t xml:space="preserve">Award prediction algorithms</w:t>
      </w:r>
    </w:p>
    <w:p>
      <w:pPr>
        <w:pStyle w:val="Compact"/>
        <w:numPr>
          <w:ilvl w:val="0"/>
          <w:numId w:val="1021"/>
        </w:numPr>
      </w:pPr>
      <w:r>
        <w:t xml:space="preserve">Mobile application</w:t>
      </w:r>
    </w:p>
    <w:p>
      <w:pPr>
        <w:pStyle w:val="Compact"/>
        <w:numPr>
          <w:ilvl w:val="0"/>
          <w:numId w:val="1021"/>
        </w:numPr>
      </w:pPr>
      <w:r>
        <w:t xml:space="preserve">Real-time collaboration between multiple officers</w:t>
      </w:r>
    </w:p>
    <w:p>
      <w:r>
        <w:pict>
          <v:rect style="width:0;height:1.5pt" o:hralign="center" o:hrstd="t" o:hr="t"/>
        </w:pict>
      </w:r>
    </w:p>
    <w:bookmarkEnd w:id="52"/>
    <w:bookmarkEnd w:id="53"/>
    <w:bookmarkStart w:id="57" w:name="data-model-overview"/>
    <w:p>
      <w:pPr>
        <w:pStyle w:val="Heading1"/>
      </w:pPr>
      <w:r>
        <w:t xml:space="preserve">10. Data Model Overview</w:t>
      </w:r>
    </w:p>
    <w:p>
      <w:pPr>
        <w:pStyle w:val="FirstParagraph"/>
      </w:pPr>
      <w:r>
        <w:t xml:space="preserve">The application will primarily use three database entities.</w:t>
      </w:r>
    </w:p>
    <w:bookmarkStart w:id="54" w:name="committee"/>
    <w:p>
      <w:pPr>
        <w:pStyle w:val="Heading2"/>
      </w:pPr>
      <w:r>
        <w:t xml:space="preserve">Committee</w:t>
      </w:r>
    </w:p>
    <w:p>
      <w:pPr>
        <w:pStyle w:val="Compact"/>
        <w:numPr>
          <w:ilvl w:val="0"/>
          <w:numId w:val="1022"/>
        </w:numPr>
      </w:pPr>
      <w:r>
        <w:t xml:space="preserve">Committee ID</w:t>
      </w:r>
    </w:p>
    <w:p>
      <w:pPr>
        <w:pStyle w:val="Compact"/>
        <w:numPr>
          <w:ilvl w:val="0"/>
          <w:numId w:val="1022"/>
        </w:numPr>
      </w:pPr>
      <w:r>
        <w:t xml:space="preserve">Committee Name</w:t>
      </w:r>
    </w:p>
    <w:bookmarkEnd w:id="54"/>
    <w:bookmarkStart w:id="55" w:name="delegate"/>
    <w:p>
      <w:pPr>
        <w:pStyle w:val="Heading2"/>
      </w:pPr>
      <w:r>
        <w:t xml:space="preserve">Delegate</w:t>
      </w:r>
    </w:p>
    <w:p>
      <w:pPr>
        <w:pStyle w:val="Compact"/>
        <w:numPr>
          <w:ilvl w:val="0"/>
          <w:numId w:val="1023"/>
        </w:numPr>
      </w:pPr>
      <w:r>
        <w:t xml:space="preserve">Delegate ID</w:t>
      </w:r>
    </w:p>
    <w:p>
      <w:pPr>
        <w:pStyle w:val="Compact"/>
        <w:numPr>
          <w:ilvl w:val="0"/>
          <w:numId w:val="1023"/>
        </w:numPr>
      </w:pPr>
      <w:r>
        <w:t xml:space="preserve">Name</w:t>
      </w:r>
    </w:p>
    <w:p>
      <w:pPr>
        <w:pStyle w:val="Compact"/>
        <w:numPr>
          <w:ilvl w:val="0"/>
          <w:numId w:val="1023"/>
        </w:numPr>
      </w:pPr>
      <w:r>
        <w:t xml:space="preserve">School</w:t>
      </w:r>
    </w:p>
    <w:p>
      <w:pPr>
        <w:pStyle w:val="Compact"/>
        <w:numPr>
          <w:ilvl w:val="0"/>
          <w:numId w:val="1023"/>
        </w:numPr>
      </w:pPr>
      <w:r>
        <w:t xml:space="preserve">Email</w:t>
      </w:r>
    </w:p>
    <w:p>
      <w:pPr>
        <w:pStyle w:val="Compact"/>
        <w:numPr>
          <w:ilvl w:val="0"/>
          <w:numId w:val="1023"/>
        </w:numPr>
      </w:pPr>
      <w:r>
        <w:t xml:space="preserve">Speech Count</w:t>
      </w:r>
    </w:p>
    <w:p>
      <w:pPr>
        <w:pStyle w:val="Compact"/>
        <w:numPr>
          <w:ilvl w:val="0"/>
          <w:numId w:val="1023"/>
        </w:numPr>
      </w:pPr>
      <w:r>
        <w:t xml:space="preserve">Amendment Count</w:t>
      </w:r>
    </w:p>
    <w:p>
      <w:pPr>
        <w:pStyle w:val="Compact"/>
        <w:numPr>
          <w:ilvl w:val="0"/>
          <w:numId w:val="1023"/>
        </w:numPr>
      </w:pPr>
      <w:r>
        <w:t xml:space="preserve">POI Count</w:t>
      </w:r>
    </w:p>
    <w:p>
      <w:pPr>
        <w:pStyle w:val="Compact"/>
        <w:numPr>
          <w:ilvl w:val="0"/>
          <w:numId w:val="1023"/>
        </w:numPr>
      </w:pPr>
      <w:r>
        <w:t xml:space="preserve">Committee ID</w:t>
      </w:r>
    </w:p>
    <w:bookmarkEnd w:id="55"/>
    <w:bookmarkStart w:id="56" w:name="debate-schedule"/>
    <w:p>
      <w:pPr>
        <w:pStyle w:val="Heading2"/>
      </w:pPr>
      <w:r>
        <w:t xml:space="preserve">Debate Schedule</w:t>
      </w:r>
    </w:p>
    <w:p>
      <w:pPr>
        <w:pStyle w:val="Compact"/>
        <w:numPr>
          <w:ilvl w:val="0"/>
          <w:numId w:val="1024"/>
        </w:numPr>
      </w:pPr>
      <w:r>
        <w:t xml:space="preserve">Schedule ID</w:t>
      </w:r>
    </w:p>
    <w:p>
      <w:pPr>
        <w:pStyle w:val="Compact"/>
        <w:numPr>
          <w:ilvl w:val="0"/>
          <w:numId w:val="1024"/>
        </w:numPr>
      </w:pPr>
      <w:r>
        <w:t xml:space="preserve">Resolution Number</w:t>
      </w:r>
    </w:p>
    <w:p>
      <w:pPr>
        <w:pStyle w:val="Compact"/>
        <w:numPr>
          <w:ilvl w:val="0"/>
          <w:numId w:val="1024"/>
        </w:numPr>
      </w:pPr>
      <w:r>
        <w:t xml:space="preserve">Total Debate Time</w:t>
      </w:r>
    </w:p>
    <w:p>
      <w:pPr>
        <w:pStyle w:val="Compact"/>
        <w:numPr>
          <w:ilvl w:val="0"/>
          <w:numId w:val="1024"/>
        </w:numPr>
      </w:pPr>
      <w:r>
        <w:t xml:space="preserve">Amendment Count</w:t>
      </w:r>
    </w:p>
    <w:p>
      <w:pPr>
        <w:pStyle w:val="Compact"/>
        <w:numPr>
          <w:ilvl w:val="0"/>
          <w:numId w:val="1024"/>
        </w:numPr>
      </w:pPr>
      <w:r>
        <w:t xml:space="preserve">Time Per Amendment</w:t>
      </w:r>
    </w:p>
    <w:p>
      <w:r>
        <w:pict>
          <v:rect style="width:0;height:1.5pt" o:hralign="center" o:hrstd="t" o:hr="t"/>
        </w:pict>
      </w:r>
    </w:p>
    <w:bookmarkEnd w:id="56"/>
    <w:bookmarkEnd w:id="57"/>
    <w:bookmarkStart w:id="58" w:name="assumptions"/>
    <w:p>
      <w:pPr>
        <w:pStyle w:val="Heading1"/>
      </w:pPr>
      <w:r>
        <w:t xml:space="preserve">11. Assumptions</w:t>
      </w:r>
    </w:p>
    <w:p>
      <w:pPr>
        <w:pStyle w:val="Compact"/>
        <w:numPr>
          <w:ilvl w:val="0"/>
          <w:numId w:val="1025"/>
        </w:numPr>
      </w:pPr>
      <w:r>
        <w:t xml:space="preserve">Officers possess delegate information before committee begins.</w:t>
      </w:r>
    </w:p>
    <w:p>
      <w:pPr>
        <w:pStyle w:val="Compact"/>
        <w:numPr>
          <w:ilvl w:val="0"/>
          <w:numId w:val="1025"/>
        </w:numPr>
      </w:pPr>
      <w:r>
        <w:t xml:space="preserve">Uploaded CSV or Excel files follow the required format.</w:t>
      </w:r>
    </w:p>
    <w:p>
      <w:pPr>
        <w:pStyle w:val="Compact"/>
        <w:numPr>
          <w:ilvl w:val="0"/>
          <w:numId w:val="1025"/>
        </w:numPr>
      </w:pPr>
      <w:r>
        <w:t xml:space="preserve">Officers have internet access during conference sessions.</w:t>
      </w:r>
    </w:p>
    <w:p>
      <w:pPr>
        <w:pStyle w:val="Compact"/>
        <w:numPr>
          <w:ilvl w:val="0"/>
          <w:numId w:val="1025"/>
        </w:numPr>
      </w:pPr>
      <w:r>
        <w:t xml:space="preserve">Participation is recorded by one officer at a time.</w:t>
      </w:r>
    </w:p>
    <w:p>
      <w:r>
        <w:pict>
          <v:rect style="width:0;height:1.5pt" o:hralign="center" o:hrstd="t" o:hr="t"/>
        </w:pict>
      </w:r>
    </w:p>
    <w:bookmarkEnd w:id="58"/>
    <w:bookmarkStart w:id="59" w:name="future-enhancements"/>
    <w:p>
      <w:pPr>
        <w:pStyle w:val="Heading1"/>
      </w:pPr>
      <w:r>
        <w:t xml:space="preserve">12. Future Enhancements</w:t>
      </w:r>
    </w:p>
    <w:p>
      <w:pPr>
        <w:pStyle w:val="FirstParagraph"/>
      </w:pPr>
      <w:r>
        <w:t xml:space="preserve">Potential future developments include:</w:t>
      </w:r>
    </w:p>
    <w:p>
      <w:pPr>
        <w:pStyle w:val="Compact"/>
        <w:numPr>
          <w:ilvl w:val="0"/>
          <w:numId w:val="1026"/>
        </w:numPr>
      </w:pPr>
      <w:r>
        <w:t xml:space="preserve">Live timers integrated into debate management.</w:t>
      </w:r>
    </w:p>
    <w:p>
      <w:pPr>
        <w:pStyle w:val="Compact"/>
        <w:numPr>
          <w:ilvl w:val="0"/>
          <w:numId w:val="1026"/>
        </w:numPr>
      </w:pPr>
      <w:r>
        <w:t xml:space="preserve">Automatic speaker queue generation.</w:t>
      </w:r>
    </w:p>
    <w:p>
      <w:pPr>
        <w:pStyle w:val="Compact"/>
        <w:numPr>
          <w:ilvl w:val="0"/>
          <w:numId w:val="1026"/>
        </w:numPr>
      </w:pPr>
      <w:r>
        <w:t xml:space="preserve">Multi-chair synchronization.</w:t>
      </w:r>
    </w:p>
    <w:p>
      <w:pPr>
        <w:pStyle w:val="Compact"/>
        <w:numPr>
          <w:ilvl w:val="0"/>
          <w:numId w:val="1026"/>
        </w:numPr>
      </w:pPr>
      <w:r>
        <w:t xml:space="preserve">Award recommendation analytics using participation statistics.</w:t>
      </w:r>
    </w:p>
    <w:p>
      <w:pPr>
        <w:pStyle w:val="Compact"/>
        <w:numPr>
          <w:ilvl w:val="0"/>
          <w:numId w:val="1026"/>
        </w:numPr>
      </w:pPr>
      <w:r>
        <w:t xml:space="preserve">Conference-wide administration dashboard.</w:t>
      </w:r>
    </w:p>
    <w:p>
      <w:pPr>
        <w:pStyle w:val="Compact"/>
        <w:numPr>
          <w:ilvl w:val="0"/>
          <w:numId w:val="1026"/>
        </w:numPr>
      </w:pPr>
      <w:r>
        <w:t xml:space="preserve">Cloud-based data synchronization across devices.</w:t>
      </w:r>
    </w:p>
    <w:p>
      <w:r>
        <w:pict>
          <v:rect style="width:0;height:1.5pt" o:hralign="center" o:hrstd="t" o:hr="t"/>
        </w:pict>
      </w:r>
    </w:p>
    <w:bookmarkEnd w:id="59"/>
    <w:bookmarkStart w:id="60" w:name="conclusion"/>
    <w:p>
      <w:pPr>
        <w:pStyle w:val="Heading1"/>
      </w:pPr>
      <w:r>
        <w:t xml:space="preserve">13. Conclusion</w:t>
      </w:r>
    </w:p>
    <w:p>
      <w:pPr>
        <w:pStyle w:val="FirstParagraph"/>
      </w:pPr>
      <w:r>
        <w:t xml:space="preserve">MUN Hub aims to simplify committee management by integrating delegate tracking, debate timing, presentation tools and statistical reporting into a single web application. By replacing manual administrative tasks with automated workflows, the platform improves efficiency, reduces errors, and allows officers to focus on moderating debate rather than managing spreadsheets.</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