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Docker 方式安装 Artifactory 单点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f161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提示：请使用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f161e"/>
          <w:highlight w:val="white"/>
          <w:rtl w:val="0"/>
        </w:rPr>
        <w:t xml:space="preserve">Docker 20.10.10 及以上版本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下载镜像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7.71.11 版本为例: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docker pull releases-docker.jfrog.io/jfrog/artifactory-pro:7.71.11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创建安装目录，并解压安装包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(安装路径以 /root/jfrog/ 为例)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</w:t>
            </w:r>
            <w:r w:rsidDel="00000000" w:rsidR="00000000" w:rsidRPr="00000000">
              <w:rPr>
                <w:rtl w:val="0"/>
              </w:rPr>
              <w:t xml:space="preserve"> -p  /root/jfrog/artifactory/var/etc/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touch</w:t>
            </w:r>
            <w:r w:rsidDel="00000000" w:rsidR="00000000" w:rsidRPr="00000000">
              <w:rPr>
                <w:rtl w:val="0"/>
              </w:rPr>
              <w:t xml:space="preserve">  /root/jfrog/artifactory/var/etc/system.yaml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chown</w:t>
            </w:r>
            <w:r w:rsidDel="00000000" w:rsidR="00000000" w:rsidRPr="00000000">
              <w:rPr>
                <w:rtl w:val="0"/>
              </w:rPr>
              <w:t xml:space="preserve"> -R 1030:1030 /root/jfrog/artifactory/var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PRIVILEGES;exit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/root/jfrog/artifactory/var/bootstrap/artifactory/tomcat/lib/: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/root/jfrog/artifactory/var/bootstrap/artifactory/tomcat/lib/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/root/jfrog/artifactory/var/bootstrap/artifactory/tomcat/lib/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如不配置，默认存储在持久化目录 /root/jfrog/artifactory/var/data/artifactory/filestore/，其他存储方式请参考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创建目录及文件: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/root/jfrog/artifactory/var/etc/artifactory/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touch /root/jfrog/artifactory/var/etc/artifactory/binarystore.xml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/root/jfrog/artifactory/var/etc/artifactory/binarystore.xml, 添加以下部分: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version="1"&gt;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 template="file-system"/&gt;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/var/opt/jfrog/artifactory/data/artifactory/filestore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二进制文件存储目录, 可自定义。注意，自定义路径需使用 -v 参数挂载，并授权，chown -R 1030:1030 /your_path/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安装并启动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 Artifactory 7.71.11 为例)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run --name artifactory -v /root/jfrog/artifactory/var/:/var/opt/jfrog/artifactory -d -p 8081:8081 -p 8082:8082 releases-docker.jfrog.io/jfrog/artifactory-pro:7.71.11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logs -f artifactory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5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www.jfrogchina.com/docs/artifactory-install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192.168.56.13:80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frogchina.com/docs/artifactory-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frogchina.com/docs/artifactory-install-db/" TargetMode="External"/><Relationship Id="rId7" Type="http://schemas.openxmlformats.org/officeDocument/2006/relationships/hyperlink" Target="https://dev.mysql.com/downloads/connector/j/" TargetMode="External"/><Relationship Id="rId8" Type="http://schemas.openxmlformats.org/officeDocument/2006/relationships/hyperlink" Target="https://downloads.mysql.com/archives/get/p/3/file/mysql-connector-java-8.0.1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