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30" w:rsidRPr="00272D30" w:rsidRDefault="00272D30" w:rsidP="00272D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272D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Sikertelen, vagy sikeres</w:t>
      </w:r>
    </w:p>
    <w:p w:rsidR="00272D30" w:rsidRPr="00272D30" w:rsidRDefault="00272D30" w:rsidP="00272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72D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 gondolkodásodon múlik</w:t>
      </w:r>
    </w:p>
    <w:p w:rsidR="00272D30" w:rsidRPr="00272D30" w:rsidRDefault="00272D30" w:rsidP="00272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72D3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Feladat</w:t>
      </w:r>
    </w:p>
    <w:p w:rsidR="00272D30" w:rsidRPr="00272D30" w:rsidRDefault="00272D30" w:rsidP="0027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72D30">
        <w:rPr>
          <w:rFonts w:ascii="Times New Roman" w:eastAsia="Times New Roman" w:hAnsi="Times New Roman" w:cs="Times New Roman"/>
          <w:sz w:val="24"/>
          <w:szCs w:val="24"/>
          <w:lang w:eastAsia="hu-HU"/>
        </w:rPr>
        <w:t>Gondolkodásunk módján nagyon sok minden múlik. Gondolkodásunk módján múlnak a tetteink. A tetteinken múlnak a szokásaink. És a szokásainkon múlik a sikerünk, boldogságunk. Vagyis végső soron az életünk alakulása múlik a gondolkodásunk módján. De mi mindent is jelent ez praktikusan? Sok apró dolgot. Ebből igyekszik szemezgetni az alábbi felsorolás, melyet bárki a saját gondolatai alapján módosíthat, bővíthet.</w:t>
      </w:r>
      <w:r w:rsidRPr="00272D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272D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Fentiek értelmében készítse el weblapon az alábbi kép tartalmát, majd egészítse ki a listát! </w:t>
      </w:r>
    </w:p>
    <w:p w:rsidR="00272D30" w:rsidRPr="00272D30" w:rsidRDefault="00272D30" w:rsidP="00272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72D3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5143500" cy="3619500"/>
            <wp:effectExtent l="0" t="0" r="0" b="0"/>
            <wp:docPr id="1" name="Kép 1" descr="http://infojegyzet.hu/webszerkesztes/html/sikeres_ember/mi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jegyzet.hu/webszerkesztes/html/sikeres_ember/minta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30" w:rsidRPr="00272D30" w:rsidRDefault="00E04100" w:rsidP="0027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weblap szövege</w:t>
      </w:r>
      <w:r w:rsidR="00272D30" w:rsidRPr="00272D30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az elkészítéshez szükség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es képek</w:t>
      </w:r>
      <w:bookmarkStart w:id="0" w:name="_GoBack"/>
      <w:bookmarkEnd w:id="0"/>
      <w:r w:rsidR="00272D30" w:rsidRPr="00272D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272D30" w:rsidRPr="00272D30" w:rsidRDefault="00272D30" w:rsidP="00272D30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041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 weblap szövege</w:t>
      </w:r>
      <w:r w:rsidRPr="00272D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</w:p>
    <w:p w:rsidR="00272D30" w:rsidRPr="00272D30" w:rsidRDefault="00272D30" w:rsidP="00272D30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041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rossz szokások ikonja</w:t>
      </w:r>
      <w:r w:rsidRPr="00272D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</w:p>
    <w:p w:rsidR="00272D30" w:rsidRPr="00272D30" w:rsidRDefault="00272D30" w:rsidP="00272D30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041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jó szokások ikonja</w:t>
      </w:r>
      <w:r w:rsidRPr="00272D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</w:p>
    <w:p w:rsidR="00272D30" w:rsidRPr="00272D30" w:rsidRDefault="00272D30" w:rsidP="00272D30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041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piros-zöld nyilak</w:t>
      </w:r>
      <w:r w:rsidRPr="00272D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</w:p>
    <w:p w:rsidR="00272D30" w:rsidRPr="00272D30" w:rsidRDefault="00272D30" w:rsidP="00272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72D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Ön feladata a szöveg HTML kódba ültetése, majd megformázása a CSS segítségével, beleértve a szükséges képi elemeket is. Az alkalmazott színek és elrendezések megközelítőleg egyezzenek az eredeti mintával. </w:t>
      </w:r>
    </w:p>
    <w:p w:rsidR="00B87790" w:rsidRDefault="00B87790"/>
    <w:sectPr w:rsidR="00B87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56676"/>
    <w:multiLevelType w:val="multilevel"/>
    <w:tmpl w:val="1224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30"/>
    <w:rsid w:val="00272D30"/>
    <w:rsid w:val="00B87790"/>
    <w:rsid w:val="00E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59E40-76F6-4537-BE59-C7F9CAF3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72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272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272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2D3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72D3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72D3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72D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305">
          <w:marLeft w:val="480"/>
          <w:marRight w:val="48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fojegyzet.hu/webszerkesztes/html/sikeres_ember/mint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797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Borsos Lajos</cp:lastModifiedBy>
  <cp:revision>2</cp:revision>
  <dcterms:created xsi:type="dcterms:W3CDTF">2017-10-04T15:33:00Z</dcterms:created>
  <dcterms:modified xsi:type="dcterms:W3CDTF">2017-10-04T15:35:00Z</dcterms:modified>
</cp:coreProperties>
</file>