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F47" w:rsidRPr="003E6432" w:rsidRDefault="0013708C" w:rsidP="00A7728F">
      <w:pPr>
        <w:pStyle w:val="1"/>
        <w:jc w:val="center"/>
        <w:rPr>
          <w:rFonts w:ascii="Times New Roman" w:hAnsi="Times New Roman" w:cs="Times New Roman"/>
          <w:sz w:val="32"/>
          <w:szCs w:val="32"/>
        </w:rPr>
      </w:pPr>
      <w:r w:rsidRPr="003E6432">
        <w:rPr>
          <w:rFonts w:ascii="Times New Roman" w:hAnsi="Times New Roman" w:cs="Times New Roman"/>
          <w:sz w:val="32"/>
          <w:szCs w:val="32"/>
        </w:rPr>
        <w:t>《超大规模关系型数据管理关键技术及系统》调研报告</w:t>
      </w:r>
    </w:p>
    <w:p w:rsidR="00691381" w:rsidRPr="003E6432" w:rsidRDefault="00691381" w:rsidP="00FB3E04">
      <w:pPr>
        <w:ind w:firstLineChars="200" w:firstLine="420"/>
        <w:rPr>
          <w:rFonts w:ascii="Times New Roman" w:hAnsi="Times New Roman" w:cs="Times New Roman"/>
        </w:rPr>
      </w:pPr>
      <w:r w:rsidRPr="003E6432">
        <w:rPr>
          <w:rFonts w:ascii="Times New Roman" w:hAnsi="Times New Roman" w:cs="Times New Roman"/>
        </w:rPr>
        <w:t>本报告</w:t>
      </w:r>
      <w:r w:rsidR="004B42E4" w:rsidRPr="003E6432">
        <w:rPr>
          <w:rFonts w:ascii="Times New Roman" w:hAnsi="Times New Roman" w:cs="Times New Roman"/>
        </w:rPr>
        <w:t>以天文学中对关系型数据库管理的需求为研究动机，系统全面地</w:t>
      </w:r>
      <w:r w:rsidR="00020F46" w:rsidRPr="003E6432">
        <w:rPr>
          <w:rFonts w:ascii="Times New Roman" w:hAnsi="Times New Roman" w:cs="Times New Roman"/>
        </w:rPr>
        <w:t>介绍了天文学领域产生数据的过程和特点，详细</w:t>
      </w:r>
      <w:r w:rsidR="000A51E9" w:rsidRPr="003E6432">
        <w:rPr>
          <w:rFonts w:ascii="Times New Roman" w:hAnsi="Times New Roman" w:cs="Times New Roman"/>
        </w:rPr>
        <w:t>列</w:t>
      </w:r>
      <w:r w:rsidR="00020F46" w:rsidRPr="003E6432">
        <w:rPr>
          <w:rFonts w:ascii="Times New Roman" w:hAnsi="Times New Roman" w:cs="Times New Roman"/>
        </w:rPr>
        <w:t>出了</w:t>
      </w:r>
      <w:r w:rsidR="000A51E9" w:rsidRPr="003E6432">
        <w:rPr>
          <w:rFonts w:ascii="Times New Roman" w:hAnsi="Times New Roman" w:cs="Times New Roman"/>
        </w:rPr>
        <w:t>有价值</w:t>
      </w:r>
      <w:r w:rsidR="00020F46" w:rsidRPr="003E6432">
        <w:rPr>
          <w:rFonts w:ascii="Times New Roman" w:hAnsi="Times New Roman" w:cs="Times New Roman"/>
        </w:rPr>
        <w:t>的</w:t>
      </w:r>
      <w:r w:rsidR="00284F54" w:rsidRPr="003E6432">
        <w:rPr>
          <w:rFonts w:ascii="Times New Roman" w:hAnsi="Times New Roman" w:cs="Times New Roman"/>
        </w:rPr>
        <w:t>研究</w:t>
      </w:r>
      <w:r w:rsidR="00020F46" w:rsidRPr="003E6432">
        <w:rPr>
          <w:rFonts w:ascii="Times New Roman" w:hAnsi="Times New Roman" w:cs="Times New Roman"/>
        </w:rPr>
        <w:t>问题，并给出了任务分析和面临的挑战。最后，总结</w:t>
      </w:r>
      <w:r w:rsidR="004B42E4" w:rsidRPr="003E6432">
        <w:rPr>
          <w:rFonts w:ascii="Times New Roman" w:hAnsi="Times New Roman" w:cs="Times New Roman"/>
        </w:rPr>
        <w:t>了超大规模关系型数据管理的关键技术及</w:t>
      </w:r>
      <w:r w:rsidR="00020F46" w:rsidRPr="003E6432">
        <w:rPr>
          <w:rFonts w:ascii="Times New Roman" w:hAnsi="Times New Roman" w:cs="Times New Roman"/>
        </w:rPr>
        <w:t>针对天文学</w:t>
      </w:r>
      <w:r w:rsidR="004B42E4" w:rsidRPr="003E6432">
        <w:rPr>
          <w:rFonts w:ascii="Times New Roman" w:hAnsi="Times New Roman" w:cs="Times New Roman"/>
        </w:rPr>
        <w:t>设计的</w:t>
      </w:r>
      <w:r w:rsidR="00006171" w:rsidRPr="003E6432">
        <w:rPr>
          <w:rFonts w:ascii="Times New Roman" w:hAnsi="Times New Roman" w:cs="Times New Roman"/>
        </w:rPr>
        <w:t>数据库</w:t>
      </w:r>
      <w:r w:rsidR="008B7196" w:rsidRPr="003E6432">
        <w:rPr>
          <w:rFonts w:ascii="Times New Roman" w:hAnsi="Times New Roman" w:cs="Times New Roman"/>
        </w:rPr>
        <w:t>原型</w:t>
      </w:r>
      <w:r w:rsidR="004B42E4" w:rsidRPr="003E6432">
        <w:rPr>
          <w:rFonts w:ascii="Times New Roman" w:hAnsi="Times New Roman" w:cs="Times New Roman"/>
        </w:rPr>
        <w:t>系统</w:t>
      </w:r>
      <w:proofErr w:type="spellStart"/>
      <w:r w:rsidR="004B42E4" w:rsidRPr="003E6432">
        <w:rPr>
          <w:rFonts w:ascii="Times New Roman" w:hAnsi="Times New Roman" w:cs="Times New Roman"/>
        </w:rPr>
        <w:t>AstroDB</w:t>
      </w:r>
      <w:proofErr w:type="spellEnd"/>
      <w:r w:rsidR="004B42E4" w:rsidRPr="003E6432">
        <w:rPr>
          <w:rFonts w:ascii="Times New Roman" w:hAnsi="Times New Roman" w:cs="Times New Roman"/>
        </w:rPr>
        <w:t>。</w:t>
      </w:r>
    </w:p>
    <w:p w:rsidR="0013708C" w:rsidRPr="003E6432" w:rsidRDefault="0013708C" w:rsidP="001B5E07">
      <w:pPr>
        <w:pStyle w:val="1"/>
        <w:numPr>
          <w:ilvl w:val="0"/>
          <w:numId w:val="2"/>
        </w:numPr>
        <w:rPr>
          <w:rFonts w:ascii="Times New Roman" w:hAnsi="Times New Roman" w:cs="Times New Roman"/>
          <w:sz w:val="28"/>
          <w:szCs w:val="28"/>
        </w:rPr>
      </w:pPr>
      <w:r w:rsidRPr="003E6432">
        <w:rPr>
          <w:rFonts w:ascii="Times New Roman" w:hAnsi="Times New Roman" w:cs="Times New Roman"/>
          <w:sz w:val="28"/>
          <w:szCs w:val="28"/>
        </w:rPr>
        <w:t>引言</w:t>
      </w:r>
    </w:p>
    <w:p w:rsidR="00DA226E" w:rsidRPr="003E6432" w:rsidRDefault="00C1015E" w:rsidP="00DA226E">
      <w:pPr>
        <w:ind w:firstLineChars="200" w:firstLine="420"/>
        <w:rPr>
          <w:rFonts w:ascii="Times New Roman" w:hAnsi="Times New Roman" w:cs="Times New Roman"/>
        </w:rPr>
      </w:pPr>
      <w:r w:rsidRPr="003E6432">
        <w:rPr>
          <w:rFonts w:ascii="Times New Roman" w:hAnsi="Times New Roman" w:cs="Times New Roman"/>
        </w:rPr>
        <w:t>天文学是信息爆炸的起源，是最早</w:t>
      </w:r>
      <w:r w:rsidR="007E2D57" w:rsidRPr="003E6432">
        <w:rPr>
          <w:rFonts w:ascii="Times New Roman" w:hAnsi="Times New Roman" w:cs="Times New Roman"/>
        </w:rPr>
        <w:t>迎接</w:t>
      </w:r>
      <w:r w:rsidRPr="003E6432">
        <w:rPr>
          <w:rFonts w:ascii="Times New Roman" w:hAnsi="Times New Roman" w:cs="Times New Roman"/>
        </w:rPr>
        <w:t>大数据挑战的领域。</w:t>
      </w:r>
      <w:r w:rsidR="00242B44" w:rsidRPr="003E6432">
        <w:rPr>
          <w:rFonts w:ascii="Times New Roman" w:hAnsi="Times New Roman" w:cs="Times New Roman"/>
        </w:rPr>
        <w:t>进入</w:t>
      </w:r>
      <w:r w:rsidR="00242B44" w:rsidRPr="003E6432">
        <w:rPr>
          <w:rFonts w:ascii="Times New Roman" w:hAnsi="Times New Roman" w:cs="Times New Roman"/>
        </w:rPr>
        <w:t>21</w:t>
      </w:r>
      <w:r w:rsidR="00242B44" w:rsidRPr="003E6432">
        <w:rPr>
          <w:rFonts w:ascii="Times New Roman" w:hAnsi="Times New Roman" w:cs="Times New Roman"/>
        </w:rPr>
        <w:t>世纪，随着天文观测技术的发展，天文学已经</w:t>
      </w:r>
      <w:r w:rsidR="00426B91">
        <w:rPr>
          <w:rFonts w:ascii="Times New Roman" w:hAnsi="Times New Roman" w:cs="Times New Roman" w:hint="eastAsia"/>
        </w:rPr>
        <w:t>进入</w:t>
      </w:r>
      <w:r w:rsidR="00242B44" w:rsidRPr="003E6432">
        <w:rPr>
          <w:rFonts w:ascii="Times New Roman" w:hAnsi="Times New Roman" w:cs="Times New Roman"/>
        </w:rPr>
        <w:t>了一个信息丰富的大数据时代，天文数据正在以</w:t>
      </w:r>
      <w:r w:rsidR="00242B44" w:rsidRPr="003E6432">
        <w:rPr>
          <w:rFonts w:ascii="Times New Roman" w:hAnsi="Times New Roman" w:cs="Times New Roman"/>
        </w:rPr>
        <w:t>TB</w:t>
      </w:r>
      <w:r w:rsidR="00242B44" w:rsidRPr="003E6432">
        <w:rPr>
          <w:rFonts w:ascii="Times New Roman" w:hAnsi="Times New Roman" w:cs="Times New Roman"/>
        </w:rPr>
        <w:t>量级甚至</w:t>
      </w:r>
      <w:r w:rsidR="00242B44" w:rsidRPr="003E6432">
        <w:rPr>
          <w:rFonts w:ascii="Times New Roman" w:hAnsi="Times New Roman" w:cs="Times New Roman"/>
        </w:rPr>
        <w:t>PB</w:t>
      </w:r>
      <w:r w:rsidR="00242B44" w:rsidRPr="003E6432">
        <w:rPr>
          <w:rFonts w:ascii="Times New Roman" w:hAnsi="Times New Roman" w:cs="Times New Roman"/>
        </w:rPr>
        <w:t>量级的速度快速增长。</w:t>
      </w:r>
      <w:r w:rsidR="00BF7B0C" w:rsidRPr="003E6432">
        <w:rPr>
          <w:rFonts w:ascii="Times New Roman" w:hAnsi="Times New Roman" w:cs="Times New Roman"/>
        </w:rPr>
        <w:t>2000</w:t>
      </w:r>
      <w:r w:rsidR="00BF7B0C" w:rsidRPr="003E6432">
        <w:rPr>
          <w:rFonts w:ascii="Times New Roman" w:hAnsi="Times New Roman" w:cs="Times New Roman"/>
        </w:rPr>
        <w:t>年斯</w:t>
      </w:r>
      <w:proofErr w:type="gramStart"/>
      <w:r w:rsidR="00BF7B0C" w:rsidRPr="003E6432">
        <w:rPr>
          <w:rFonts w:ascii="Times New Roman" w:hAnsi="Times New Roman" w:cs="Times New Roman"/>
        </w:rPr>
        <w:t>隆数字</w:t>
      </w:r>
      <w:proofErr w:type="gramEnd"/>
      <w:r w:rsidR="00BF7B0C" w:rsidRPr="003E6432">
        <w:rPr>
          <w:rFonts w:ascii="Times New Roman" w:hAnsi="Times New Roman" w:cs="Times New Roman"/>
        </w:rPr>
        <w:t>巡天（</w:t>
      </w:r>
      <w:r w:rsidR="00BF7B0C" w:rsidRPr="003E6432">
        <w:rPr>
          <w:rFonts w:ascii="Times New Roman" w:hAnsi="Times New Roman" w:cs="Times New Roman"/>
        </w:rPr>
        <w:t>Sloan Digital Sky Survey</w:t>
      </w:r>
      <w:r w:rsidR="00BF7B0C" w:rsidRPr="003E6432">
        <w:rPr>
          <w:rFonts w:ascii="Times New Roman" w:hAnsi="Times New Roman" w:cs="Times New Roman"/>
        </w:rPr>
        <w:t>）项目启动的时候，位于新墨西哥州的望远镜在短短几周内收集到的数据，已经比天文学历史上总共收集的数据还要多。到了</w:t>
      </w:r>
      <w:r w:rsidR="00BF7B0C" w:rsidRPr="003E6432">
        <w:rPr>
          <w:rFonts w:ascii="Times New Roman" w:hAnsi="Times New Roman" w:cs="Times New Roman"/>
        </w:rPr>
        <w:t>2010</w:t>
      </w:r>
      <w:r w:rsidR="00BF7B0C" w:rsidRPr="003E6432">
        <w:rPr>
          <w:rFonts w:ascii="Times New Roman" w:hAnsi="Times New Roman" w:cs="Times New Roman"/>
        </w:rPr>
        <w:t>年，信息档案已经高达</w:t>
      </w:r>
      <w:r w:rsidR="00BF7B0C" w:rsidRPr="003E6432">
        <w:rPr>
          <w:rFonts w:ascii="Times New Roman" w:hAnsi="Times New Roman" w:cs="Times New Roman"/>
        </w:rPr>
        <w:t>1.4×242</w:t>
      </w:r>
      <w:r w:rsidR="00BF7B0C" w:rsidRPr="003E6432">
        <w:rPr>
          <w:rFonts w:ascii="Times New Roman" w:hAnsi="Times New Roman" w:cs="Times New Roman"/>
        </w:rPr>
        <w:t>字节。不过，预计</w:t>
      </w:r>
      <w:r w:rsidR="00BF7B0C" w:rsidRPr="003E6432">
        <w:rPr>
          <w:rFonts w:ascii="Times New Roman" w:hAnsi="Times New Roman" w:cs="Times New Roman"/>
        </w:rPr>
        <w:t>201</w:t>
      </w:r>
      <w:r w:rsidR="00AE5A9F" w:rsidRPr="003E6432">
        <w:rPr>
          <w:rFonts w:ascii="Times New Roman" w:hAnsi="Times New Roman" w:cs="Times New Roman"/>
        </w:rPr>
        <w:t>9</w:t>
      </w:r>
      <w:r w:rsidR="00BF7B0C" w:rsidRPr="003E6432">
        <w:rPr>
          <w:rFonts w:ascii="Times New Roman" w:hAnsi="Times New Roman" w:cs="Times New Roman"/>
        </w:rPr>
        <w:t>年在智利投入使用的大型视场全景巡天望远镜（</w:t>
      </w:r>
      <w:r w:rsidR="00BF7B0C" w:rsidRPr="003E6432">
        <w:rPr>
          <w:rFonts w:ascii="Times New Roman" w:hAnsi="Times New Roman" w:cs="Times New Roman"/>
        </w:rPr>
        <w:t xml:space="preserve">Large </w:t>
      </w:r>
      <w:proofErr w:type="spellStart"/>
      <w:r w:rsidR="00BF7B0C" w:rsidRPr="003E6432">
        <w:rPr>
          <w:rFonts w:ascii="Times New Roman" w:hAnsi="Times New Roman" w:cs="Times New Roman"/>
        </w:rPr>
        <w:t>SynopticSurvey</w:t>
      </w:r>
      <w:proofErr w:type="spellEnd"/>
      <w:r w:rsidR="00BF7B0C" w:rsidRPr="003E6432">
        <w:rPr>
          <w:rFonts w:ascii="Times New Roman" w:hAnsi="Times New Roman" w:cs="Times New Roman"/>
        </w:rPr>
        <w:t xml:space="preserve"> Telescope</w:t>
      </w:r>
      <w:r w:rsidR="00BF7B0C" w:rsidRPr="003E6432">
        <w:rPr>
          <w:rFonts w:ascii="Times New Roman" w:hAnsi="Times New Roman" w:cs="Times New Roman"/>
        </w:rPr>
        <w:t>，</w:t>
      </w:r>
      <w:r w:rsidR="00BF7B0C" w:rsidRPr="003E6432">
        <w:rPr>
          <w:rFonts w:ascii="Times New Roman" w:hAnsi="Times New Roman" w:cs="Times New Roman"/>
        </w:rPr>
        <w:t>LSST</w:t>
      </w:r>
      <w:r w:rsidR="00BF7B0C" w:rsidRPr="003E6432">
        <w:rPr>
          <w:rFonts w:ascii="Times New Roman" w:hAnsi="Times New Roman" w:cs="Times New Roman"/>
        </w:rPr>
        <w:t>）能在五天之内就获得同样多的信息。</w:t>
      </w:r>
      <w:r w:rsidR="00DA226E" w:rsidRPr="003E6432">
        <w:rPr>
          <w:rFonts w:ascii="Times New Roman" w:hAnsi="Times New Roman" w:cs="Times New Roman"/>
        </w:rPr>
        <w:t>目前国际上已有多个国家进行了大规模的巡天项目，除了</w:t>
      </w:r>
      <w:r w:rsidR="004530CF" w:rsidRPr="003E6432">
        <w:rPr>
          <w:rFonts w:ascii="Times New Roman" w:hAnsi="Times New Roman" w:cs="Times New Roman"/>
        </w:rPr>
        <w:t>SDSS</w:t>
      </w:r>
      <w:r w:rsidR="00DA226E" w:rsidRPr="003E6432">
        <w:rPr>
          <w:rFonts w:ascii="Times New Roman" w:hAnsi="Times New Roman" w:cs="Times New Roman"/>
        </w:rPr>
        <w:t>外，还有</w:t>
      </w:r>
      <w:proofErr w:type="spellStart"/>
      <w:r w:rsidR="004530CF" w:rsidRPr="003E6432">
        <w:rPr>
          <w:rFonts w:ascii="Times New Roman" w:hAnsi="Times New Roman" w:cs="Times New Roman"/>
        </w:rPr>
        <w:t>PanSTARRS</w:t>
      </w:r>
      <w:proofErr w:type="spellEnd"/>
      <w:r w:rsidR="00DA226E" w:rsidRPr="003E6432">
        <w:rPr>
          <w:rFonts w:ascii="Times New Roman" w:hAnsi="Times New Roman" w:cs="Times New Roman"/>
        </w:rPr>
        <w:t>（</w:t>
      </w:r>
      <w:r w:rsidR="004530CF" w:rsidRPr="003E6432">
        <w:rPr>
          <w:rFonts w:ascii="Times New Roman" w:hAnsi="Times New Roman" w:cs="Times New Roman"/>
        </w:rPr>
        <w:t>The Panoramic Survey Teles</w:t>
      </w:r>
      <w:r w:rsidR="00DA226E" w:rsidRPr="003E6432">
        <w:rPr>
          <w:rFonts w:ascii="Times New Roman" w:hAnsi="Times New Roman" w:cs="Times New Roman"/>
        </w:rPr>
        <w:t>cope and Rapid Response System</w:t>
      </w:r>
      <w:r w:rsidR="00DA226E" w:rsidRPr="003E6432">
        <w:rPr>
          <w:rFonts w:ascii="Times New Roman" w:hAnsi="Times New Roman" w:cs="Times New Roman"/>
        </w:rPr>
        <w:t>）、</w:t>
      </w:r>
      <w:r w:rsidR="004530CF" w:rsidRPr="003E6432">
        <w:rPr>
          <w:rFonts w:ascii="Times New Roman" w:hAnsi="Times New Roman" w:cs="Times New Roman"/>
        </w:rPr>
        <w:t xml:space="preserve"> WISE (</w:t>
      </w:r>
      <w:proofErr w:type="spellStart"/>
      <w:r w:rsidR="004530CF" w:rsidRPr="003E6432">
        <w:rPr>
          <w:rFonts w:ascii="Times New Roman" w:hAnsi="Times New Roman" w:cs="Times New Roman"/>
        </w:rPr>
        <w:t>Wide</w:t>
      </w:r>
      <w:r w:rsidR="00DA226E" w:rsidRPr="003E6432">
        <w:rPr>
          <w:rFonts w:ascii="Times New Roman" w:hAnsi="Times New Roman" w:cs="Times New Roman"/>
        </w:rPr>
        <w:t>field</w:t>
      </w:r>
      <w:proofErr w:type="spellEnd"/>
      <w:r w:rsidR="00DA226E" w:rsidRPr="003E6432">
        <w:rPr>
          <w:rFonts w:ascii="Times New Roman" w:hAnsi="Times New Roman" w:cs="Times New Roman"/>
        </w:rPr>
        <w:t xml:space="preserve"> Infrared Survey Explorer)</w:t>
      </w:r>
      <w:r w:rsidR="00DA226E" w:rsidRPr="003E6432">
        <w:rPr>
          <w:rFonts w:ascii="Times New Roman" w:hAnsi="Times New Roman" w:cs="Times New Roman"/>
        </w:rPr>
        <w:t>、</w:t>
      </w:r>
      <w:r w:rsidR="004530CF" w:rsidRPr="003E6432">
        <w:rPr>
          <w:rFonts w:ascii="Times New Roman" w:hAnsi="Times New Roman" w:cs="Times New Roman"/>
        </w:rPr>
        <w:t xml:space="preserve"> 2M</w:t>
      </w:r>
      <w:r w:rsidR="00DA226E" w:rsidRPr="003E6432">
        <w:rPr>
          <w:rFonts w:ascii="Times New Roman" w:hAnsi="Times New Roman" w:cs="Times New Roman"/>
        </w:rPr>
        <w:t>ASS (Two Micron All Sky Survey)</w:t>
      </w:r>
      <w:r w:rsidR="00DA226E" w:rsidRPr="003E6432">
        <w:rPr>
          <w:rFonts w:ascii="Times New Roman" w:hAnsi="Times New Roman" w:cs="Times New Roman"/>
        </w:rPr>
        <w:t>、</w:t>
      </w:r>
      <w:r w:rsidR="004530CF" w:rsidRPr="003E6432">
        <w:rPr>
          <w:rFonts w:ascii="Times New Roman" w:hAnsi="Times New Roman" w:cs="Times New Roman"/>
        </w:rPr>
        <w:t xml:space="preserve"> Gaia of the</w:t>
      </w:r>
      <w:r w:rsidR="00DA226E" w:rsidRPr="003E6432">
        <w:rPr>
          <w:rFonts w:ascii="Times New Roman" w:hAnsi="Times New Roman" w:cs="Times New Roman"/>
        </w:rPr>
        <w:t xml:space="preserve"> European Space Agency (ESA)</w:t>
      </w:r>
      <w:r w:rsidR="00DA226E" w:rsidRPr="003E6432">
        <w:rPr>
          <w:rFonts w:ascii="Times New Roman" w:hAnsi="Times New Roman" w:cs="Times New Roman"/>
        </w:rPr>
        <w:t>、</w:t>
      </w:r>
      <w:r w:rsidR="00DA226E" w:rsidRPr="003E6432">
        <w:rPr>
          <w:rFonts w:ascii="Times New Roman" w:hAnsi="Times New Roman" w:cs="Times New Roman"/>
        </w:rPr>
        <w:t xml:space="preserve"> UKIDSS</w:t>
      </w:r>
      <w:r w:rsidR="00DA226E" w:rsidRPr="003E6432">
        <w:rPr>
          <w:rFonts w:ascii="Times New Roman" w:hAnsi="Times New Roman" w:cs="Times New Roman"/>
        </w:rPr>
        <w:t>（</w:t>
      </w:r>
      <w:r w:rsidR="00DA226E" w:rsidRPr="003E6432">
        <w:rPr>
          <w:rFonts w:ascii="Times New Roman" w:hAnsi="Times New Roman" w:cs="Times New Roman"/>
        </w:rPr>
        <w:t>UKIRT Infrared Deep Sky Survey</w:t>
      </w:r>
      <w:r w:rsidR="00DA226E" w:rsidRPr="003E6432">
        <w:rPr>
          <w:rFonts w:ascii="Times New Roman" w:hAnsi="Times New Roman" w:cs="Times New Roman"/>
        </w:rPr>
        <w:t>）、</w:t>
      </w:r>
      <w:r w:rsidR="00DA226E" w:rsidRPr="003E6432">
        <w:rPr>
          <w:rFonts w:ascii="Times New Roman" w:hAnsi="Times New Roman" w:cs="Times New Roman"/>
        </w:rPr>
        <w:t>NVSS</w:t>
      </w:r>
      <w:r w:rsidR="00DA226E" w:rsidRPr="003E6432">
        <w:rPr>
          <w:rFonts w:ascii="Times New Roman" w:hAnsi="Times New Roman" w:cs="Times New Roman"/>
        </w:rPr>
        <w:t>（</w:t>
      </w:r>
      <w:r w:rsidR="00DA226E" w:rsidRPr="003E6432">
        <w:rPr>
          <w:rFonts w:ascii="Times New Roman" w:hAnsi="Times New Roman" w:cs="Times New Roman"/>
        </w:rPr>
        <w:t>The NRAO VLA Sky Survey</w:t>
      </w:r>
      <w:r w:rsidR="00DA226E" w:rsidRPr="003E6432">
        <w:rPr>
          <w:rFonts w:ascii="Times New Roman" w:hAnsi="Times New Roman" w:cs="Times New Roman"/>
        </w:rPr>
        <w:t>）、</w:t>
      </w:r>
      <w:r w:rsidR="004530CF" w:rsidRPr="003E6432">
        <w:rPr>
          <w:rFonts w:ascii="Times New Roman" w:hAnsi="Times New Roman" w:cs="Times New Roman"/>
        </w:rPr>
        <w:t xml:space="preserve"> FIRST (Faint Images of the Radio Sky at</w:t>
      </w:r>
      <w:r w:rsidR="00DA226E" w:rsidRPr="003E6432">
        <w:rPr>
          <w:rFonts w:ascii="Times New Roman" w:hAnsi="Times New Roman" w:cs="Times New Roman"/>
        </w:rPr>
        <w:t xml:space="preserve"> </w:t>
      </w:r>
      <w:r w:rsidR="004530CF" w:rsidRPr="003E6432">
        <w:rPr>
          <w:rFonts w:ascii="Times New Roman" w:hAnsi="Times New Roman" w:cs="Times New Roman"/>
        </w:rPr>
        <w:t>Twenty-cm)</w:t>
      </w:r>
      <w:r w:rsidR="00DA226E" w:rsidRPr="003E6432">
        <w:rPr>
          <w:rFonts w:ascii="Times New Roman" w:hAnsi="Times New Roman" w:cs="Times New Roman"/>
        </w:rPr>
        <w:t>、</w:t>
      </w:r>
      <w:r w:rsidR="004530CF" w:rsidRPr="003E6432">
        <w:rPr>
          <w:rFonts w:ascii="Times New Roman" w:hAnsi="Times New Roman" w:cs="Times New Roman"/>
        </w:rPr>
        <w:t>2df (Two-degree-Field Galaxy Redshift Survey)</w:t>
      </w:r>
      <w:r w:rsidR="00DA226E" w:rsidRPr="003E6432">
        <w:rPr>
          <w:rFonts w:ascii="Times New Roman" w:hAnsi="Times New Roman" w:cs="Times New Roman"/>
        </w:rPr>
        <w:t>、我</w:t>
      </w:r>
      <w:r w:rsidR="004530CF" w:rsidRPr="003E6432">
        <w:rPr>
          <w:rFonts w:ascii="Times New Roman" w:hAnsi="Times New Roman" w:cs="Times New Roman"/>
        </w:rPr>
        <w:t>国</w:t>
      </w:r>
      <w:r w:rsidR="00DA226E" w:rsidRPr="003E6432">
        <w:rPr>
          <w:rFonts w:ascii="Times New Roman" w:hAnsi="Times New Roman" w:cs="Times New Roman"/>
        </w:rPr>
        <w:t>的</w:t>
      </w:r>
      <w:r w:rsidR="004530CF" w:rsidRPr="003E6432">
        <w:rPr>
          <w:rFonts w:ascii="Times New Roman" w:hAnsi="Times New Roman" w:cs="Times New Roman"/>
        </w:rPr>
        <w:t xml:space="preserve"> LAMOST</w:t>
      </w:r>
      <w:r w:rsidR="00DA226E" w:rsidRPr="003E6432">
        <w:rPr>
          <w:rFonts w:ascii="Times New Roman" w:hAnsi="Times New Roman" w:cs="Times New Roman"/>
        </w:rPr>
        <w:t>（</w:t>
      </w:r>
      <w:r w:rsidR="00DA226E" w:rsidRPr="003E6432">
        <w:rPr>
          <w:rFonts w:ascii="Times New Roman" w:hAnsi="Times New Roman" w:cs="Times New Roman"/>
        </w:rPr>
        <w:t>The Large Sky Area Multi-Object Fiber Spectroscopic Telescope –</w:t>
      </w:r>
      <w:r w:rsidR="00DA226E" w:rsidRPr="003E6432">
        <w:rPr>
          <w:rFonts w:ascii="Times New Roman" w:hAnsi="Times New Roman" w:cs="Times New Roman"/>
        </w:rPr>
        <w:t>郭守敬望远镜）和</w:t>
      </w:r>
      <w:r w:rsidR="00DA226E" w:rsidRPr="003E6432">
        <w:rPr>
          <w:rFonts w:ascii="Times New Roman" w:hAnsi="Times New Roman" w:cs="Times New Roman"/>
        </w:rPr>
        <w:t>GWAC</w:t>
      </w:r>
      <w:r w:rsidR="00DA226E" w:rsidRPr="003E6432">
        <w:rPr>
          <w:rFonts w:ascii="Times New Roman" w:hAnsi="Times New Roman" w:cs="Times New Roman"/>
        </w:rPr>
        <w:t>（</w:t>
      </w:r>
      <w:r w:rsidR="00DA226E" w:rsidRPr="003E6432">
        <w:rPr>
          <w:rFonts w:ascii="Times New Roman" w:hAnsi="Times New Roman" w:cs="Times New Roman"/>
        </w:rPr>
        <w:t>The Ground-based Wide-Angle Camera array –</w:t>
      </w:r>
      <w:r w:rsidR="00DA226E" w:rsidRPr="003E6432">
        <w:rPr>
          <w:rFonts w:ascii="Times New Roman" w:hAnsi="Times New Roman" w:cs="Times New Roman"/>
        </w:rPr>
        <w:t>地基广角相机阵）等，这些巡天项目每天都在产生着海量的天文数据。</w:t>
      </w:r>
    </w:p>
    <w:p w:rsidR="0013708C" w:rsidRPr="003E6432" w:rsidRDefault="0013708C" w:rsidP="001B5E07">
      <w:pPr>
        <w:pStyle w:val="1"/>
        <w:numPr>
          <w:ilvl w:val="0"/>
          <w:numId w:val="2"/>
        </w:numPr>
        <w:rPr>
          <w:rFonts w:ascii="Times New Roman" w:hAnsi="Times New Roman" w:cs="Times New Roman"/>
          <w:sz w:val="28"/>
          <w:szCs w:val="28"/>
        </w:rPr>
      </w:pPr>
      <w:r w:rsidRPr="003E6432">
        <w:rPr>
          <w:rFonts w:ascii="Times New Roman" w:hAnsi="Times New Roman" w:cs="Times New Roman"/>
          <w:sz w:val="28"/>
          <w:szCs w:val="28"/>
        </w:rPr>
        <w:t>背景知识</w:t>
      </w:r>
    </w:p>
    <w:p w:rsidR="00684D50" w:rsidRPr="003E6432" w:rsidRDefault="00684D50" w:rsidP="007D663C">
      <w:pPr>
        <w:ind w:firstLineChars="200" w:firstLine="420"/>
        <w:rPr>
          <w:rFonts w:ascii="Times New Roman" w:hAnsi="Times New Roman" w:cs="Times New Roman"/>
        </w:rPr>
      </w:pPr>
      <w:r w:rsidRPr="003E6432">
        <w:rPr>
          <w:rFonts w:ascii="Times New Roman" w:hAnsi="Times New Roman" w:cs="Times New Roman"/>
        </w:rPr>
        <w:t>我国兴建中的</w:t>
      </w:r>
      <w:r w:rsidR="005F4F2A" w:rsidRPr="005F4F2A">
        <w:rPr>
          <w:rFonts w:ascii="Times New Roman" w:hAnsi="Times New Roman" w:cs="Times New Roman" w:hint="eastAsia"/>
        </w:rPr>
        <w:t>地基</w:t>
      </w:r>
      <w:r w:rsidRPr="003E6432">
        <w:rPr>
          <w:rFonts w:ascii="Times New Roman" w:hAnsi="Times New Roman" w:cs="Times New Roman"/>
        </w:rPr>
        <w:t>广角相机阵</w:t>
      </w:r>
      <w:r w:rsidRPr="003E6432">
        <w:rPr>
          <w:rFonts w:ascii="Times New Roman" w:hAnsi="Times New Roman" w:cs="Times New Roman"/>
        </w:rPr>
        <w:t>( Ground Wide Angle Camera</w:t>
      </w:r>
      <w:r w:rsidRPr="003E6432">
        <w:rPr>
          <w:rFonts w:ascii="Times New Roman" w:hAnsi="Times New Roman" w:cs="Times New Roman"/>
        </w:rPr>
        <w:t>，</w:t>
      </w:r>
      <w:r w:rsidRPr="003E6432">
        <w:rPr>
          <w:rFonts w:ascii="Times New Roman" w:hAnsi="Times New Roman" w:cs="Times New Roman"/>
        </w:rPr>
        <w:t xml:space="preserve">GWAC) </w:t>
      </w:r>
      <w:r w:rsidRPr="003E6432">
        <w:rPr>
          <w:rFonts w:ascii="Times New Roman" w:hAnsi="Times New Roman" w:cs="Times New Roman"/>
        </w:rPr>
        <w:t>，</w:t>
      </w:r>
      <w:r w:rsidRPr="003E6432">
        <w:rPr>
          <w:rFonts w:ascii="Times New Roman" w:hAnsi="Times New Roman" w:cs="Times New Roman"/>
        </w:rPr>
        <w:t xml:space="preserve"> </w:t>
      </w:r>
      <w:r w:rsidRPr="003E6432">
        <w:rPr>
          <w:rFonts w:ascii="Times New Roman" w:hAnsi="Times New Roman" w:cs="Times New Roman"/>
        </w:rPr>
        <w:t>由</w:t>
      </w:r>
      <w:r w:rsidR="007E1D59">
        <w:rPr>
          <w:rFonts w:ascii="Times New Roman" w:hAnsi="Times New Roman" w:cs="Times New Roman" w:hint="eastAsia"/>
        </w:rPr>
        <w:t>36</w:t>
      </w:r>
      <w:r w:rsidRPr="003E6432">
        <w:rPr>
          <w:rFonts w:ascii="Times New Roman" w:hAnsi="Times New Roman" w:cs="Times New Roman"/>
        </w:rPr>
        <w:t>台口径为</w:t>
      </w:r>
      <w:r w:rsidRPr="003E6432">
        <w:rPr>
          <w:rFonts w:ascii="Times New Roman" w:hAnsi="Times New Roman" w:cs="Times New Roman"/>
        </w:rPr>
        <w:t xml:space="preserve"> 18cm</w:t>
      </w:r>
      <w:r w:rsidRPr="003E6432">
        <w:rPr>
          <w:rFonts w:ascii="Times New Roman" w:hAnsi="Times New Roman" w:cs="Times New Roman"/>
        </w:rPr>
        <w:t>的广角望远镜组成，</w:t>
      </w:r>
      <w:r w:rsidRPr="003E6432">
        <w:rPr>
          <w:rFonts w:ascii="Times New Roman" w:hAnsi="Times New Roman" w:cs="Times New Roman"/>
        </w:rPr>
        <w:t xml:space="preserve"> </w:t>
      </w:r>
      <w:r w:rsidRPr="003E6432">
        <w:rPr>
          <w:rFonts w:ascii="Times New Roman" w:hAnsi="Times New Roman" w:cs="Times New Roman"/>
        </w:rPr>
        <w:t>每台望远镜配备</w:t>
      </w:r>
      <w:r w:rsidRPr="003E6432">
        <w:rPr>
          <w:rFonts w:ascii="Times New Roman" w:hAnsi="Times New Roman" w:cs="Times New Roman"/>
        </w:rPr>
        <w:t xml:space="preserve"> 4 k × 4 k </w:t>
      </w:r>
      <w:r w:rsidRPr="003E6432">
        <w:rPr>
          <w:rFonts w:ascii="Times New Roman" w:hAnsi="Times New Roman" w:cs="Times New Roman"/>
        </w:rPr>
        <w:t>的</w:t>
      </w:r>
      <w:r w:rsidR="00CB0765" w:rsidRPr="003E6432">
        <w:rPr>
          <w:rFonts w:ascii="Times New Roman" w:hAnsi="Times New Roman" w:cs="Times New Roman"/>
        </w:rPr>
        <w:t>电荷耦合器件</w:t>
      </w:r>
      <w:r w:rsidR="00CB0765" w:rsidRPr="003E6432">
        <w:rPr>
          <w:rFonts w:ascii="Times New Roman" w:hAnsi="Times New Roman" w:cs="Times New Roman"/>
        </w:rPr>
        <w:t>(charge coupled device, CCD)</w:t>
      </w:r>
      <w:r w:rsidRPr="003E6432">
        <w:rPr>
          <w:rFonts w:ascii="Times New Roman" w:hAnsi="Times New Roman" w:cs="Times New Roman"/>
        </w:rPr>
        <w:t>探测器。整个相机阵的天区覆盖</w:t>
      </w:r>
      <w:r w:rsidRPr="003E6432">
        <w:rPr>
          <w:rFonts w:ascii="Times New Roman" w:hAnsi="Times New Roman" w:cs="Times New Roman"/>
        </w:rPr>
        <w:t>5000</w:t>
      </w:r>
      <w:r w:rsidRPr="003E6432">
        <w:rPr>
          <w:rFonts w:ascii="Times New Roman" w:hAnsi="Times New Roman" w:cs="Times New Roman"/>
        </w:rPr>
        <w:t>平方度，时间采样率为</w:t>
      </w:r>
      <w:r w:rsidRPr="003E6432">
        <w:rPr>
          <w:rFonts w:ascii="Times New Roman" w:hAnsi="Times New Roman" w:cs="Times New Roman"/>
        </w:rPr>
        <w:t>15</w:t>
      </w:r>
      <w:r w:rsidR="000C0330">
        <w:rPr>
          <w:rFonts w:ascii="Times New Roman" w:hAnsi="Times New Roman" w:cs="Times New Roman" w:hint="eastAsia"/>
        </w:rPr>
        <w:t>秒</w:t>
      </w:r>
      <w:r w:rsidRPr="003E6432">
        <w:rPr>
          <w:rFonts w:ascii="Times New Roman" w:hAnsi="Times New Roman" w:cs="Times New Roman"/>
        </w:rPr>
        <w:t>。每个观测</w:t>
      </w:r>
      <w:proofErr w:type="gramStart"/>
      <w:r w:rsidRPr="003E6432">
        <w:rPr>
          <w:rFonts w:ascii="Times New Roman" w:hAnsi="Times New Roman" w:cs="Times New Roman"/>
        </w:rPr>
        <w:t>夜对固定天</w:t>
      </w:r>
      <w:proofErr w:type="gramEnd"/>
      <w:r w:rsidRPr="003E6432">
        <w:rPr>
          <w:rFonts w:ascii="Times New Roman" w:hAnsi="Times New Roman" w:cs="Times New Roman"/>
        </w:rPr>
        <w:t>区目标的持继观测长达</w:t>
      </w:r>
      <w:r w:rsidRPr="003E6432">
        <w:rPr>
          <w:rFonts w:ascii="Times New Roman" w:hAnsi="Times New Roman" w:cs="Times New Roman"/>
        </w:rPr>
        <w:t>4</w:t>
      </w:r>
      <w:r w:rsidR="000C0330">
        <w:rPr>
          <w:rFonts w:ascii="Times New Roman" w:hAnsi="Times New Roman" w:cs="Times New Roman" w:hint="eastAsia"/>
        </w:rPr>
        <w:t>至</w:t>
      </w:r>
      <w:r w:rsidR="000C0330">
        <w:rPr>
          <w:rFonts w:ascii="Times New Roman" w:hAnsi="Times New Roman" w:cs="Times New Roman" w:hint="eastAsia"/>
        </w:rPr>
        <w:t>5</w:t>
      </w:r>
      <w:r w:rsidR="000C0330">
        <w:rPr>
          <w:rFonts w:ascii="Times New Roman" w:hAnsi="Times New Roman" w:cs="Times New Roman" w:hint="eastAsia"/>
        </w:rPr>
        <w:t>小时</w:t>
      </w:r>
      <w:r w:rsidRPr="003E6432">
        <w:rPr>
          <w:rFonts w:ascii="Times New Roman" w:hAnsi="Times New Roman" w:cs="Times New Roman"/>
        </w:rPr>
        <w:t>。从观测视场的大小和观测时间的采样频度上，地面广角相机阵在时域天文观测中具有特殊的优势。巨大的数据量和</w:t>
      </w:r>
      <w:proofErr w:type="gramStart"/>
      <w:r w:rsidRPr="003E6432">
        <w:rPr>
          <w:rFonts w:ascii="Times New Roman" w:hAnsi="Times New Roman" w:cs="Times New Roman"/>
        </w:rPr>
        <w:t>高时间</w:t>
      </w:r>
      <w:proofErr w:type="gramEnd"/>
      <w:r w:rsidRPr="003E6432">
        <w:rPr>
          <w:rFonts w:ascii="Times New Roman" w:hAnsi="Times New Roman" w:cs="Times New Roman"/>
        </w:rPr>
        <w:t>采样率，对数据的管理和处理</w:t>
      </w:r>
      <w:proofErr w:type="gramStart"/>
      <w:r w:rsidRPr="003E6432">
        <w:rPr>
          <w:rFonts w:ascii="Times New Roman" w:hAnsi="Times New Roman" w:cs="Times New Roman"/>
        </w:rPr>
        <w:t>提出极</w:t>
      </w:r>
      <w:proofErr w:type="gramEnd"/>
      <w:r w:rsidRPr="003E6432">
        <w:rPr>
          <w:rFonts w:ascii="Times New Roman" w:hAnsi="Times New Roman" w:cs="Times New Roman"/>
        </w:rPr>
        <w:t>大的挑战。</w:t>
      </w:r>
    </w:p>
    <w:p w:rsidR="00684D50" w:rsidRDefault="00684D50" w:rsidP="007D663C">
      <w:pPr>
        <w:ind w:firstLineChars="200" w:firstLine="420"/>
        <w:rPr>
          <w:rFonts w:ascii="Times New Roman" w:hAnsi="Times New Roman" w:cs="Times New Roman"/>
        </w:rPr>
      </w:pPr>
      <w:r w:rsidRPr="003E6432">
        <w:rPr>
          <w:rFonts w:ascii="Times New Roman" w:hAnsi="Times New Roman" w:cs="Times New Roman"/>
        </w:rPr>
        <w:t>地面广角相机阵的星表数据指标是</w:t>
      </w:r>
      <w:r w:rsidRPr="003E6432">
        <w:rPr>
          <w:rFonts w:ascii="Times New Roman" w:hAnsi="Times New Roman" w:cs="Times New Roman"/>
        </w:rPr>
        <w:t xml:space="preserve">: </w:t>
      </w:r>
      <w:r w:rsidRPr="003E6432">
        <w:rPr>
          <w:rFonts w:ascii="Times New Roman" w:hAnsi="Times New Roman" w:cs="Times New Roman"/>
        </w:rPr>
        <w:t>星表数据每幅图像大约有</w:t>
      </w:r>
      <w:r w:rsidRPr="003E6432">
        <w:rPr>
          <w:rFonts w:ascii="Times New Roman" w:hAnsi="Times New Roman" w:cs="Times New Roman"/>
        </w:rPr>
        <w:t>1. 5 × 10</w:t>
      </w:r>
      <w:r w:rsidRPr="008E7F39">
        <w:rPr>
          <w:rFonts w:ascii="Times New Roman" w:hAnsi="Times New Roman" w:cs="Times New Roman"/>
          <w:vertAlign w:val="superscript"/>
        </w:rPr>
        <w:t xml:space="preserve">5 </w:t>
      </w:r>
      <w:r w:rsidRPr="003E6432">
        <w:rPr>
          <w:rFonts w:ascii="Times New Roman" w:hAnsi="Times New Roman" w:cs="Times New Roman"/>
        </w:rPr>
        <w:t>条记录，</w:t>
      </w:r>
      <w:r w:rsidRPr="003E6432">
        <w:rPr>
          <w:rFonts w:ascii="Times New Roman" w:hAnsi="Times New Roman" w:cs="Times New Roman"/>
        </w:rPr>
        <w:t xml:space="preserve"> </w:t>
      </w:r>
      <w:r w:rsidRPr="003E6432">
        <w:rPr>
          <w:rFonts w:ascii="Times New Roman" w:hAnsi="Times New Roman" w:cs="Times New Roman"/>
        </w:rPr>
        <w:t>整个相机阵在</w:t>
      </w:r>
      <w:r w:rsidR="008E7F39">
        <w:rPr>
          <w:rFonts w:ascii="Times New Roman" w:hAnsi="Times New Roman" w:cs="Times New Roman"/>
        </w:rPr>
        <w:t>15</w:t>
      </w:r>
      <w:r w:rsidR="008E7F39">
        <w:rPr>
          <w:rFonts w:ascii="Times New Roman" w:hAnsi="Times New Roman" w:cs="Times New Roman" w:hint="eastAsia"/>
        </w:rPr>
        <w:t>秒</w:t>
      </w:r>
      <w:r w:rsidRPr="003E6432">
        <w:rPr>
          <w:rFonts w:ascii="Times New Roman" w:hAnsi="Times New Roman" w:cs="Times New Roman"/>
        </w:rPr>
        <w:t>内共产生</w:t>
      </w:r>
      <w:r w:rsidRPr="003E6432">
        <w:rPr>
          <w:rFonts w:ascii="Times New Roman" w:hAnsi="Times New Roman" w:cs="Times New Roman"/>
        </w:rPr>
        <w:t xml:space="preserve"> 5. 4 × 10</w:t>
      </w:r>
      <w:r w:rsidRPr="008E7F39">
        <w:rPr>
          <w:rFonts w:ascii="Times New Roman" w:hAnsi="Times New Roman" w:cs="Times New Roman"/>
          <w:vertAlign w:val="superscript"/>
        </w:rPr>
        <w:t xml:space="preserve">6 </w:t>
      </w:r>
      <w:r w:rsidRPr="003E6432">
        <w:rPr>
          <w:rFonts w:ascii="Times New Roman" w:hAnsi="Times New Roman" w:cs="Times New Roman"/>
        </w:rPr>
        <w:t>条记录，</w:t>
      </w:r>
      <w:r w:rsidRPr="003E6432">
        <w:rPr>
          <w:rFonts w:ascii="Times New Roman" w:hAnsi="Times New Roman" w:cs="Times New Roman"/>
        </w:rPr>
        <w:t xml:space="preserve"> </w:t>
      </w:r>
      <w:r w:rsidRPr="003E6432">
        <w:rPr>
          <w:rFonts w:ascii="Times New Roman" w:hAnsi="Times New Roman" w:cs="Times New Roman"/>
        </w:rPr>
        <w:t>每晚约有</w:t>
      </w:r>
      <w:r w:rsidR="008E7F39">
        <w:rPr>
          <w:rFonts w:ascii="Times New Roman" w:hAnsi="Times New Roman" w:cs="Times New Roman"/>
        </w:rPr>
        <w:t>2400 × 36 = 86</w:t>
      </w:r>
      <w:r w:rsidRPr="003E6432">
        <w:rPr>
          <w:rFonts w:ascii="Times New Roman" w:hAnsi="Times New Roman" w:cs="Times New Roman"/>
        </w:rPr>
        <w:t xml:space="preserve">400 </w:t>
      </w:r>
      <w:r w:rsidRPr="003E6432">
        <w:rPr>
          <w:rFonts w:ascii="Times New Roman" w:hAnsi="Times New Roman" w:cs="Times New Roman"/>
        </w:rPr>
        <w:t>幅图，</w:t>
      </w:r>
      <w:r w:rsidRPr="003E6432">
        <w:rPr>
          <w:rFonts w:ascii="Times New Roman" w:hAnsi="Times New Roman" w:cs="Times New Roman"/>
        </w:rPr>
        <w:t xml:space="preserve"> </w:t>
      </w:r>
      <w:r w:rsidRPr="003E6432">
        <w:rPr>
          <w:rFonts w:ascii="Times New Roman" w:hAnsi="Times New Roman" w:cs="Times New Roman"/>
        </w:rPr>
        <w:t>大约</w:t>
      </w:r>
      <w:r w:rsidR="000A4D6D">
        <w:rPr>
          <w:rFonts w:ascii="Times New Roman" w:hAnsi="Times New Roman" w:cs="Times New Roman" w:hint="eastAsia"/>
        </w:rPr>
        <w:t>有</w:t>
      </w:r>
      <w:r w:rsidRPr="003E6432">
        <w:rPr>
          <w:rFonts w:ascii="Times New Roman" w:hAnsi="Times New Roman" w:cs="Times New Roman"/>
        </w:rPr>
        <w:t>2 TB</w:t>
      </w:r>
      <w:r w:rsidR="000A4D6D">
        <w:rPr>
          <w:rFonts w:ascii="Times New Roman" w:hAnsi="Times New Roman" w:cs="Times New Roman" w:hint="eastAsia"/>
        </w:rPr>
        <w:t>的存储开销</w:t>
      </w:r>
      <w:r w:rsidRPr="003E6432">
        <w:rPr>
          <w:rFonts w:ascii="Times New Roman" w:hAnsi="Times New Roman" w:cs="Times New Roman"/>
        </w:rPr>
        <w:t>。对数据库管理系统的要求</w:t>
      </w:r>
      <w:r w:rsidRPr="003E6432">
        <w:rPr>
          <w:rFonts w:ascii="Times New Roman" w:hAnsi="Times New Roman" w:cs="Times New Roman"/>
        </w:rPr>
        <w:t xml:space="preserve">: ( 1) </w:t>
      </w:r>
      <w:r w:rsidRPr="003E6432">
        <w:rPr>
          <w:rFonts w:ascii="Times New Roman" w:hAnsi="Times New Roman" w:cs="Times New Roman"/>
        </w:rPr>
        <w:t>快速的大数据入库能力，所有相机阵</w:t>
      </w:r>
      <w:r w:rsidRPr="003E6432">
        <w:rPr>
          <w:rFonts w:ascii="Times New Roman" w:hAnsi="Times New Roman" w:cs="Times New Roman"/>
        </w:rPr>
        <w:t xml:space="preserve"> </w:t>
      </w:r>
      <w:r w:rsidR="006F7201">
        <w:rPr>
          <w:rFonts w:ascii="Times New Roman" w:hAnsi="Times New Roman" w:cs="Times New Roman"/>
        </w:rPr>
        <w:t>15</w:t>
      </w:r>
      <w:r w:rsidR="006F7201">
        <w:rPr>
          <w:rFonts w:ascii="Times New Roman" w:hAnsi="Times New Roman" w:cs="Times New Roman" w:hint="eastAsia"/>
        </w:rPr>
        <w:t>秒</w:t>
      </w:r>
      <w:r w:rsidRPr="003E6432">
        <w:rPr>
          <w:rFonts w:ascii="Times New Roman" w:hAnsi="Times New Roman" w:cs="Times New Roman"/>
        </w:rPr>
        <w:t>内产生的观测星表入库时间控制在</w:t>
      </w:r>
      <w:r w:rsidRPr="003E6432">
        <w:rPr>
          <w:rFonts w:ascii="Times New Roman" w:hAnsi="Times New Roman" w:cs="Times New Roman"/>
        </w:rPr>
        <w:t xml:space="preserve"> 15</w:t>
      </w:r>
      <w:r w:rsidR="000C0330">
        <w:rPr>
          <w:rFonts w:ascii="Times New Roman" w:hAnsi="Times New Roman" w:cs="Times New Roman" w:hint="eastAsia"/>
        </w:rPr>
        <w:t>秒</w:t>
      </w:r>
      <w:r w:rsidRPr="003E6432">
        <w:rPr>
          <w:rFonts w:ascii="Times New Roman" w:hAnsi="Times New Roman" w:cs="Times New Roman"/>
        </w:rPr>
        <w:t>以内，</w:t>
      </w:r>
      <w:r w:rsidRPr="003E6432">
        <w:rPr>
          <w:rFonts w:ascii="Times New Roman" w:hAnsi="Times New Roman" w:cs="Times New Roman"/>
        </w:rPr>
        <w:t xml:space="preserve"> </w:t>
      </w:r>
      <w:r w:rsidRPr="003E6432">
        <w:rPr>
          <w:rFonts w:ascii="Times New Roman" w:hAnsi="Times New Roman" w:cs="Times New Roman"/>
        </w:rPr>
        <w:t>每个观测夜的</w:t>
      </w:r>
      <w:r w:rsidRPr="003E6432">
        <w:rPr>
          <w:rFonts w:ascii="Times New Roman" w:hAnsi="Times New Roman" w:cs="Times New Roman"/>
        </w:rPr>
        <w:t xml:space="preserve">2TB </w:t>
      </w:r>
      <w:r w:rsidRPr="003E6432">
        <w:rPr>
          <w:rFonts w:ascii="Times New Roman" w:hAnsi="Times New Roman" w:cs="Times New Roman"/>
        </w:rPr>
        <w:t>星表最晚完成入库时间保证在下一个观测夜开始前</w:t>
      </w:r>
      <w:r w:rsidRPr="003E6432">
        <w:rPr>
          <w:rFonts w:ascii="Times New Roman" w:hAnsi="Times New Roman" w:cs="Times New Roman"/>
        </w:rPr>
        <w:t xml:space="preserve">; ( 2) </w:t>
      </w:r>
      <w:r w:rsidRPr="003E6432">
        <w:rPr>
          <w:rFonts w:ascii="Times New Roman" w:hAnsi="Times New Roman" w:cs="Times New Roman"/>
        </w:rPr>
        <w:t>在数据高速采集下能够完成实时分析，</w:t>
      </w:r>
      <w:r w:rsidRPr="003E6432">
        <w:rPr>
          <w:rFonts w:ascii="Times New Roman" w:hAnsi="Times New Roman" w:cs="Times New Roman"/>
        </w:rPr>
        <w:t xml:space="preserve"> </w:t>
      </w:r>
      <w:r w:rsidRPr="003E6432">
        <w:rPr>
          <w:rFonts w:ascii="Times New Roman" w:hAnsi="Times New Roman" w:cs="Times New Roman"/>
        </w:rPr>
        <w:t>面对持续不断的高密度海量星表的快速关联计算能力，即每个</w:t>
      </w:r>
      <w:r w:rsidRPr="003E6432">
        <w:rPr>
          <w:rFonts w:ascii="Times New Roman" w:hAnsi="Times New Roman" w:cs="Times New Roman"/>
        </w:rPr>
        <w:t xml:space="preserve"> CCD </w:t>
      </w:r>
      <w:r w:rsidRPr="003E6432">
        <w:rPr>
          <w:rFonts w:ascii="Times New Roman" w:hAnsi="Times New Roman" w:cs="Times New Roman"/>
        </w:rPr>
        <w:t>每</w:t>
      </w:r>
      <w:r w:rsidRPr="003E6432">
        <w:rPr>
          <w:rFonts w:ascii="Times New Roman" w:hAnsi="Times New Roman" w:cs="Times New Roman"/>
        </w:rPr>
        <w:t xml:space="preserve"> 15</w:t>
      </w:r>
      <w:r w:rsidR="000C0330">
        <w:rPr>
          <w:rFonts w:ascii="Times New Roman" w:hAnsi="Times New Roman" w:cs="Times New Roman" w:hint="eastAsia"/>
        </w:rPr>
        <w:t>秒</w:t>
      </w:r>
      <w:r w:rsidRPr="003E6432">
        <w:rPr>
          <w:rFonts w:ascii="Times New Roman" w:hAnsi="Times New Roman" w:cs="Times New Roman"/>
        </w:rPr>
        <w:t>产生的星表数据与参</w:t>
      </w:r>
      <w:r w:rsidR="0036069F" w:rsidRPr="003E6432">
        <w:rPr>
          <w:rFonts w:ascii="Times New Roman" w:hAnsi="Times New Roman" w:cs="Times New Roman"/>
        </w:rPr>
        <w:t>考星表相关联</w:t>
      </w:r>
      <w:r w:rsidR="0036069F" w:rsidRPr="003E6432">
        <w:rPr>
          <w:rFonts w:ascii="Times New Roman" w:hAnsi="Times New Roman" w:cs="Times New Roman"/>
        </w:rPr>
        <w:lastRenderedPageBreak/>
        <w:t>形成光变曲线；</w:t>
      </w:r>
      <w:r w:rsidR="0036069F" w:rsidRPr="003E6432">
        <w:rPr>
          <w:rFonts w:ascii="Times New Roman" w:hAnsi="Times New Roman" w:cs="Times New Roman"/>
        </w:rPr>
        <w:t xml:space="preserve">(3) </w:t>
      </w:r>
      <w:r w:rsidR="0036069F" w:rsidRPr="003E6432">
        <w:rPr>
          <w:rFonts w:ascii="Times New Roman" w:hAnsi="Times New Roman" w:cs="Times New Roman"/>
        </w:rPr>
        <w:t>以</w:t>
      </w:r>
      <w:r w:rsidR="0036069F" w:rsidRPr="003E6432">
        <w:rPr>
          <w:rFonts w:ascii="Times New Roman" w:hAnsi="Times New Roman" w:cs="Times New Roman"/>
        </w:rPr>
        <w:t>10</w:t>
      </w:r>
      <w:r w:rsidR="0036069F" w:rsidRPr="003E6432">
        <w:rPr>
          <w:rFonts w:ascii="Times New Roman" w:hAnsi="Times New Roman" w:cs="Times New Roman"/>
        </w:rPr>
        <w:t>年为设计周期，</w:t>
      </w:r>
      <w:r w:rsidR="0036069F" w:rsidRPr="003E6432">
        <w:rPr>
          <w:rFonts w:ascii="Times New Roman" w:hAnsi="Times New Roman" w:cs="Times New Roman"/>
        </w:rPr>
        <w:t>GWAC</w:t>
      </w:r>
      <w:r w:rsidR="0036069F" w:rsidRPr="003E6432">
        <w:rPr>
          <w:rFonts w:ascii="Times New Roman" w:hAnsi="Times New Roman" w:cs="Times New Roman"/>
        </w:rPr>
        <w:t>总计将产生</w:t>
      </w:r>
      <w:r w:rsidR="0036069F" w:rsidRPr="003E6432">
        <w:rPr>
          <w:rFonts w:ascii="Times New Roman" w:hAnsi="Times New Roman" w:cs="Times New Roman"/>
        </w:rPr>
        <w:t>3PB~6PB</w:t>
      </w:r>
      <w:r w:rsidR="0036069F" w:rsidRPr="003E6432">
        <w:rPr>
          <w:rFonts w:ascii="Times New Roman" w:hAnsi="Times New Roman" w:cs="Times New Roman"/>
        </w:rPr>
        <w:t>量级的超大规模星表，这就要求存放星表数据的数据库管理系统具有极强的海量数据管理能力。</w:t>
      </w:r>
    </w:p>
    <w:p w:rsidR="00145EE1" w:rsidRPr="003E6432" w:rsidRDefault="00D20448" w:rsidP="00145EE1">
      <w:pPr>
        <w:ind w:firstLineChars="200" w:firstLine="420"/>
        <w:rPr>
          <w:rFonts w:ascii="Times New Roman" w:hAnsi="Times New Roman" w:cs="Times New Roman"/>
        </w:rPr>
      </w:pPr>
      <w:r w:rsidRPr="003E6432">
        <w:rPr>
          <w:rFonts w:ascii="Times New Roman" w:hAnsi="Times New Roman" w:cs="Times New Roman"/>
        </w:rPr>
        <w:t>海量天文数据对数据存储和管理提出了巨大的挑战。因此，研究海量天文数据的快速处理和存储机制是至关重要的。</w:t>
      </w:r>
      <w:r w:rsidRPr="003E6432">
        <w:rPr>
          <w:rFonts w:ascii="Times New Roman" w:hAnsi="Times New Roman" w:cs="Times New Roman"/>
        </w:rPr>
        <w:t>GWAC</w:t>
      </w:r>
      <w:r w:rsidRPr="003E6432">
        <w:rPr>
          <w:rFonts w:ascii="Times New Roman" w:hAnsi="Times New Roman" w:cs="Times New Roman"/>
        </w:rPr>
        <w:t>天文数据库是实现一个光变曲线实时生成并提供查询服务的数据库，设定的科学目标</w:t>
      </w:r>
      <w:r w:rsidR="007D663C" w:rsidRPr="003E6432">
        <w:rPr>
          <w:rFonts w:ascii="Times New Roman" w:hAnsi="Times New Roman" w:cs="Times New Roman"/>
        </w:rPr>
        <w:t>需满足以下两点</w:t>
      </w:r>
      <w:r w:rsidRPr="003E6432">
        <w:rPr>
          <w:rFonts w:ascii="Times New Roman" w:hAnsi="Times New Roman" w:cs="Times New Roman"/>
        </w:rPr>
        <w:t>：</w:t>
      </w:r>
    </w:p>
    <w:p w:rsidR="00145EE1" w:rsidRPr="003E6432" w:rsidRDefault="00145EE1" w:rsidP="00145EE1">
      <w:pPr>
        <w:pStyle w:val="a3"/>
        <w:numPr>
          <w:ilvl w:val="0"/>
          <w:numId w:val="5"/>
        </w:numPr>
        <w:ind w:firstLineChars="0"/>
        <w:rPr>
          <w:rFonts w:ascii="Times New Roman" w:hAnsi="Times New Roman" w:cs="Times New Roman"/>
        </w:rPr>
      </w:pPr>
      <w:r w:rsidRPr="003E6432">
        <w:rPr>
          <w:rFonts w:ascii="Times New Roman" w:hAnsi="Times New Roman" w:cs="Times New Roman"/>
        </w:rPr>
        <w:t>快速的数据入库能力。</w:t>
      </w:r>
    </w:p>
    <w:p w:rsidR="00145EE1" w:rsidRPr="003E6432" w:rsidRDefault="00AC120D" w:rsidP="00ED5779">
      <w:pPr>
        <w:pStyle w:val="a3"/>
        <w:ind w:left="780" w:firstLineChars="0" w:firstLine="0"/>
        <w:rPr>
          <w:rFonts w:ascii="Times New Roman" w:hAnsi="Times New Roman" w:cs="Times New Roman"/>
        </w:rPr>
      </w:pPr>
      <w:r w:rsidRPr="003E6432">
        <w:rPr>
          <w:rFonts w:ascii="Times New Roman" w:hAnsi="Times New Roman" w:cs="Times New Roman"/>
        </w:rPr>
        <w:t>所有相机阵</w:t>
      </w:r>
      <w:r w:rsidRPr="003E6432">
        <w:rPr>
          <w:rFonts w:ascii="Times New Roman" w:hAnsi="Times New Roman" w:cs="Times New Roman"/>
        </w:rPr>
        <w:t>15</w:t>
      </w:r>
      <w:r w:rsidRPr="003E6432">
        <w:rPr>
          <w:rFonts w:ascii="Times New Roman" w:hAnsi="Times New Roman" w:cs="Times New Roman"/>
        </w:rPr>
        <w:t>秒内产生的观测星表入库时间要控制在</w:t>
      </w:r>
      <w:r w:rsidRPr="003E6432">
        <w:rPr>
          <w:rFonts w:ascii="Times New Roman" w:hAnsi="Times New Roman" w:cs="Times New Roman"/>
        </w:rPr>
        <w:t>15</w:t>
      </w:r>
      <w:r w:rsidR="006F7201">
        <w:rPr>
          <w:rFonts w:ascii="Times New Roman" w:hAnsi="Times New Roman" w:cs="Times New Roman" w:hint="eastAsia"/>
        </w:rPr>
        <w:t>秒</w:t>
      </w:r>
      <w:r w:rsidRPr="003E6432">
        <w:rPr>
          <w:rFonts w:ascii="Times New Roman" w:hAnsi="Times New Roman" w:cs="Times New Roman"/>
        </w:rPr>
        <w:t>内，每个观测夜的</w:t>
      </w:r>
      <w:r w:rsidRPr="003E6432">
        <w:rPr>
          <w:rFonts w:ascii="Times New Roman" w:hAnsi="Times New Roman" w:cs="Times New Roman"/>
        </w:rPr>
        <w:t>2TB</w:t>
      </w:r>
      <w:r w:rsidRPr="003E6432">
        <w:rPr>
          <w:rFonts w:ascii="Times New Roman" w:hAnsi="Times New Roman" w:cs="Times New Roman"/>
        </w:rPr>
        <w:t>星表最晚入库时间要保证在下一个观测夜开始观测前。</w:t>
      </w:r>
    </w:p>
    <w:p w:rsidR="00145EE1" w:rsidRPr="003E6432" w:rsidRDefault="00145EE1" w:rsidP="00145EE1">
      <w:pPr>
        <w:pStyle w:val="a3"/>
        <w:numPr>
          <w:ilvl w:val="0"/>
          <w:numId w:val="5"/>
        </w:numPr>
        <w:ind w:firstLineChars="0"/>
        <w:rPr>
          <w:rFonts w:ascii="Times New Roman" w:hAnsi="Times New Roman" w:cs="Times New Roman"/>
        </w:rPr>
      </w:pPr>
      <w:r w:rsidRPr="003E6432">
        <w:rPr>
          <w:rFonts w:ascii="Times New Roman" w:hAnsi="Times New Roman" w:cs="Times New Roman"/>
        </w:rPr>
        <w:t>实时分析高速采集的数据</w:t>
      </w:r>
      <w:r w:rsidRPr="003E6432">
        <w:rPr>
          <w:rFonts w:ascii="Times New Roman" w:hAnsi="Times New Roman" w:cs="Times New Roman"/>
        </w:rPr>
        <w:t>(</w:t>
      </w:r>
      <w:r w:rsidRPr="003E6432">
        <w:rPr>
          <w:rFonts w:ascii="Times New Roman" w:hAnsi="Times New Roman" w:cs="Times New Roman"/>
        </w:rPr>
        <w:t>包括高效的检测和动态识别天文目标</w:t>
      </w:r>
      <w:r w:rsidRPr="003E6432">
        <w:rPr>
          <w:rFonts w:ascii="Times New Roman" w:hAnsi="Times New Roman" w:cs="Times New Roman"/>
        </w:rPr>
        <w:t>)</w:t>
      </w:r>
      <w:r w:rsidRPr="003E6432">
        <w:rPr>
          <w:rFonts w:ascii="Times New Roman" w:hAnsi="Times New Roman" w:cs="Times New Roman"/>
        </w:rPr>
        <w:t>。</w:t>
      </w:r>
    </w:p>
    <w:p w:rsidR="0008041F" w:rsidRPr="003E6432" w:rsidRDefault="006B50B4" w:rsidP="0008041F">
      <w:pPr>
        <w:pStyle w:val="a3"/>
        <w:ind w:left="780" w:firstLineChars="0" w:firstLine="0"/>
        <w:rPr>
          <w:rFonts w:ascii="Times New Roman" w:hAnsi="Times New Roman" w:cs="Times New Roman"/>
        </w:rPr>
      </w:pPr>
      <w:r w:rsidRPr="003E6432">
        <w:rPr>
          <w:rFonts w:ascii="Times New Roman" w:hAnsi="Times New Roman" w:cs="Times New Roman"/>
        </w:rPr>
        <w:t>GWAC</w:t>
      </w:r>
      <w:r w:rsidRPr="003E6432">
        <w:rPr>
          <w:rFonts w:ascii="Times New Roman" w:hAnsi="Times New Roman" w:cs="Times New Roman"/>
        </w:rPr>
        <w:t>的主要科学目标是实时寻找所观测天区里的光学瞬变源并定位，之后制定星表目录。</w:t>
      </w:r>
      <w:r w:rsidRPr="003E6432">
        <w:rPr>
          <w:rFonts w:ascii="Times New Roman" w:hAnsi="Times New Roman" w:cs="Times New Roman"/>
        </w:rPr>
        <w:t>GWAC</w:t>
      </w:r>
      <w:r w:rsidRPr="003E6432">
        <w:rPr>
          <w:rFonts w:ascii="Times New Roman" w:hAnsi="Times New Roman" w:cs="Times New Roman"/>
        </w:rPr>
        <w:t>的巡天节奏是</w:t>
      </w:r>
      <w:r w:rsidRPr="003E6432">
        <w:rPr>
          <w:rFonts w:ascii="Times New Roman" w:hAnsi="Times New Roman" w:cs="Times New Roman"/>
        </w:rPr>
        <w:t>15</w:t>
      </w:r>
      <w:r w:rsidR="006F7201">
        <w:rPr>
          <w:rFonts w:ascii="Times New Roman" w:hAnsi="Times New Roman" w:cs="Times New Roman" w:hint="eastAsia"/>
        </w:rPr>
        <w:t>秒</w:t>
      </w:r>
      <w:r w:rsidRPr="003E6432">
        <w:rPr>
          <w:rFonts w:ascii="Times New Roman" w:hAnsi="Times New Roman" w:cs="Times New Roman"/>
        </w:rPr>
        <w:t>，面对如此短时标下的持续不断观测密集星场的海量星表，数据处理系统必须有快速识别天体目标的关联计算能力及数据处理算法，即每个</w:t>
      </w:r>
      <w:r w:rsidRPr="003E6432">
        <w:rPr>
          <w:rFonts w:ascii="Times New Roman" w:hAnsi="Times New Roman" w:cs="Times New Roman"/>
        </w:rPr>
        <w:t>CCD</w:t>
      </w:r>
      <w:r w:rsidR="00EC37AD" w:rsidRPr="003E6432">
        <w:rPr>
          <w:rFonts w:ascii="Times New Roman" w:hAnsi="Times New Roman" w:cs="Times New Roman"/>
        </w:rPr>
        <w:t>每</w:t>
      </w:r>
      <w:r w:rsidRPr="003E6432">
        <w:rPr>
          <w:rFonts w:ascii="Times New Roman" w:hAnsi="Times New Roman" w:cs="Times New Roman"/>
        </w:rPr>
        <w:t>15</w:t>
      </w:r>
      <w:r w:rsidR="006F7201">
        <w:rPr>
          <w:rFonts w:ascii="Times New Roman" w:hAnsi="Times New Roman" w:cs="Times New Roman" w:hint="eastAsia"/>
        </w:rPr>
        <w:t>秒</w:t>
      </w:r>
      <w:r w:rsidRPr="003E6432">
        <w:rPr>
          <w:rFonts w:ascii="Times New Roman" w:hAnsi="Times New Roman" w:cs="Times New Roman"/>
        </w:rPr>
        <w:t>内产生的星表数据与参考星表相关联形成光变曲线。目标是开发一个集成在数据库内部的点源证认算法，并使之具有高扩展性。</w:t>
      </w:r>
    </w:p>
    <w:p w:rsidR="0013708C" w:rsidRPr="003E6432" w:rsidRDefault="00543227" w:rsidP="001B5E07">
      <w:pPr>
        <w:pStyle w:val="1"/>
        <w:numPr>
          <w:ilvl w:val="0"/>
          <w:numId w:val="2"/>
        </w:numPr>
        <w:rPr>
          <w:rFonts w:ascii="Times New Roman" w:hAnsi="Times New Roman" w:cs="Times New Roman"/>
          <w:sz w:val="28"/>
          <w:szCs w:val="28"/>
        </w:rPr>
      </w:pPr>
      <w:r w:rsidRPr="003E6432">
        <w:rPr>
          <w:rFonts w:ascii="Times New Roman" w:hAnsi="Times New Roman" w:cs="Times New Roman"/>
          <w:sz w:val="28"/>
          <w:szCs w:val="28"/>
        </w:rPr>
        <w:t>问题定义与基础知识</w:t>
      </w:r>
    </w:p>
    <w:p w:rsidR="001A1C4B" w:rsidRPr="003E6432" w:rsidRDefault="00DF4513" w:rsidP="00F50DD8">
      <w:pPr>
        <w:pStyle w:val="2"/>
        <w:rPr>
          <w:rFonts w:ascii="Times New Roman" w:hAnsi="Times New Roman" w:cs="Times New Roman"/>
          <w:sz w:val="21"/>
          <w:szCs w:val="21"/>
        </w:rPr>
      </w:pPr>
      <w:r w:rsidRPr="003E6432">
        <w:rPr>
          <w:rFonts w:ascii="Times New Roman" w:hAnsi="Times New Roman" w:cs="Times New Roman"/>
          <w:sz w:val="21"/>
          <w:szCs w:val="21"/>
        </w:rPr>
        <w:t xml:space="preserve">3.1 </w:t>
      </w:r>
      <w:r w:rsidRPr="003E6432">
        <w:rPr>
          <w:rFonts w:ascii="Times New Roman" w:hAnsi="Times New Roman" w:cs="Times New Roman"/>
          <w:sz w:val="21"/>
          <w:szCs w:val="21"/>
        </w:rPr>
        <w:t>问题定义</w:t>
      </w:r>
    </w:p>
    <w:p w:rsidR="003D7695" w:rsidRPr="003E6432" w:rsidRDefault="0088576B" w:rsidP="00794AC2">
      <w:pPr>
        <w:ind w:firstLineChars="200" w:firstLine="420"/>
        <w:rPr>
          <w:rFonts w:ascii="Times New Roman" w:hAnsi="Times New Roman" w:cs="Times New Roman"/>
        </w:rPr>
      </w:pPr>
      <w:r w:rsidRPr="003E6432">
        <w:rPr>
          <w:rFonts w:ascii="Times New Roman" w:hAnsi="Times New Roman" w:cs="Times New Roman"/>
        </w:rPr>
        <w:t>定义</w:t>
      </w:r>
      <w:r w:rsidRPr="003E6432">
        <w:rPr>
          <w:rFonts w:ascii="Times New Roman" w:hAnsi="Times New Roman" w:cs="Times New Roman"/>
        </w:rPr>
        <w:t xml:space="preserve">1. </w:t>
      </w:r>
      <w:r w:rsidR="00453071" w:rsidRPr="003E6432">
        <w:rPr>
          <w:rFonts w:ascii="Times New Roman" w:hAnsi="Times New Roman" w:cs="Times New Roman"/>
        </w:rPr>
        <w:t>点源提取</w:t>
      </w:r>
      <w:r w:rsidR="00664551" w:rsidRPr="003E6432">
        <w:rPr>
          <w:rFonts w:ascii="Times New Roman" w:hAnsi="Times New Roman" w:cs="Times New Roman"/>
        </w:rPr>
        <w:t xml:space="preserve">. </w:t>
      </w:r>
      <w:r w:rsidR="00197365" w:rsidRPr="003E6432">
        <w:rPr>
          <w:rFonts w:ascii="Times New Roman" w:hAnsi="Times New Roman" w:cs="Times New Roman"/>
        </w:rPr>
        <w:t>给定</w:t>
      </w:r>
      <w:r w:rsidR="00443A5B" w:rsidRPr="003E6432">
        <w:rPr>
          <w:rFonts w:ascii="Times New Roman" w:hAnsi="Times New Roman" w:cs="Times New Roman"/>
        </w:rPr>
        <w:t>由</w:t>
      </w:r>
      <w:r w:rsidR="00443A5B" w:rsidRPr="003E6432">
        <w:rPr>
          <w:rFonts w:ascii="Times New Roman" w:hAnsi="Times New Roman" w:cs="Times New Roman"/>
        </w:rPr>
        <w:t>36</w:t>
      </w:r>
      <w:r w:rsidR="00443A5B" w:rsidRPr="003E6432">
        <w:rPr>
          <w:rFonts w:ascii="Times New Roman" w:hAnsi="Times New Roman" w:cs="Times New Roman"/>
        </w:rPr>
        <w:t>个广角</w:t>
      </w:r>
      <w:r w:rsidR="00885AB8" w:rsidRPr="003E6432">
        <w:rPr>
          <w:rFonts w:ascii="Times New Roman" w:hAnsi="Times New Roman" w:cs="Times New Roman"/>
        </w:rPr>
        <w:t>望远镜</w:t>
      </w:r>
      <w:r w:rsidR="00443A5B" w:rsidRPr="003E6432">
        <w:rPr>
          <w:rFonts w:ascii="Times New Roman" w:hAnsi="Times New Roman" w:cs="Times New Roman"/>
        </w:rPr>
        <w:t>(</w:t>
      </w:r>
      <w:r w:rsidR="00885AB8" w:rsidRPr="003E6432">
        <w:rPr>
          <w:rFonts w:ascii="Times New Roman" w:hAnsi="Times New Roman" w:cs="Times New Roman"/>
        </w:rPr>
        <w:t>T</w:t>
      </w:r>
      <w:r w:rsidR="00443A5B" w:rsidRPr="003E6432">
        <w:rPr>
          <w:rFonts w:ascii="Times New Roman" w:hAnsi="Times New Roman" w:cs="Times New Roman"/>
          <w:vertAlign w:val="subscript"/>
        </w:rPr>
        <w:t>1</w:t>
      </w:r>
      <w:r w:rsidR="00443A5B" w:rsidRPr="003E6432">
        <w:rPr>
          <w:rFonts w:ascii="Times New Roman" w:hAnsi="Times New Roman" w:cs="Times New Roman"/>
        </w:rPr>
        <w:t>,</w:t>
      </w:r>
      <w:r w:rsidR="00885AB8" w:rsidRPr="003E6432">
        <w:rPr>
          <w:rFonts w:ascii="Times New Roman" w:hAnsi="Times New Roman" w:cs="Times New Roman"/>
        </w:rPr>
        <w:t>T</w:t>
      </w:r>
      <w:r w:rsidR="00443A5B" w:rsidRPr="003E6432">
        <w:rPr>
          <w:rFonts w:ascii="Times New Roman" w:hAnsi="Times New Roman" w:cs="Times New Roman"/>
          <w:vertAlign w:val="subscript"/>
        </w:rPr>
        <w:t>2</w:t>
      </w:r>
      <w:r w:rsidR="00443A5B" w:rsidRPr="003E6432">
        <w:rPr>
          <w:rFonts w:ascii="Times New Roman" w:hAnsi="Times New Roman" w:cs="Times New Roman"/>
        </w:rPr>
        <w:t>,…</w:t>
      </w:r>
      <w:r w:rsidR="00885AB8" w:rsidRPr="003E6432">
        <w:rPr>
          <w:rFonts w:ascii="Times New Roman" w:hAnsi="Times New Roman" w:cs="Times New Roman"/>
        </w:rPr>
        <w:t>T</w:t>
      </w:r>
      <w:r w:rsidR="00443A5B" w:rsidRPr="003E6432">
        <w:rPr>
          <w:rFonts w:ascii="Times New Roman" w:hAnsi="Times New Roman" w:cs="Times New Roman"/>
          <w:vertAlign w:val="subscript"/>
        </w:rPr>
        <w:t>36</w:t>
      </w:r>
      <w:r w:rsidR="00443A5B" w:rsidRPr="003E6432">
        <w:rPr>
          <w:rFonts w:ascii="Times New Roman" w:hAnsi="Times New Roman" w:cs="Times New Roman"/>
        </w:rPr>
        <w:t>)</w:t>
      </w:r>
      <w:r w:rsidR="00443A5B" w:rsidRPr="003E6432">
        <w:rPr>
          <w:rFonts w:ascii="Times New Roman" w:hAnsi="Times New Roman" w:cs="Times New Roman"/>
        </w:rPr>
        <w:t>构成的相机阵</w:t>
      </w:r>
      <w:r w:rsidR="00443A5B" w:rsidRPr="003E6432">
        <w:rPr>
          <w:rFonts w:ascii="Times New Roman" w:hAnsi="Times New Roman" w:cs="Times New Roman"/>
        </w:rPr>
        <w:t>Ω</w:t>
      </w:r>
      <w:r w:rsidR="00885AB8" w:rsidRPr="003E6432">
        <w:rPr>
          <w:rFonts w:ascii="Times New Roman" w:hAnsi="Times New Roman" w:cs="Times New Roman"/>
        </w:rPr>
        <w:t>，</w:t>
      </w:r>
      <w:r w:rsidR="00296109" w:rsidRPr="003E6432">
        <w:rPr>
          <w:rFonts w:ascii="Times New Roman" w:hAnsi="Times New Roman" w:cs="Times New Roman"/>
        </w:rPr>
        <w:t>每个</w:t>
      </w:r>
      <w:r w:rsidR="00F607B7" w:rsidRPr="003E6432">
        <w:rPr>
          <w:rFonts w:ascii="Times New Roman" w:hAnsi="Times New Roman" w:cs="Times New Roman"/>
        </w:rPr>
        <w:t>广角</w:t>
      </w:r>
      <w:r w:rsidR="00885AB8" w:rsidRPr="003E6432">
        <w:rPr>
          <w:rFonts w:ascii="Times New Roman" w:hAnsi="Times New Roman" w:cs="Times New Roman"/>
        </w:rPr>
        <w:t>望远镜</w:t>
      </w:r>
      <w:proofErr w:type="spellStart"/>
      <w:r w:rsidR="00885AB8" w:rsidRPr="003E6432">
        <w:rPr>
          <w:rFonts w:ascii="Times New Roman" w:hAnsi="Times New Roman" w:cs="Times New Roman"/>
        </w:rPr>
        <w:t>T</w:t>
      </w:r>
      <w:r w:rsidR="00885AB8" w:rsidRPr="003E6432">
        <w:rPr>
          <w:rFonts w:ascii="Times New Roman" w:hAnsi="Times New Roman" w:cs="Times New Roman"/>
          <w:vertAlign w:val="subscript"/>
        </w:rPr>
        <w:t>i</w:t>
      </w:r>
      <w:proofErr w:type="spellEnd"/>
      <w:r w:rsidR="00885AB8" w:rsidRPr="003E6432">
        <w:rPr>
          <w:rFonts w:ascii="Times New Roman" w:hAnsi="Times New Roman" w:cs="Times New Roman"/>
        </w:rPr>
        <w:t>(</w:t>
      </w:r>
      <w:proofErr w:type="spellStart"/>
      <w:r w:rsidR="00885AB8" w:rsidRPr="003E6432">
        <w:rPr>
          <w:rFonts w:ascii="Times New Roman" w:hAnsi="Times New Roman" w:cs="Times New Roman"/>
        </w:rPr>
        <w:t>i</w:t>
      </w:r>
      <w:proofErr w:type="spellEnd"/>
      <w:r w:rsidR="00885AB8" w:rsidRPr="003E6432">
        <w:rPr>
          <w:rFonts w:ascii="Times New Roman" w:hAnsi="Times New Roman" w:cs="Times New Roman"/>
        </w:rPr>
        <w:t>=1,2,…36)</w:t>
      </w:r>
      <w:r w:rsidR="00885AB8" w:rsidRPr="003E6432">
        <w:rPr>
          <w:rFonts w:ascii="Times New Roman" w:hAnsi="Times New Roman" w:cs="Times New Roman"/>
        </w:rPr>
        <w:t>配备</w:t>
      </w:r>
      <w:r w:rsidR="00885AB8" w:rsidRPr="003E6432">
        <w:rPr>
          <w:rFonts w:ascii="Times New Roman" w:hAnsi="Times New Roman" w:cs="Times New Roman"/>
        </w:rPr>
        <w:t>4 k × 4 k</w:t>
      </w:r>
      <w:r w:rsidR="00885AB8" w:rsidRPr="003E6432">
        <w:rPr>
          <w:rFonts w:ascii="Times New Roman" w:hAnsi="Times New Roman" w:cs="Times New Roman"/>
        </w:rPr>
        <w:t>的</w:t>
      </w:r>
      <w:r w:rsidR="00885AB8" w:rsidRPr="003E6432">
        <w:rPr>
          <w:rFonts w:ascii="Times New Roman" w:hAnsi="Times New Roman" w:cs="Times New Roman"/>
        </w:rPr>
        <w:t>CCD</w:t>
      </w:r>
      <w:r w:rsidR="00885AB8" w:rsidRPr="003E6432">
        <w:rPr>
          <w:rFonts w:ascii="Times New Roman" w:hAnsi="Times New Roman" w:cs="Times New Roman"/>
        </w:rPr>
        <w:t>探测器。</w:t>
      </w:r>
      <w:r w:rsidR="00823A65" w:rsidRPr="003E6432">
        <w:rPr>
          <w:rFonts w:ascii="Times New Roman" w:hAnsi="Times New Roman" w:cs="Times New Roman"/>
        </w:rPr>
        <w:t>点源提取的过程即</w:t>
      </w:r>
      <w:r w:rsidR="00F607B7" w:rsidRPr="003E6432">
        <w:rPr>
          <w:rFonts w:ascii="Times New Roman" w:hAnsi="Times New Roman" w:cs="Times New Roman"/>
        </w:rPr>
        <w:t>通过</w:t>
      </w:r>
      <w:r w:rsidR="00823A65" w:rsidRPr="003E6432">
        <w:rPr>
          <w:rFonts w:ascii="Times New Roman" w:hAnsi="Times New Roman" w:cs="Times New Roman"/>
        </w:rPr>
        <w:t>CCD</w:t>
      </w:r>
      <w:r w:rsidR="00F607B7" w:rsidRPr="003E6432">
        <w:rPr>
          <w:rFonts w:ascii="Times New Roman" w:hAnsi="Times New Roman" w:cs="Times New Roman"/>
        </w:rPr>
        <w:t>探测器，</w:t>
      </w:r>
      <w:r w:rsidR="00823A65" w:rsidRPr="003E6432">
        <w:rPr>
          <w:rFonts w:ascii="Times New Roman" w:hAnsi="Times New Roman" w:cs="Times New Roman"/>
        </w:rPr>
        <w:t>把光学影像转化为数字信号</w:t>
      </w:r>
      <w:r w:rsidR="00F607B7" w:rsidRPr="003E6432">
        <w:rPr>
          <w:rFonts w:ascii="Times New Roman" w:hAnsi="Times New Roman" w:cs="Times New Roman"/>
        </w:rPr>
        <w:t>，</w:t>
      </w:r>
      <w:r w:rsidR="00E7255E" w:rsidRPr="003E6432">
        <w:rPr>
          <w:rFonts w:ascii="Times New Roman" w:hAnsi="Times New Roman" w:cs="Times New Roman"/>
        </w:rPr>
        <w:t>形成星表数据。</w:t>
      </w:r>
    </w:p>
    <w:p w:rsidR="00885AB8" w:rsidRPr="003E6432" w:rsidRDefault="00194E52" w:rsidP="008944A5">
      <w:pPr>
        <w:ind w:firstLineChars="200" w:firstLine="420"/>
        <w:rPr>
          <w:rFonts w:ascii="Times New Roman" w:hAnsi="Times New Roman" w:cs="Times New Roman"/>
        </w:rPr>
      </w:pPr>
      <w:r w:rsidRPr="003E6432">
        <w:rPr>
          <w:rFonts w:ascii="Times New Roman" w:hAnsi="Times New Roman" w:cs="Times New Roman"/>
        </w:rPr>
        <w:t>星表中的</w:t>
      </w:r>
      <w:r w:rsidR="00575C46" w:rsidRPr="003E6432">
        <w:rPr>
          <w:rFonts w:ascii="Times New Roman" w:hAnsi="Times New Roman" w:cs="Times New Roman"/>
        </w:rPr>
        <w:t>每</w:t>
      </w:r>
      <w:r w:rsidR="00F607B7" w:rsidRPr="003E6432">
        <w:rPr>
          <w:rFonts w:ascii="Times New Roman" w:hAnsi="Times New Roman" w:cs="Times New Roman"/>
        </w:rPr>
        <w:t>行数据</w:t>
      </w:r>
      <w:r w:rsidR="00575C46" w:rsidRPr="003E6432">
        <w:rPr>
          <w:rFonts w:ascii="Times New Roman" w:hAnsi="Times New Roman" w:cs="Times New Roman"/>
        </w:rPr>
        <w:t>为一个星的</w:t>
      </w:r>
      <w:r w:rsidR="00F607B7" w:rsidRPr="003E6432">
        <w:rPr>
          <w:rFonts w:ascii="Times New Roman" w:hAnsi="Times New Roman" w:cs="Times New Roman"/>
        </w:rPr>
        <w:t>记录。每个星的属性信息如表</w:t>
      </w:r>
      <w:r w:rsidR="00F607B7" w:rsidRPr="003E6432">
        <w:rPr>
          <w:rFonts w:ascii="Times New Roman" w:hAnsi="Times New Roman" w:cs="Times New Roman"/>
        </w:rPr>
        <w:t>1</w:t>
      </w:r>
      <w:r w:rsidR="00F607B7" w:rsidRPr="003E6432">
        <w:rPr>
          <w:rFonts w:ascii="Times New Roman" w:hAnsi="Times New Roman" w:cs="Times New Roman"/>
        </w:rPr>
        <w:t>所示。</w:t>
      </w:r>
      <w:r w:rsidR="008944A5" w:rsidRPr="003E6432">
        <w:rPr>
          <w:rFonts w:ascii="Times New Roman" w:hAnsi="Times New Roman" w:cs="Times New Roman"/>
        </w:rPr>
        <w:t>星表数据每幅图像大约有</w:t>
      </w:r>
      <w:r w:rsidR="0047103C" w:rsidRPr="003E6432">
        <w:rPr>
          <w:rFonts w:ascii="Times New Roman" w:hAnsi="Times New Roman" w:cs="Times New Roman"/>
        </w:rPr>
        <w:t xml:space="preserve"> 1. 5</w:t>
      </w:r>
      <w:r w:rsidR="008944A5" w:rsidRPr="003E6432">
        <w:rPr>
          <w:rFonts w:ascii="Times New Roman" w:hAnsi="Times New Roman" w:cs="Times New Roman"/>
        </w:rPr>
        <w:t>×10</w:t>
      </w:r>
      <w:r w:rsidR="008944A5" w:rsidRPr="003E6432">
        <w:rPr>
          <w:rFonts w:ascii="Times New Roman" w:hAnsi="Times New Roman" w:cs="Times New Roman"/>
          <w:vertAlign w:val="superscript"/>
        </w:rPr>
        <w:t>5</w:t>
      </w:r>
      <w:r w:rsidR="008944A5" w:rsidRPr="003E6432">
        <w:rPr>
          <w:rFonts w:ascii="Times New Roman" w:hAnsi="Times New Roman" w:cs="Times New Roman"/>
        </w:rPr>
        <w:t>条记录</w:t>
      </w:r>
      <w:r w:rsidR="00DF511B" w:rsidRPr="003E6432">
        <w:rPr>
          <w:rFonts w:ascii="Times New Roman" w:hAnsi="Times New Roman" w:cs="Times New Roman"/>
        </w:rPr>
        <w:t>，</w:t>
      </w:r>
      <w:r w:rsidR="008944A5" w:rsidRPr="003E6432">
        <w:rPr>
          <w:rFonts w:ascii="Times New Roman" w:hAnsi="Times New Roman" w:cs="Times New Roman"/>
        </w:rPr>
        <w:t>整个相机阵在</w:t>
      </w:r>
      <w:r w:rsidR="008944A5" w:rsidRPr="003E6432">
        <w:rPr>
          <w:rFonts w:ascii="Times New Roman" w:hAnsi="Times New Roman" w:cs="Times New Roman"/>
        </w:rPr>
        <w:t xml:space="preserve">15 s </w:t>
      </w:r>
      <w:r w:rsidR="008944A5" w:rsidRPr="003E6432">
        <w:rPr>
          <w:rFonts w:ascii="Times New Roman" w:hAnsi="Times New Roman" w:cs="Times New Roman"/>
        </w:rPr>
        <w:t>内共产生</w:t>
      </w:r>
      <w:r w:rsidR="0047103C" w:rsidRPr="003E6432">
        <w:rPr>
          <w:rFonts w:ascii="Times New Roman" w:hAnsi="Times New Roman" w:cs="Times New Roman"/>
        </w:rPr>
        <w:t xml:space="preserve"> 5. 4</w:t>
      </w:r>
      <w:r w:rsidR="008944A5" w:rsidRPr="003E6432">
        <w:rPr>
          <w:rFonts w:ascii="Times New Roman" w:hAnsi="Times New Roman" w:cs="Times New Roman"/>
        </w:rPr>
        <w:t>×</w:t>
      </w:r>
      <w:r w:rsidR="0047103C" w:rsidRPr="003E6432">
        <w:rPr>
          <w:rFonts w:ascii="Times New Roman" w:hAnsi="Times New Roman" w:cs="Times New Roman"/>
        </w:rPr>
        <w:t>10</w:t>
      </w:r>
      <w:r w:rsidR="0047103C" w:rsidRPr="003E6432">
        <w:rPr>
          <w:rFonts w:ascii="Times New Roman" w:hAnsi="Times New Roman" w:cs="Times New Roman"/>
          <w:vertAlign w:val="superscript"/>
        </w:rPr>
        <w:t>6</w:t>
      </w:r>
      <w:r w:rsidR="008944A5" w:rsidRPr="003E6432">
        <w:rPr>
          <w:rFonts w:ascii="Times New Roman" w:hAnsi="Times New Roman" w:cs="Times New Roman"/>
        </w:rPr>
        <w:t>条记录</w:t>
      </w:r>
      <w:r w:rsidR="00DF511B" w:rsidRPr="003E6432">
        <w:rPr>
          <w:rFonts w:ascii="Times New Roman" w:hAnsi="Times New Roman" w:cs="Times New Roman"/>
        </w:rPr>
        <w:t>，</w:t>
      </w:r>
      <w:r w:rsidR="008944A5" w:rsidRPr="003E6432">
        <w:rPr>
          <w:rFonts w:ascii="Times New Roman" w:hAnsi="Times New Roman" w:cs="Times New Roman"/>
        </w:rPr>
        <w:t>每晚约有</w:t>
      </w:r>
      <w:r w:rsidR="0047103C" w:rsidRPr="003E6432">
        <w:rPr>
          <w:rFonts w:ascii="Times New Roman" w:hAnsi="Times New Roman" w:cs="Times New Roman"/>
        </w:rPr>
        <w:t xml:space="preserve"> 2400</w:t>
      </w:r>
      <w:r w:rsidR="008944A5" w:rsidRPr="003E6432">
        <w:rPr>
          <w:rFonts w:ascii="Times New Roman" w:hAnsi="Times New Roman" w:cs="Times New Roman"/>
        </w:rPr>
        <w:t>×</w:t>
      </w:r>
      <w:r w:rsidR="0047103C" w:rsidRPr="003E6432">
        <w:rPr>
          <w:rFonts w:ascii="Times New Roman" w:hAnsi="Times New Roman" w:cs="Times New Roman"/>
        </w:rPr>
        <w:t>36 = 86400</w:t>
      </w:r>
      <w:r w:rsidR="008944A5" w:rsidRPr="003E6432">
        <w:rPr>
          <w:rFonts w:ascii="Times New Roman" w:hAnsi="Times New Roman" w:cs="Times New Roman"/>
        </w:rPr>
        <w:t>幅图</w:t>
      </w:r>
      <w:r w:rsidR="00DF511B" w:rsidRPr="003E6432">
        <w:rPr>
          <w:rFonts w:ascii="Times New Roman" w:hAnsi="Times New Roman" w:cs="Times New Roman"/>
        </w:rPr>
        <w:t>，</w:t>
      </w:r>
      <w:r w:rsidR="0047103C" w:rsidRPr="003E6432">
        <w:rPr>
          <w:rFonts w:ascii="Times New Roman" w:hAnsi="Times New Roman" w:cs="Times New Roman"/>
        </w:rPr>
        <w:t>需占用</w:t>
      </w:r>
      <w:r w:rsidR="0047103C" w:rsidRPr="003E6432">
        <w:rPr>
          <w:rFonts w:ascii="Times New Roman" w:hAnsi="Times New Roman" w:cs="Times New Roman"/>
        </w:rPr>
        <w:t>2 TB</w:t>
      </w:r>
      <w:r w:rsidR="0047103C" w:rsidRPr="003E6432">
        <w:rPr>
          <w:rFonts w:ascii="Times New Roman" w:hAnsi="Times New Roman" w:cs="Times New Roman"/>
        </w:rPr>
        <w:t>的存储空间</w:t>
      </w:r>
      <w:r w:rsidR="008944A5" w:rsidRPr="003E6432">
        <w:rPr>
          <w:rFonts w:ascii="Times New Roman" w:hAnsi="Times New Roman" w:cs="Times New Roman"/>
        </w:rPr>
        <w:t>。</w:t>
      </w:r>
    </w:p>
    <w:p w:rsidR="00894544" w:rsidRDefault="00794AC2" w:rsidP="00894544">
      <w:pPr>
        <w:ind w:firstLineChars="200" w:firstLine="420"/>
        <w:rPr>
          <w:rFonts w:ascii="Times New Roman" w:hAnsi="Times New Roman" w:cs="Times New Roman"/>
        </w:rPr>
      </w:pPr>
      <w:r w:rsidRPr="003E6432">
        <w:rPr>
          <w:rFonts w:ascii="Times New Roman" w:hAnsi="Times New Roman" w:cs="Times New Roman"/>
        </w:rPr>
        <w:t>定义</w:t>
      </w:r>
      <w:r w:rsidRPr="003E6432">
        <w:rPr>
          <w:rFonts w:ascii="Times New Roman" w:hAnsi="Times New Roman" w:cs="Times New Roman"/>
        </w:rPr>
        <w:t xml:space="preserve">2. </w:t>
      </w:r>
      <w:r w:rsidR="00F96A9B" w:rsidRPr="003E6432">
        <w:rPr>
          <w:rFonts w:ascii="Times New Roman" w:hAnsi="Times New Roman" w:cs="Times New Roman"/>
        </w:rPr>
        <w:t>交叉认</w:t>
      </w:r>
      <w:r w:rsidR="00AE1084" w:rsidRPr="003E6432">
        <w:rPr>
          <w:rFonts w:ascii="Times New Roman" w:hAnsi="Times New Roman" w:cs="Times New Roman"/>
        </w:rPr>
        <w:t>证</w:t>
      </w:r>
      <w:r w:rsidR="00A75F1C" w:rsidRPr="003E6432">
        <w:rPr>
          <w:rFonts w:ascii="Times New Roman" w:hAnsi="Times New Roman" w:cs="Times New Roman"/>
        </w:rPr>
        <w:t>(cross-match)</w:t>
      </w:r>
      <w:r w:rsidR="00F96A9B" w:rsidRPr="003E6432">
        <w:rPr>
          <w:rFonts w:ascii="Times New Roman" w:hAnsi="Times New Roman" w:cs="Times New Roman"/>
        </w:rPr>
        <w:t xml:space="preserve">. </w:t>
      </w:r>
      <w:r w:rsidR="00A75F1C" w:rsidRPr="003E6432">
        <w:rPr>
          <w:rFonts w:ascii="Times New Roman" w:hAnsi="Times New Roman" w:cs="Times New Roman"/>
        </w:rPr>
        <w:t>动态</w:t>
      </w:r>
      <w:r w:rsidR="00F86ADE" w:rsidRPr="003E6432">
        <w:rPr>
          <w:rFonts w:ascii="Times New Roman" w:hAnsi="Times New Roman" w:cs="Times New Roman"/>
        </w:rPr>
        <w:t>生成的星表数据与模板星表进行对比认证的过程称为交叉认证。</w:t>
      </w:r>
    </w:p>
    <w:p w:rsidR="008944A5" w:rsidRPr="003E6432" w:rsidRDefault="00894544" w:rsidP="00894544">
      <w:pPr>
        <w:ind w:firstLineChars="200" w:firstLine="420"/>
        <w:rPr>
          <w:rFonts w:ascii="Times New Roman" w:hAnsi="Times New Roman" w:cs="Times New Roman"/>
        </w:rPr>
      </w:pPr>
      <w:r w:rsidRPr="003E6432">
        <w:rPr>
          <w:rFonts w:ascii="Times New Roman" w:hAnsi="Times New Roman" w:cs="Times New Roman"/>
        </w:rPr>
        <w:t>通过观测目标星表与模板星表的交叉认证，如果能与模板星表匹配的则进入时序测光通道进行光变曲线的处理并进行管理。</w:t>
      </w:r>
      <w:r w:rsidRPr="003E6432">
        <w:rPr>
          <w:rFonts w:ascii="Times New Roman" w:hAnsi="Times New Roman" w:cs="Times New Roman"/>
        </w:rPr>
        <w:t xml:space="preserve"> </w:t>
      </w:r>
      <w:r w:rsidRPr="003E6432">
        <w:rPr>
          <w:rFonts w:ascii="Times New Roman" w:hAnsi="Times New Roman" w:cs="Times New Roman"/>
        </w:rPr>
        <w:t>如果从模板星表无法找到匹配星，</w:t>
      </w:r>
      <w:r w:rsidRPr="003E6432">
        <w:rPr>
          <w:rFonts w:ascii="Times New Roman" w:hAnsi="Times New Roman" w:cs="Times New Roman"/>
        </w:rPr>
        <w:t xml:space="preserve"> </w:t>
      </w:r>
      <w:r w:rsidRPr="003E6432">
        <w:rPr>
          <w:rFonts w:ascii="Times New Roman" w:hAnsi="Times New Roman" w:cs="Times New Roman"/>
        </w:rPr>
        <w:t>则认为是瞬变源</w:t>
      </w:r>
      <w:r w:rsidRPr="003E6432">
        <w:rPr>
          <w:rFonts w:ascii="Times New Roman" w:hAnsi="Times New Roman" w:cs="Times New Roman"/>
        </w:rPr>
        <w:t>(</w:t>
      </w:r>
      <w:r w:rsidRPr="003E6432">
        <w:rPr>
          <w:rFonts w:ascii="Times New Roman" w:hAnsi="Times New Roman" w:cs="Times New Roman"/>
        </w:rPr>
        <w:t>候选体</w:t>
      </w:r>
      <w:r w:rsidRPr="003E6432">
        <w:rPr>
          <w:rFonts w:ascii="Times New Roman" w:hAnsi="Times New Roman" w:cs="Times New Roman"/>
        </w:rPr>
        <w:t xml:space="preserve">) </w:t>
      </w:r>
      <w:r w:rsidRPr="003E6432">
        <w:rPr>
          <w:rFonts w:ascii="Times New Roman" w:hAnsi="Times New Roman" w:cs="Times New Roman"/>
        </w:rPr>
        <w:t>。</w:t>
      </w:r>
      <w:r w:rsidR="006B530A" w:rsidRPr="003E6432">
        <w:rPr>
          <w:rFonts w:ascii="Times New Roman" w:cs="Times New Roman"/>
          <w:color w:val="000000"/>
          <w:sz w:val="22"/>
        </w:rPr>
        <w:t>交叉认证是地面广角相机阵巡天中搜索瞬变源和光变曲线生成的关键算法</w:t>
      </w:r>
      <w:r w:rsidR="006B530A" w:rsidRPr="003E6432">
        <w:rPr>
          <w:rFonts w:ascii="Times New Roman" w:hAnsi="KTJ0+ZIAGw2-3" w:cs="Times New Roman"/>
          <w:color w:val="000000"/>
          <w:sz w:val="22"/>
        </w:rPr>
        <w:t>。</w:t>
      </w:r>
      <w:r w:rsidRPr="003E6432">
        <w:rPr>
          <w:rFonts w:ascii="Times New Roman" w:hAnsi="KTJ0+ZIAGw2-3" w:cs="Times New Roman"/>
          <w:color w:val="000000"/>
          <w:sz w:val="22"/>
        </w:rPr>
        <w:t>交叉认证问题必须依靠有效的分区策略，通过将天区按赤纬进行条带分区，将天区划分成一个个水平条带，每个源有一个属于自己的条带属性，交叉认证前首先比较条带属性可以大大降低比较次数。条带可集成到数据库内部，以减少数据输入输出的时间损耗</w:t>
      </w:r>
      <w:r w:rsidRPr="003E6432">
        <w:rPr>
          <w:rFonts w:ascii="Times New Roman" w:hAnsi="Times New Roman" w:cs="Times New Roman"/>
          <w:color w:val="000000"/>
          <w:sz w:val="22"/>
        </w:rPr>
        <w:t xml:space="preserve"> </w:t>
      </w:r>
      <w:r w:rsidRPr="003E6432">
        <w:rPr>
          <w:rFonts w:ascii="Times New Roman" w:hAnsi="KTJ0+ZIAGw2-3" w:cs="Times New Roman"/>
          <w:color w:val="000000"/>
          <w:sz w:val="22"/>
        </w:rPr>
        <w:t>。</w:t>
      </w:r>
    </w:p>
    <w:p w:rsidR="00672FA6" w:rsidRPr="003E6432" w:rsidRDefault="00672FA6" w:rsidP="00672FA6">
      <w:pPr>
        <w:pStyle w:val="2"/>
        <w:numPr>
          <w:ilvl w:val="1"/>
          <w:numId w:val="2"/>
        </w:numPr>
        <w:rPr>
          <w:rFonts w:ascii="Times New Roman" w:hAnsi="Times New Roman" w:cs="Times New Roman"/>
          <w:sz w:val="21"/>
          <w:szCs w:val="21"/>
        </w:rPr>
      </w:pPr>
      <w:r w:rsidRPr="003E6432">
        <w:rPr>
          <w:rFonts w:ascii="Times New Roman" w:hAnsi="Times New Roman" w:cs="Times New Roman"/>
          <w:sz w:val="21"/>
          <w:szCs w:val="21"/>
        </w:rPr>
        <w:t>相机阵数据处理流程</w:t>
      </w:r>
    </w:p>
    <w:p w:rsidR="00672FA6" w:rsidRPr="003E6432" w:rsidRDefault="00672FA6" w:rsidP="00672FA6">
      <w:pPr>
        <w:ind w:firstLineChars="200" w:firstLine="420"/>
        <w:rPr>
          <w:rFonts w:ascii="Times New Roman" w:hAnsi="Times New Roman" w:cs="Times New Roman"/>
        </w:rPr>
      </w:pPr>
      <w:r w:rsidRPr="003E6432">
        <w:rPr>
          <w:rFonts w:ascii="Times New Roman" w:hAnsi="Times New Roman" w:cs="Times New Roman"/>
        </w:rPr>
        <w:t>图</w:t>
      </w:r>
      <w:r w:rsidRPr="003E6432">
        <w:rPr>
          <w:rFonts w:ascii="Times New Roman" w:hAnsi="Times New Roman" w:cs="Times New Roman"/>
        </w:rPr>
        <w:t>1</w:t>
      </w:r>
      <w:r w:rsidRPr="003E6432">
        <w:rPr>
          <w:rFonts w:ascii="Times New Roman" w:hAnsi="Times New Roman" w:cs="Times New Roman"/>
        </w:rPr>
        <w:t>所示，地基广角相机阵数据处理流程图。通过对原始图像的基本预处理后，进行点源提取和星表天测定标，然后通过与模板星表的交叉认证，完成相对流量定标、实时动态识别天文目标和光变曲线挖掘等任务。</w:t>
      </w:r>
    </w:p>
    <w:p w:rsidR="00534CD1" w:rsidRDefault="00534CD1" w:rsidP="00944485">
      <w:pPr>
        <w:ind w:firstLineChars="200" w:firstLine="420"/>
        <w:jc w:val="center"/>
        <w:rPr>
          <w:rFonts w:ascii="Times New Roman" w:hAnsi="Times New Roman" w:cs="Times New Roman"/>
        </w:rPr>
      </w:pPr>
    </w:p>
    <w:p w:rsidR="00534CD1" w:rsidRDefault="00534CD1" w:rsidP="00944485">
      <w:pPr>
        <w:ind w:firstLineChars="200" w:firstLine="420"/>
        <w:jc w:val="center"/>
        <w:rPr>
          <w:rFonts w:ascii="Times New Roman" w:hAnsi="Times New Roman" w:cs="Times New Roman"/>
        </w:rPr>
      </w:pPr>
    </w:p>
    <w:p w:rsidR="00534CD1" w:rsidRDefault="00534CD1" w:rsidP="00944485">
      <w:pPr>
        <w:ind w:firstLineChars="200" w:firstLine="420"/>
        <w:jc w:val="center"/>
        <w:rPr>
          <w:rFonts w:ascii="Times New Roman" w:hAnsi="Times New Roman" w:cs="Times New Roman"/>
        </w:rPr>
      </w:pPr>
      <w:r>
        <w:rPr>
          <w:rFonts w:ascii="Times New Roman" w:hAnsi="Times New Roman" w:cs="Times New Roman" w:hint="eastAsia"/>
        </w:rPr>
        <w:t>.</w:t>
      </w:r>
    </w:p>
    <w:p w:rsidR="003D7695" w:rsidRPr="003E6432" w:rsidRDefault="003D7695" w:rsidP="00944485">
      <w:pPr>
        <w:ind w:firstLineChars="200" w:firstLine="420"/>
        <w:jc w:val="center"/>
        <w:rPr>
          <w:rFonts w:ascii="Times New Roman" w:hAnsi="Times New Roman" w:cs="Times New Roman"/>
        </w:rPr>
      </w:pPr>
      <w:r w:rsidRPr="003E6432">
        <w:rPr>
          <w:rFonts w:ascii="Times New Roman" w:hAnsi="Times New Roman" w:cs="Times New Roman"/>
        </w:rPr>
        <w:lastRenderedPageBreak/>
        <w:t>表</w:t>
      </w:r>
      <w:r w:rsidRPr="003E6432">
        <w:rPr>
          <w:rFonts w:ascii="Times New Roman" w:hAnsi="Times New Roman" w:cs="Times New Roman"/>
        </w:rPr>
        <w:t>1</w:t>
      </w:r>
      <w:r w:rsidR="00141356" w:rsidRPr="003E6432">
        <w:rPr>
          <w:rFonts w:ascii="Times New Roman" w:hAnsi="Times New Roman" w:cs="Times New Roman"/>
        </w:rPr>
        <w:t xml:space="preserve">. </w:t>
      </w:r>
      <w:r w:rsidRPr="003E6432">
        <w:rPr>
          <w:rFonts w:ascii="Times New Roman" w:hAnsi="Times New Roman" w:cs="Times New Roman"/>
        </w:rPr>
        <w:t xml:space="preserve"> </w:t>
      </w:r>
      <w:r w:rsidR="00BD528E" w:rsidRPr="003E6432">
        <w:rPr>
          <w:rFonts w:ascii="Times New Roman" w:hAnsi="Times New Roman" w:cs="Times New Roman"/>
        </w:rPr>
        <w:t>星表属性</w:t>
      </w:r>
    </w:p>
    <w:p w:rsidR="00575C46" w:rsidRPr="003E6432" w:rsidRDefault="00141356" w:rsidP="00C97509">
      <w:pPr>
        <w:jc w:val="center"/>
        <w:rPr>
          <w:rFonts w:ascii="Times New Roman" w:hAnsi="Times New Roman" w:cs="Times New Roman"/>
        </w:rPr>
      </w:pPr>
      <w:r w:rsidRPr="003E6432">
        <w:rPr>
          <w:rFonts w:ascii="Times New Roman" w:hAnsi="Times New Roman" w:cs="Times New Roman"/>
          <w:noProof/>
        </w:rPr>
        <w:t>.</w:t>
      </w:r>
      <w:r w:rsidR="003D7695" w:rsidRPr="003E6432">
        <w:rPr>
          <w:rFonts w:ascii="Times New Roman" w:hAnsi="Times New Roman" w:cs="Times New Roman"/>
          <w:noProof/>
        </w:rPr>
        <w:drawing>
          <wp:inline distT="0" distB="0" distL="0" distR="0">
            <wp:extent cx="3327400" cy="3216946"/>
            <wp:effectExtent l="1905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28006" cy="3217532"/>
                    </a:xfrm>
                    <a:prstGeom prst="rect">
                      <a:avLst/>
                    </a:prstGeom>
                    <a:noFill/>
                    <a:ln w="9525">
                      <a:noFill/>
                      <a:miter lim="800000"/>
                      <a:headEnd/>
                      <a:tailEnd/>
                    </a:ln>
                  </pic:spPr>
                </pic:pic>
              </a:graphicData>
            </a:graphic>
          </wp:inline>
        </w:drawing>
      </w:r>
    </w:p>
    <w:p w:rsidR="00C97509" w:rsidRPr="003E6432" w:rsidRDefault="00C97509" w:rsidP="0073413E">
      <w:pPr>
        <w:jc w:val="center"/>
        <w:rPr>
          <w:rFonts w:ascii="Times New Roman" w:hAnsi="Times New Roman" w:cs="Times New Roman"/>
        </w:rPr>
      </w:pPr>
      <w:r w:rsidRPr="003E6432">
        <w:rPr>
          <w:rFonts w:ascii="Times New Roman" w:hAnsi="Times New Roman" w:cs="Times New Roman"/>
          <w:noProof/>
        </w:rPr>
        <w:drawing>
          <wp:inline distT="0" distB="0" distL="0" distR="0">
            <wp:extent cx="2526688" cy="2489200"/>
            <wp:effectExtent l="19050" t="0" r="6962"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528905" cy="2491385"/>
                    </a:xfrm>
                    <a:prstGeom prst="rect">
                      <a:avLst/>
                    </a:prstGeom>
                    <a:noFill/>
                    <a:ln w="9525">
                      <a:noFill/>
                      <a:miter lim="800000"/>
                      <a:headEnd/>
                      <a:tailEnd/>
                    </a:ln>
                  </pic:spPr>
                </pic:pic>
              </a:graphicData>
            </a:graphic>
          </wp:inline>
        </w:drawing>
      </w:r>
    </w:p>
    <w:p w:rsidR="0073413E" w:rsidRPr="003E6432" w:rsidRDefault="0073413E" w:rsidP="0073413E">
      <w:pPr>
        <w:jc w:val="center"/>
        <w:rPr>
          <w:rFonts w:ascii="Times New Roman" w:hAnsi="Times New Roman" w:cs="Times New Roman"/>
        </w:rPr>
      </w:pPr>
      <w:r w:rsidRPr="003E6432">
        <w:rPr>
          <w:rFonts w:ascii="Times New Roman" w:hAnsi="Times New Roman" w:cs="Times New Roman"/>
        </w:rPr>
        <w:t>图</w:t>
      </w:r>
      <w:r w:rsidRPr="003E6432">
        <w:rPr>
          <w:rFonts w:ascii="Times New Roman" w:hAnsi="Times New Roman" w:cs="Times New Roman"/>
        </w:rPr>
        <w:t xml:space="preserve">1.  </w:t>
      </w:r>
      <w:r w:rsidR="00647FE9" w:rsidRPr="003E6432">
        <w:rPr>
          <w:rFonts w:ascii="Times New Roman" w:hAnsi="Times New Roman" w:cs="Times New Roman"/>
        </w:rPr>
        <w:t>地基广角相机阵数据处理流程</w:t>
      </w:r>
    </w:p>
    <w:p w:rsidR="006C12A8" w:rsidRPr="003E6432" w:rsidRDefault="008C2729" w:rsidP="006E7652">
      <w:pPr>
        <w:ind w:firstLineChars="200" w:firstLine="420"/>
        <w:rPr>
          <w:rFonts w:ascii="Times New Roman" w:hAnsi="Times New Roman" w:cs="Times New Roman"/>
        </w:rPr>
      </w:pPr>
      <w:r w:rsidRPr="003E6432">
        <w:rPr>
          <w:rFonts w:ascii="Times New Roman" w:hAnsi="Times New Roman" w:cs="Times New Roman"/>
        </w:rPr>
        <w:t>设计</w:t>
      </w:r>
      <w:proofErr w:type="spellStart"/>
      <w:r w:rsidRPr="003E6432">
        <w:rPr>
          <w:rFonts w:ascii="Times New Roman" w:hAnsi="Times New Roman" w:cs="Times New Roman"/>
        </w:rPr>
        <w:t>AstroDB</w:t>
      </w:r>
      <w:proofErr w:type="spellEnd"/>
      <w:r w:rsidRPr="003E6432">
        <w:rPr>
          <w:rFonts w:ascii="Times New Roman" w:hAnsi="Times New Roman" w:cs="Times New Roman"/>
        </w:rPr>
        <w:t>的总体目标是：</w:t>
      </w:r>
      <w:r w:rsidR="00CE5F41" w:rsidRPr="003E6432">
        <w:rPr>
          <w:rFonts w:ascii="Times New Roman" w:hAnsi="Times New Roman" w:cs="Times New Roman"/>
        </w:rPr>
        <w:t>（</w:t>
      </w:r>
      <w:r w:rsidR="00CE5F41" w:rsidRPr="003E6432">
        <w:rPr>
          <w:rFonts w:ascii="Times New Roman" w:hAnsi="Times New Roman" w:cs="Times New Roman"/>
        </w:rPr>
        <w:t>1</w:t>
      </w:r>
      <w:r w:rsidR="00CE5F41" w:rsidRPr="003E6432">
        <w:rPr>
          <w:rFonts w:ascii="Times New Roman" w:hAnsi="Times New Roman" w:cs="Times New Roman"/>
        </w:rPr>
        <w:t>）快速的大数据入库能力，所有相机阵</w:t>
      </w:r>
      <w:r w:rsidR="00CE5F41" w:rsidRPr="003E6432">
        <w:rPr>
          <w:rFonts w:ascii="Times New Roman" w:hAnsi="Times New Roman" w:cs="Times New Roman"/>
        </w:rPr>
        <w:t>15</w:t>
      </w:r>
      <w:r w:rsidR="00C65400">
        <w:rPr>
          <w:rFonts w:ascii="Times New Roman" w:hAnsi="Times New Roman" w:cs="Times New Roman" w:hint="eastAsia"/>
        </w:rPr>
        <w:t>秒</w:t>
      </w:r>
      <w:r w:rsidR="00CE5F41" w:rsidRPr="003E6432">
        <w:rPr>
          <w:rFonts w:ascii="Times New Roman" w:hAnsi="Times New Roman" w:cs="Times New Roman"/>
        </w:rPr>
        <w:t>内产生的观测星表入库时间控制在</w:t>
      </w:r>
      <w:r w:rsidR="00CE5F41" w:rsidRPr="003E6432">
        <w:rPr>
          <w:rFonts w:ascii="Times New Roman" w:hAnsi="Times New Roman" w:cs="Times New Roman"/>
        </w:rPr>
        <w:t>15</w:t>
      </w:r>
      <w:r w:rsidR="00C65400">
        <w:rPr>
          <w:rFonts w:ascii="Times New Roman" w:hAnsi="Times New Roman" w:cs="Times New Roman" w:hint="eastAsia"/>
        </w:rPr>
        <w:t>秒</w:t>
      </w:r>
      <w:r w:rsidR="00CE5F41" w:rsidRPr="003E6432">
        <w:rPr>
          <w:rFonts w:ascii="Times New Roman" w:hAnsi="Times New Roman" w:cs="Times New Roman"/>
        </w:rPr>
        <w:t>以内，每个观测夜的</w:t>
      </w:r>
      <w:r w:rsidR="00CE5F41" w:rsidRPr="003E6432">
        <w:rPr>
          <w:rFonts w:ascii="Times New Roman" w:hAnsi="Times New Roman" w:cs="Times New Roman"/>
        </w:rPr>
        <w:t>2 TB</w:t>
      </w:r>
      <w:r w:rsidR="00CE5F41" w:rsidRPr="003E6432">
        <w:rPr>
          <w:rFonts w:ascii="Times New Roman" w:hAnsi="Times New Roman" w:cs="Times New Roman"/>
        </w:rPr>
        <w:t>星表最晚完成入库时间保证在下一个观测夜开始前；</w:t>
      </w:r>
      <w:r w:rsidR="00CE5F41" w:rsidRPr="003E6432">
        <w:rPr>
          <w:rFonts w:ascii="Times New Roman" w:hAnsi="Times New Roman" w:cs="Times New Roman"/>
        </w:rPr>
        <w:t xml:space="preserve">( 2) </w:t>
      </w:r>
      <w:r w:rsidR="00CE5F41" w:rsidRPr="003E6432">
        <w:rPr>
          <w:rFonts w:ascii="Times New Roman" w:hAnsi="Times New Roman" w:cs="Times New Roman"/>
        </w:rPr>
        <w:t>在数据高速采集下能够完成实时分析，面对持续不断的高密度海量星表的快速关联计算能力，即每个</w:t>
      </w:r>
      <w:r w:rsidR="00CE5F41" w:rsidRPr="003E6432">
        <w:rPr>
          <w:rFonts w:ascii="Times New Roman" w:hAnsi="Times New Roman" w:cs="Times New Roman"/>
        </w:rPr>
        <w:t xml:space="preserve"> CCD </w:t>
      </w:r>
      <w:r w:rsidR="00CE5F41" w:rsidRPr="003E6432">
        <w:rPr>
          <w:rFonts w:ascii="Times New Roman" w:hAnsi="Times New Roman" w:cs="Times New Roman"/>
        </w:rPr>
        <w:t>每</w:t>
      </w:r>
      <w:r w:rsidR="00C65400">
        <w:rPr>
          <w:rFonts w:ascii="Times New Roman" w:hAnsi="Times New Roman" w:cs="Times New Roman"/>
        </w:rPr>
        <w:t xml:space="preserve">15 </w:t>
      </w:r>
      <w:proofErr w:type="gramStart"/>
      <w:r w:rsidR="00C65400">
        <w:rPr>
          <w:rFonts w:ascii="Times New Roman" w:hAnsi="Times New Roman" w:cs="Times New Roman" w:hint="eastAsia"/>
        </w:rPr>
        <w:t>秒</w:t>
      </w:r>
      <w:r w:rsidR="00CE5F41" w:rsidRPr="003E6432">
        <w:rPr>
          <w:rFonts w:ascii="Times New Roman" w:hAnsi="Times New Roman" w:cs="Times New Roman"/>
        </w:rPr>
        <w:t>产生</w:t>
      </w:r>
      <w:proofErr w:type="gramEnd"/>
      <w:r w:rsidR="00CE5F41" w:rsidRPr="003E6432">
        <w:rPr>
          <w:rFonts w:ascii="Times New Roman" w:hAnsi="Times New Roman" w:cs="Times New Roman"/>
        </w:rPr>
        <w:t>的星表数据与参考星表相关联形成光变曲线</w:t>
      </w:r>
      <w:r w:rsidR="00CE5F41" w:rsidRPr="003E6432">
        <w:rPr>
          <w:rFonts w:ascii="Times New Roman" w:hAnsi="Times New Roman" w:cs="Times New Roman"/>
        </w:rPr>
        <w:t xml:space="preserve"> </w:t>
      </w:r>
      <w:r w:rsidR="00CE5F41" w:rsidRPr="003E6432">
        <w:rPr>
          <w:rFonts w:ascii="Times New Roman" w:hAnsi="Times New Roman" w:cs="Times New Roman"/>
        </w:rPr>
        <w:t>。</w:t>
      </w:r>
    </w:p>
    <w:p w:rsidR="0013708C" w:rsidRPr="003E6432" w:rsidRDefault="0020105C" w:rsidP="001B5E07">
      <w:pPr>
        <w:pStyle w:val="1"/>
        <w:numPr>
          <w:ilvl w:val="0"/>
          <w:numId w:val="2"/>
        </w:numPr>
        <w:rPr>
          <w:rFonts w:ascii="Times New Roman" w:hAnsi="Times New Roman" w:cs="Times New Roman"/>
          <w:sz w:val="28"/>
          <w:szCs w:val="28"/>
        </w:rPr>
      </w:pPr>
      <w:r>
        <w:rPr>
          <w:rFonts w:ascii="Times New Roman" w:hAnsi="Times New Roman" w:cs="Times New Roman"/>
          <w:sz w:val="28"/>
          <w:szCs w:val="28"/>
        </w:rPr>
        <w:t>功能</w:t>
      </w:r>
      <w:r>
        <w:rPr>
          <w:rFonts w:ascii="Times New Roman" w:hAnsi="Times New Roman" w:cs="Times New Roman" w:hint="eastAsia"/>
          <w:sz w:val="28"/>
          <w:szCs w:val="28"/>
        </w:rPr>
        <w:t>分析</w:t>
      </w:r>
    </w:p>
    <w:p w:rsidR="00356500" w:rsidRPr="003E6432" w:rsidRDefault="00356500" w:rsidP="006D6A2D">
      <w:pPr>
        <w:ind w:firstLineChars="200" w:firstLine="420"/>
        <w:rPr>
          <w:rFonts w:ascii="Times New Roman" w:hAnsi="Times New Roman" w:cs="Times New Roman"/>
        </w:rPr>
      </w:pPr>
      <w:r w:rsidRPr="003E6432">
        <w:rPr>
          <w:rFonts w:ascii="Times New Roman" w:hAnsi="Times New Roman" w:cs="Times New Roman"/>
        </w:rPr>
        <w:t>设计的数据库原型系统</w:t>
      </w:r>
      <w:proofErr w:type="spellStart"/>
      <w:r w:rsidRPr="003E6432">
        <w:rPr>
          <w:rFonts w:ascii="Times New Roman" w:hAnsi="Times New Roman" w:cs="Times New Roman"/>
        </w:rPr>
        <w:t>AstroDB</w:t>
      </w:r>
      <w:proofErr w:type="spellEnd"/>
      <w:r w:rsidRPr="003E6432">
        <w:rPr>
          <w:rFonts w:ascii="Times New Roman" w:hAnsi="Times New Roman" w:cs="Times New Roman"/>
        </w:rPr>
        <w:t>需要实现的核心功能分析如下：</w:t>
      </w:r>
    </w:p>
    <w:p w:rsidR="000975D7" w:rsidRPr="003E6432" w:rsidRDefault="004151CA" w:rsidP="00F20E00">
      <w:pPr>
        <w:pStyle w:val="2"/>
        <w:rPr>
          <w:rFonts w:ascii="Times New Roman" w:hAnsi="Times New Roman" w:cs="Times New Roman"/>
          <w:sz w:val="21"/>
          <w:szCs w:val="21"/>
        </w:rPr>
      </w:pPr>
      <w:r>
        <w:rPr>
          <w:rFonts w:ascii="Times New Roman" w:hAnsi="Times New Roman" w:cs="Times New Roman"/>
          <w:sz w:val="21"/>
          <w:szCs w:val="21"/>
        </w:rPr>
        <w:lastRenderedPageBreak/>
        <w:t xml:space="preserve">4.1 </w:t>
      </w:r>
      <w:r w:rsidR="00F20E00" w:rsidRPr="003E6432">
        <w:rPr>
          <w:rFonts w:ascii="Times New Roman" w:hAnsi="Times New Roman" w:cs="Times New Roman"/>
          <w:sz w:val="21"/>
          <w:szCs w:val="21"/>
        </w:rPr>
        <w:t>实时入库</w:t>
      </w:r>
    </w:p>
    <w:p w:rsidR="00276632" w:rsidRPr="003E6432" w:rsidRDefault="007F5F26" w:rsidP="00FB3106">
      <w:pPr>
        <w:ind w:firstLineChars="200" w:firstLine="420"/>
        <w:rPr>
          <w:rFonts w:ascii="Times New Roman" w:hAnsi="Times New Roman" w:cs="Times New Roman"/>
        </w:rPr>
      </w:pPr>
      <w:r w:rsidRPr="003E6432">
        <w:rPr>
          <w:rFonts w:ascii="Times New Roman" w:hAnsi="Times New Roman" w:cs="Times New Roman"/>
        </w:rPr>
        <w:t>可将所有相机阵</w:t>
      </w:r>
      <w:r w:rsidRPr="003E6432">
        <w:rPr>
          <w:rFonts w:ascii="Times New Roman" w:hAnsi="Times New Roman" w:cs="Times New Roman"/>
        </w:rPr>
        <w:t>15</w:t>
      </w:r>
      <w:r w:rsidR="006D6A2D">
        <w:rPr>
          <w:rFonts w:ascii="Times New Roman" w:hAnsi="Times New Roman" w:cs="Times New Roman" w:hint="eastAsia"/>
        </w:rPr>
        <w:t>秒</w:t>
      </w:r>
      <w:r w:rsidRPr="003E6432">
        <w:rPr>
          <w:rFonts w:ascii="Times New Roman" w:hAnsi="Times New Roman" w:cs="Times New Roman"/>
        </w:rPr>
        <w:t>内产生的观测星表快速入库。每个观测夜的</w:t>
      </w:r>
      <w:r w:rsidRPr="003E6432">
        <w:rPr>
          <w:rFonts w:ascii="Times New Roman" w:hAnsi="Times New Roman" w:cs="Times New Roman"/>
        </w:rPr>
        <w:t>2TB</w:t>
      </w:r>
      <w:r w:rsidRPr="003E6432">
        <w:rPr>
          <w:rFonts w:ascii="Times New Roman" w:hAnsi="Times New Roman" w:cs="Times New Roman"/>
        </w:rPr>
        <w:t>星表以增量入库的思想，保证数据的实时入库。并在数据入库的低峰期（非观测夜的其余时间）进行增量数据的每日合并，以提升数据的入库能力，降低入库延迟。</w:t>
      </w:r>
    </w:p>
    <w:p w:rsidR="00DB15DF" w:rsidRPr="003E6432" w:rsidRDefault="00DB15DF" w:rsidP="00F20E00">
      <w:pPr>
        <w:pStyle w:val="2"/>
        <w:numPr>
          <w:ilvl w:val="1"/>
          <w:numId w:val="2"/>
        </w:numPr>
        <w:rPr>
          <w:rFonts w:ascii="Times New Roman" w:hAnsi="Times New Roman" w:cs="Times New Roman"/>
          <w:sz w:val="21"/>
          <w:szCs w:val="21"/>
        </w:rPr>
      </w:pPr>
      <w:r w:rsidRPr="003E6432">
        <w:rPr>
          <w:rFonts w:ascii="Times New Roman" w:hAnsi="Times New Roman" w:cs="Times New Roman"/>
          <w:sz w:val="21"/>
          <w:szCs w:val="21"/>
        </w:rPr>
        <w:t>交叉认证</w:t>
      </w:r>
    </w:p>
    <w:p w:rsidR="00FB3106" w:rsidRPr="003E6432" w:rsidRDefault="00AD1397" w:rsidP="00AD1397">
      <w:pPr>
        <w:ind w:left="360"/>
        <w:rPr>
          <w:rFonts w:ascii="Times New Roman" w:hAnsi="Times New Roman" w:cs="Times New Roman"/>
        </w:rPr>
      </w:pPr>
      <w:r w:rsidRPr="003E6432">
        <w:rPr>
          <w:rFonts w:ascii="Times New Roman" w:hAnsi="Times New Roman" w:cs="Times New Roman"/>
        </w:rPr>
        <w:t>建立高效的索引机制，</w:t>
      </w:r>
      <w:r w:rsidR="00DE1869" w:rsidRPr="003E6432">
        <w:rPr>
          <w:rFonts w:ascii="Times New Roman" w:hAnsi="Times New Roman" w:cs="Times New Roman"/>
        </w:rPr>
        <w:t>优化数据库的连接操作，</w:t>
      </w:r>
      <w:r w:rsidRPr="003E6432">
        <w:rPr>
          <w:rFonts w:ascii="Times New Roman" w:hAnsi="Times New Roman" w:cs="Times New Roman"/>
        </w:rPr>
        <w:t>提升</w:t>
      </w:r>
      <w:r w:rsidR="00FA5654" w:rsidRPr="003E6432">
        <w:rPr>
          <w:rFonts w:ascii="Times New Roman" w:hAnsi="Times New Roman" w:cs="Times New Roman"/>
        </w:rPr>
        <w:t>星表关联和</w:t>
      </w:r>
      <w:r w:rsidRPr="003E6432">
        <w:rPr>
          <w:rFonts w:ascii="Times New Roman" w:hAnsi="Times New Roman" w:cs="Times New Roman"/>
        </w:rPr>
        <w:t>交叉认证的效率。</w:t>
      </w:r>
    </w:p>
    <w:p w:rsidR="00DB15DF" w:rsidRPr="003E6432" w:rsidRDefault="00DB15DF" w:rsidP="00F20E00">
      <w:pPr>
        <w:pStyle w:val="2"/>
        <w:numPr>
          <w:ilvl w:val="1"/>
          <w:numId w:val="2"/>
        </w:numPr>
        <w:rPr>
          <w:rFonts w:ascii="Times New Roman" w:hAnsi="Times New Roman" w:cs="Times New Roman"/>
          <w:sz w:val="21"/>
          <w:szCs w:val="21"/>
        </w:rPr>
      </w:pPr>
      <w:r w:rsidRPr="003E6432">
        <w:rPr>
          <w:rFonts w:ascii="Times New Roman" w:hAnsi="Times New Roman" w:cs="Times New Roman"/>
          <w:sz w:val="21"/>
          <w:szCs w:val="21"/>
        </w:rPr>
        <w:t>高扩展性</w:t>
      </w:r>
    </w:p>
    <w:p w:rsidR="00421979" w:rsidRPr="003E6432" w:rsidRDefault="00DA7A57" w:rsidP="00421979">
      <w:pPr>
        <w:ind w:firstLineChars="200" w:firstLine="420"/>
        <w:rPr>
          <w:rFonts w:ascii="Times New Roman" w:hAnsi="Times New Roman" w:cs="Times New Roman"/>
        </w:rPr>
      </w:pPr>
      <w:r w:rsidRPr="003E6432">
        <w:rPr>
          <w:rFonts w:ascii="Times New Roman" w:cs="Times New Roman"/>
        </w:rPr>
        <w:t>随着每个</w:t>
      </w:r>
      <w:r w:rsidRPr="003E6432">
        <w:rPr>
          <w:rFonts w:ascii="Times New Roman" w:hAnsi="Times New Roman" w:cs="Times New Roman"/>
        </w:rPr>
        <w:t>广角望远镜</w:t>
      </w:r>
      <w:r w:rsidRPr="003E6432">
        <w:rPr>
          <w:rFonts w:ascii="Times New Roman" w:cs="Times New Roman"/>
        </w:rPr>
        <w:t>采集数据的不断增加，</w:t>
      </w:r>
      <w:r w:rsidR="00421979" w:rsidRPr="003E6432">
        <w:rPr>
          <w:rFonts w:ascii="Times New Roman" w:cs="Times New Roman"/>
        </w:rPr>
        <w:t>难以支撑各</w:t>
      </w:r>
      <w:r w:rsidRPr="003E6432">
        <w:rPr>
          <w:rFonts w:ascii="Times New Roman" w:cs="Times New Roman"/>
        </w:rPr>
        <w:t>用一台</w:t>
      </w:r>
      <w:r w:rsidR="00421979" w:rsidRPr="003E6432">
        <w:rPr>
          <w:rFonts w:ascii="Times New Roman" w:cs="Times New Roman"/>
        </w:rPr>
        <w:t>服务器</w:t>
      </w:r>
      <w:r w:rsidRPr="003E6432">
        <w:rPr>
          <w:rFonts w:ascii="Times New Roman" w:cs="Times New Roman"/>
        </w:rPr>
        <w:t>存储和分析</w:t>
      </w:r>
      <w:r w:rsidR="00421979" w:rsidRPr="003E6432">
        <w:rPr>
          <w:rFonts w:ascii="Times New Roman" w:cs="Times New Roman"/>
        </w:rPr>
        <w:t>不同望远镜的数据，我们需设计高可靠性的</w:t>
      </w:r>
      <w:r w:rsidR="00BE4B80" w:rsidRPr="003E6432">
        <w:rPr>
          <w:rFonts w:ascii="Times New Roman" w:cs="Times New Roman"/>
        </w:rPr>
        <w:t>分布式集群架构</w:t>
      </w:r>
      <w:r w:rsidR="00421979" w:rsidRPr="003E6432">
        <w:rPr>
          <w:rFonts w:ascii="Times New Roman" w:cs="Times New Roman"/>
        </w:rPr>
        <w:t>。</w:t>
      </w:r>
      <w:r w:rsidR="00D845F9" w:rsidRPr="003E6432">
        <w:rPr>
          <w:rFonts w:ascii="Times New Roman" w:cs="Times New Roman"/>
        </w:rPr>
        <w:t>针对每个广角望远镜应有不用的子集群用以存储星表数据，以</w:t>
      </w:r>
      <w:r w:rsidR="00421979" w:rsidRPr="003E6432">
        <w:rPr>
          <w:rFonts w:ascii="Times New Roman" w:cs="Times New Roman"/>
        </w:rPr>
        <w:t>确保星表数据的一致性</w:t>
      </w:r>
      <w:r w:rsidR="00D845F9" w:rsidRPr="003E6432">
        <w:rPr>
          <w:rFonts w:ascii="Times New Roman" w:cs="Times New Roman"/>
        </w:rPr>
        <w:t>，并实现整个系统处理能力的线性增长，实现高吞吐率和低延迟。</w:t>
      </w:r>
    </w:p>
    <w:p w:rsidR="00DB15DF" w:rsidRPr="003E6432" w:rsidRDefault="00DB15DF" w:rsidP="00F20E00">
      <w:pPr>
        <w:pStyle w:val="2"/>
        <w:numPr>
          <w:ilvl w:val="1"/>
          <w:numId w:val="2"/>
        </w:numPr>
        <w:rPr>
          <w:rFonts w:ascii="Times New Roman" w:hAnsi="Times New Roman" w:cs="Times New Roman"/>
          <w:sz w:val="21"/>
          <w:szCs w:val="21"/>
        </w:rPr>
      </w:pPr>
      <w:r w:rsidRPr="003E6432">
        <w:rPr>
          <w:rFonts w:ascii="Times New Roman" w:hAnsi="Times New Roman" w:cs="Times New Roman"/>
          <w:sz w:val="21"/>
          <w:szCs w:val="21"/>
        </w:rPr>
        <w:t>实时分析</w:t>
      </w:r>
    </w:p>
    <w:p w:rsidR="00D845F9" w:rsidRPr="003E6432" w:rsidRDefault="00D845F9" w:rsidP="0022316B">
      <w:pPr>
        <w:ind w:firstLineChars="200" w:firstLine="420"/>
        <w:rPr>
          <w:rFonts w:ascii="Times New Roman" w:hAnsi="Times New Roman" w:cs="Times New Roman"/>
        </w:rPr>
      </w:pPr>
      <w:r w:rsidRPr="003E6432">
        <w:rPr>
          <w:rFonts w:ascii="Times New Roman" w:cs="Times New Roman"/>
        </w:rPr>
        <w:t>针对</w:t>
      </w:r>
      <w:r w:rsidR="00F266E5" w:rsidRPr="003E6432">
        <w:rPr>
          <w:rFonts w:ascii="Times New Roman" w:cs="Times New Roman"/>
        </w:rPr>
        <w:t>观测时间小于</w:t>
      </w:r>
      <w:r w:rsidR="00F266E5" w:rsidRPr="003E6432">
        <w:rPr>
          <w:rFonts w:ascii="Times New Roman" w:hAnsi="Times New Roman" w:cs="Times New Roman"/>
        </w:rPr>
        <w:t>1</w:t>
      </w:r>
      <w:r w:rsidR="002967AA">
        <w:rPr>
          <w:rFonts w:ascii="Times New Roman" w:cs="Times New Roman" w:hint="eastAsia"/>
        </w:rPr>
        <w:t>小时</w:t>
      </w:r>
      <w:r w:rsidR="00F266E5" w:rsidRPr="003E6432">
        <w:rPr>
          <w:rFonts w:ascii="Times New Roman" w:cs="Times New Roman"/>
        </w:rPr>
        <w:t>的</w:t>
      </w:r>
      <w:r w:rsidRPr="003E6432">
        <w:rPr>
          <w:rFonts w:ascii="Times New Roman" w:cs="Times New Roman"/>
        </w:rPr>
        <w:t>短时标</w:t>
      </w:r>
      <w:r w:rsidR="00F266E5" w:rsidRPr="003E6432">
        <w:rPr>
          <w:rFonts w:ascii="Times New Roman" w:cs="Times New Roman"/>
        </w:rPr>
        <w:t>数据，</w:t>
      </w:r>
      <w:r w:rsidR="00DA3608" w:rsidRPr="003E6432">
        <w:rPr>
          <w:rFonts w:ascii="Times New Roman" w:cs="Times New Roman"/>
        </w:rPr>
        <w:t>实时监控和分析</w:t>
      </w:r>
      <w:r w:rsidR="00F266E5" w:rsidRPr="003E6432">
        <w:rPr>
          <w:rFonts w:ascii="Times New Roman" w:cs="Times New Roman"/>
        </w:rPr>
        <w:t>窗口内部的</w:t>
      </w:r>
      <w:r w:rsidR="00DA3608" w:rsidRPr="003E6432">
        <w:rPr>
          <w:rFonts w:ascii="Times New Roman" w:cs="Times New Roman"/>
        </w:rPr>
        <w:t>流数据</w:t>
      </w:r>
      <w:r w:rsidR="00F266E5" w:rsidRPr="003E6432">
        <w:rPr>
          <w:rFonts w:ascii="Times New Roman" w:cs="Times New Roman"/>
        </w:rPr>
        <w:t>，用于动态识别天文目标。</w:t>
      </w:r>
    </w:p>
    <w:p w:rsidR="00DB15DF" w:rsidRPr="003E6432" w:rsidRDefault="00DB15DF" w:rsidP="00F20E00">
      <w:pPr>
        <w:pStyle w:val="2"/>
        <w:numPr>
          <w:ilvl w:val="1"/>
          <w:numId w:val="2"/>
        </w:numPr>
        <w:rPr>
          <w:rFonts w:ascii="Times New Roman" w:hAnsi="Times New Roman" w:cs="Times New Roman"/>
          <w:sz w:val="21"/>
          <w:szCs w:val="21"/>
        </w:rPr>
      </w:pPr>
      <w:r w:rsidRPr="003E6432">
        <w:rPr>
          <w:rFonts w:ascii="Times New Roman" w:hAnsi="Times New Roman" w:cs="Times New Roman"/>
          <w:sz w:val="21"/>
          <w:szCs w:val="21"/>
        </w:rPr>
        <w:t>光变曲线挖掘</w:t>
      </w:r>
    </w:p>
    <w:p w:rsidR="0022316B" w:rsidRPr="003E6432" w:rsidRDefault="00CD22FD" w:rsidP="00CD22FD">
      <w:pPr>
        <w:ind w:firstLineChars="200" w:firstLine="420"/>
        <w:rPr>
          <w:rFonts w:ascii="Times New Roman" w:hAnsi="Times New Roman" w:cs="Times New Roman"/>
        </w:rPr>
      </w:pPr>
      <w:r w:rsidRPr="003E6432">
        <w:rPr>
          <w:rFonts w:ascii="Times New Roman" w:cs="Times New Roman"/>
        </w:rPr>
        <w:t>针对观测时间大于</w:t>
      </w:r>
      <w:r w:rsidRPr="003E6432">
        <w:rPr>
          <w:rFonts w:ascii="Times New Roman" w:hAnsi="Times New Roman" w:cs="Times New Roman"/>
        </w:rPr>
        <w:t>1</w:t>
      </w:r>
      <w:r w:rsidR="003B768B">
        <w:rPr>
          <w:rFonts w:ascii="Times New Roman" w:cs="Times New Roman" w:hint="eastAsia"/>
        </w:rPr>
        <w:t>小时</w:t>
      </w:r>
      <w:r w:rsidRPr="003E6432">
        <w:rPr>
          <w:rFonts w:ascii="Times New Roman" w:cs="Times New Roman"/>
        </w:rPr>
        <w:t>的长时标数据，利用全量的历史数据预测光变曲线的波形，并判断曲线的变化周期，以便于更好地分析星体的变化特性。</w:t>
      </w:r>
    </w:p>
    <w:p w:rsidR="0083126E" w:rsidRPr="003E6432" w:rsidRDefault="0083126E" w:rsidP="001B5E07">
      <w:pPr>
        <w:pStyle w:val="1"/>
        <w:numPr>
          <w:ilvl w:val="0"/>
          <w:numId w:val="2"/>
        </w:numPr>
        <w:rPr>
          <w:rFonts w:ascii="Times New Roman" w:hAnsi="Times New Roman" w:cs="Times New Roman"/>
          <w:sz w:val="28"/>
          <w:szCs w:val="28"/>
        </w:rPr>
      </w:pPr>
      <w:r w:rsidRPr="003E6432">
        <w:rPr>
          <w:rFonts w:ascii="Times New Roman" w:hAnsi="Times New Roman" w:cs="Times New Roman"/>
          <w:sz w:val="28"/>
          <w:szCs w:val="28"/>
        </w:rPr>
        <w:t>挑战与展望</w:t>
      </w:r>
    </w:p>
    <w:p w:rsidR="006E3E2D" w:rsidRPr="003E6432" w:rsidRDefault="006E3E2D" w:rsidP="00654EB1">
      <w:pPr>
        <w:ind w:firstLineChars="200" w:firstLine="420"/>
        <w:rPr>
          <w:rFonts w:ascii="Times New Roman" w:hAnsi="Times New Roman" w:cs="Times New Roman"/>
        </w:rPr>
      </w:pPr>
      <w:r w:rsidRPr="003E6432">
        <w:rPr>
          <w:rFonts w:ascii="Times New Roman" w:hAnsi="Times New Roman" w:cs="Times New Roman"/>
        </w:rPr>
        <w:t>设计</w:t>
      </w:r>
      <w:proofErr w:type="spellStart"/>
      <w:r w:rsidRPr="003E6432">
        <w:rPr>
          <w:rFonts w:ascii="Times New Roman" w:hAnsi="Times New Roman" w:cs="Times New Roman"/>
        </w:rPr>
        <w:t>AstroDB</w:t>
      </w:r>
      <w:proofErr w:type="spellEnd"/>
      <w:r w:rsidRPr="003E6432">
        <w:rPr>
          <w:rFonts w:ascii="Times New Roman" w:hAnsi="Times New Roman" w:cs="Times New Roman"/>
        </w:rPr>
        <w:t>面临的挑战性问题</w:t>
      </w:r>
      <w:r w:rsidR="00B54291" w:rsidRPr="003E6432">
        <w:rPr>
          <w:rFonts w:ascii="Times New Roman" w:hAnsi="Times New Roman" w:cs="Times New Roman"/>
        </w:rPr>
        <w:t>可</w:t>
      </w:r>
      <w:r w:rsidRPr="003E6432">
        <w:rPr>
          <w:rFonts w:ascii="Times New Roman" w:hAnsi="Times New Roman" w:cs="Times New Roman"/>
        </w:rPr>
        <w:t>归纳为：</w:t>
      </w:r>
    </w:p>
    <w:p w:rsidR="00B1470A" w:rsidRPr="003E6432" w:rsidRDefault="00DB15DF" w:rsidP="00FB6F99">
      <w:pPr>
        <w:pStyle w:val="2"/>
        <w:rPr>
          <w:rFonts w:ascii="Times New Roman" w:hAnsi="Times New Roman" w:cs="Times New Roman"/>
          <w:sz w:val="21"/>
          <w:szCs w:val="21"/>
        </w:rPr>
      </w:pPr>
      <w:r w:rsidRPr="003E6432">
        <w:rPr>
          <w:rFonts w:ascii="Times New Roman" w:hAnsi="Times New Roman" w:cs="Times New Roman"/>
          <w:sz w:val="21"/>
          <w:szCs w:val="21"/>
        </w:rPr>
        <w:t xml:space="preserve">5.1 </w:t>
      </w:r>
      <w:r w:rsidR="00B1470A" w:rsidRPr="003E6432">
        <w:rPr>
          <w:rFonts w:ascii="Times New Roman" w:hAnsi="Times New Roman" w:cs="Times New Roman"/>
          <w:sz w:val="21"/>
          <w:szCs w:val="21"/>
        </w:rPr>
        <w:t>数据库选型</w:t>
      </w:r>
    </w:p>
    <w:p w:rsidR="00DA299E" w:rsidRDefault="00DA299E" w:rsidP="004866E1">
      <w:pPr>
        <w:ind w:firstLineChars="200" w:firstLine="420"/>
        <w:rPr>
          <w:rFonts w:ascii="Times New Roman" w:hAnsi="Times New Roman" w:cs="Times New Roman"/>
        </w:rPr>
      </w:pPr>
      <w:r w:rsidRPr="003E6432">
        <w:rPr>
          <w:rFonts w:ascii="Times New Roman" w:hAnsi="Times New Roman" w:cs="Times New Roman"/>
        </w:rPr>
        <w:t>针对</w:t>
      </w:r>
      <w:r w:rsidR="00FB6F99" w:rsidRPr="003E6432">
        <w:rPr>
          <w:rFonts w:ascii="Times New Roman" w:hAnsi="Times New Roman" w:cs="Times New Roman"/>
        </w:rPr>
        <w:t>天文数据的特点和功能需求，本报告需</w:t>
      </w:r>
      <w:r w:rsidRPr="003E6432">
        <w:rPr>
          <w:rFonts w:ascii="Times New Roman" w:hAnsi="Times New Roman" w:cs="Times New Roman"/>
        </w:rPr>
        <w:t>测试多种不同数据库并进行原型系统的选型工作。目前，拟对比的数据库系统和其相关特点如表</w:t>
      </w:r>
      <w:r w:rsidRPr="003E6432">
        <w:rPr>
          <w:rFonts w:ascii="Times New Roman" w:hAnsi="Times New Roman" w:cs="Times New Roman"/>
        </w:rPr>
        <w:t>2</w:t>
      </w:r>
      <w:r w:rsidRPr="003E6432">
        <w:rPr>
          <w:rFonts w:ascii="Times New Roman" w:hAnsi="Times New Roman" w:cs="Times New Roman"/>
        </w:rPr>
        <w:t>所示。</w:t>
      </w:r>
    </w:p>
    <w:p w:rsidR="007F2929" w:rsidRDefault="007F2929" w:rsidP="004866E1">
      <w:pPr>
        <w:ind w:firstLineChars="200" w:firstLine="420"/>
        <w:rPr>
          <w:rFonts w:ascii="Times New Roman" w:hAnsi="Times New Roman" w:cs="Times New Roman"/>
        </w:rPr>
      </w:pPr>
    </w:p>
    <w:p w:rsidR="007F2929" w:rsidRDefault="007F2929" w:rsidP="004866E1">
      <w:pPr>
        <w:ind w:firstLineChars="200" w:firstLine="420"/>
        <w:rPr>
          <w:rFonts w:ascii="Times New Roman" w:hAnsi="Times New Roman" w:cs="Times New Roman"/>
        </w:rPr>
      </w:pPr>
    </w:p>
    <w:p w:rsidR="007F2929" w:rsidRDefault="007F2929" w:rsidP="004866E1">
      <w:pPr>
        <w:ind w:firstLineChars="200" w:firstLine="420"/>
        <w:rPr>
          <w:rFonts w:ascii="Times New Roman" w:hAnsi="Times New Roman" w:cs="Times New Roman"/>
        </w:rPr>
      </w:pPr>
    </w:p>
    <w:p w:rsidR="007F2929" w:rsidRPr="003E6432" w:rsidRDefault="007F2929" w:rsidP="004866E1">
      <w:pPr>
        <w:ind w:firstLineChars="200" w:firstLine="420"/>
        <w:rPr>
          <w:rFonts w:ascii="Times New Roman" w:hAnsi="Times New Roman" w:cs="Times New Roman"/>
        </w:rPr>
      </w:pPr>
    </w:p>
    <w:p w:rsidR="00D7762B" w:rsidRPr="003E6432" w:rsidRDefault="00D7762B" w:rsidP="004866E1">
      <w:pPr>
        <w:ind w:firstLineChars="200" w:firstLine="420"/>
        <w:rPr>
          <w:rFonts w:ascii="Times New Roman" w:hAnsi="Times New Roman" w:cs="Times New Roman"/>
        </w:rPr>
      </w:pPr>
    </w:p>
    <w:p w:rsidR="00D7762B" w:rsidRPr="003E6432" w:rsidRDefault="00E91182" w:rsidP="00B91216">
      <w:pPr>
        <w:jc w:val="center"/>
        <w:rPr>
          <w:rFonts w:ascii="Times New Roman" w:hAnsi="Times New Roman" w:cs="Times New Roman"/>
        </w:rPr>
      </w:pPr>
      <w:r w:rsidRPr="003E6432">
        <w:rPr>
          <w:rFonts w:ascii="Times New Roman" w:hAnsi="Times New Roman" w:cs="Times New Roman"/>
        </w:rPr>
        <w:lastRenderedPageBreak/>
        <w:t>表</w:t>
      </w:r>
      <w:r w:rsidRPr="003E6432">
        <w:rPr>
          <w:rFonts w:ascii="Times New Roman" w:hAnsi="Times New Roman" w:cs="Times New Roman"/>
        </w:rPr>
        <w:t xml:space="preserve">2. </w:t>
      </w:r>
      <w:r w:rsidRPr="003E6432">
        <w:rPr>
          <w:rFonts w:ascii="Times New Roman" w:hAnsi="Times New Roman" w:cs="Times New Roman"/>
        </w:rPr>
        <w:t>数据库系统对比</w:t>
      </w:r>
    </w:p>
    <w:p w:rsidR="00AC1380" w:rsidRPr="003E6432" w:rsidRDefault="00AC1380" w:rsidP="00B91216">
      <w:pPr>
        <w:jc w:val="center"/>
        <w:rPr>
          <w:rFonts w:ascii="Times New Roman" w:hAnsi="Times New Roman" w:cs="Times New Roman"/>
        </w:rPr>
      </w:pPr>
    </w:p>
    <w:tbl>
      <w:tblPr>
        <w:tblStyle w:val="a8"/>
        <w:tblW w:w="0" w:type="auto"/>
        <w:jc w:val="center"/>
        <w:tblLook w:val="04A0" w:firstRow="1" w:lastRow="0" w:firstColumn="1" w:lastColumn="0" w:noHBand="0" w:noVBand="1"/>
      </w:tblPr>
      <w:tblGrid>
        <w:gridCol w:w="1101"/>
        <w:gridCol w:w="1417"/>
        <w:gridCol w:w="1418"/>
        <w:gridCol w:w="1744"/>
        <w:gridCol w:w="1421"/>
        <w:gridCol w:w="1421"/>
      </w:tblGrid>
      <w:tr w:rsidR="00BC345F" w:rsidRPr="003E6432" w:rsidTr="000300A6">
        <w:trPr>
          <w:trHeight w:val="319"/>
          <w:jc w:val="center"/>
        </w:trPr>
        <w:tc>
          <w:tcPr>
            <w:tcW w:w="1101"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 Features</w:t>
            </w:r>
          </w:p>
        </w:tc>
        <w:tc>
          <w:tcPr>
            <w:tcW w:w="1417" w:type="dxa"/>
          </w:tcPr>
          <w:p w:rsidR="00BC345F" w:rsidRPr="003E6432" w:rsidRDefault="00BC345F" w:rsidP="000975D7">
            <w:pPr>
              <w:rPr>
                <w:rFonts w:ascii="Times New Roman" w:hAnsi="Times New Roman" w:cs="Times New Roman"/>
                <w:sz w:val="15"/>
                <w:szCs w:val="15"/>
              </w:rPr>
            </w:pPr>
            <w:proofErr w:type="spellStart"/>
            <w:r w:rsidRPr="003E6432">
              <w:rPr>
                <w:rFonts w:ascii="Times New Roman" w:hAnsi="Times New Roman" w:cs="Times New Roman"/>
                <w:sz w:val="15"/>
                <w:szCs w:val="15"/>
              </w:rPr>
              <w:t>SciDB</w:t>
            </w:r>
            <w:proofErr w:type="spellEnd"/>
          </w:p>
        </w:tc>
        <w:tc>
          <w:tcPr>
            <w:tcW w:w="1418" w:type="dxa"/>
          </w:tcPr>
          <w:p w:rsidR="00BC345F" w:rsidRPr="003E6432" w:rsidRDefault="00BC345F" w:rsidP="000975D7">
            <w:pPr>
              <w:rPr>
                <w:rFonts w:ascii="Times New Roman" w:hAnsi="Times New Roman" w:cs="Times New Roman"/>
                <w:sz w:val="15"/>
                <w:szCs w:val="15"/>
              </w:rPr>
            </w:pPr>
            <w:proofErr w:type="spellStart"/>
            <w:r w:rsidRPr="003E6432">
              <w:rPr>
                <w:rFonts w:ascii="Times New Roman" w:hAnsi="Times New Roman" w:cs="Times New Roman"/>
                <w:sz w:val="15"/>
                <w:szCs w:val="15"/>
              </w:rPr>
              <w:t>OceanBase</w:t>
            </w:r>
            <w:proofErr w:type="spellEnd"/>
          </w:p>
        </w:tc>
        <w:tc>
          <w:tcPr>
            <w:tcW w:w="1744" w:type="dxa"/>
          </w:tcPr>
          <w:p w:rsidR="00BC345F" w:rsidRPr="003E6432" w:rsidRDefault="00BC345F" w:rsidP="000975D7">
            <w:pPr>
              <w:rPr>
                <w:rFonts w:ascii="Times New Roman" w:hAnsi="Times New Roman" w:cs="Times New Roman"/>
                <w:sz w:val="15"/>
                <w:szCs w:val="15"/>
              </w:rPr>
            </w:pPr>
            <w:proofErr w:type="spellStart"/>
            <w:r w:rsidRPr="003E6432">
              <w:rPr>
                <w:rFonts w:ascii="Times New Roman" w:hAnsi="Times New Roman" w:cs="Times New Roman"/>
                <w:sz w:val="15"/>
                <w:szCs w:val="15"/>
              </w:rPr>
              <w:t>MonetDB</w:t>
            </w:r>
            <w:proofErr w:type="spellEnd"/>
          </w:p>
        </w:tc>
        <w:tc>
          <w:tcPr>
            <w:tcW w:w="1421"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MongoDB</w:t>
            </w:r>
          </w:p>
        </w:tc>
        <w:tc>
          <w:tcPr>
            <w:tcW w:w="1421"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Spark</w:t>
            </w:r>
          </w:p>
        </w:tc>
      </w:tr>
      <w:tr w:rsidR="00BC345F" w:rsidRPr="003E6432" w:rsidTr="000300A6">
        <w:trPr>
          <w:trHeight w:val="385"/>
          <w:jc w:val="center"/>
        </w:trPr>
        <w:tc>
          <w:tcPr>
            <w:tcW w:w="1101"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存储引擎</w:t>
            </w:r>
          </w:p>
        </w:tc>
        <w:tc>
          <w:tcPr>
            <w:tcW w:w="1417"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Array Data Model</w:t>
            </w:r>
          </w:p>
        </w:tc>
        <w:tc>
          <w:tcPr>
            <w:tcW w:w="1418"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内存事务存储</w:t>
            </w:r>
            <w:r w:rsidRPr="003E6432">
              <w:rPr>
                <w:rFonts w:ascii="Times New Roman" w:hAnsi="Times New Roman" w:cs="Times New Roman"/>
                <w:sz w:val="15"/>
                <w:szCs w:val="15"/>
              </w:rPr>
              <w:t xml:space="preserve"> </w:t>
            </w:r>
          </w:p>
        </w:tc>
        <w:tc>
          <w:tcPr>
            <w:tcW w:w="1744" w:type="dxa"/>
          </w:tcPr>
          <w:p w:rsidR="00BC345F" w:rsidRPr="003E6432" w:rsidRDefault="000300A6" w:rsidP="000975D7">
            <w:pPr>
              <w:rPr>
                <w:rFonts w:ascii="Times New Roman" w:hAnsi="Times New Roman" w:cs="Times New Roman"/>
                <w:sz w:val="15"/>
                <w:szCs w:val="15"/>
              </w:rPr>
            </w:pPr>
            <w:r w:rsidRPr="003E6432">
              <w:rPr>
                <w:rFonts w:ascii="Times New Roman" w:hAnsi="Times New Roman" w:cs="Times New Roman"/>
                <w:sz w:val="15"/>
                <w:szCs w:val="15"/>
              </w:rPr>
              <w:t>Binary Association Table</w:t>
            </w:r>
          </w:p>
        </w:tc>
        <w:tc>
          <w:tcPr>
            <w:tcW w:w="1421"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集合存储</w:t>
            </w:r>
            <w:r w:rsidRPr="003E6432">
              <w:rPr>
                <w:rFonts w:ascii="Times New Roman" w:hAnsi="Times New Roman" w:cs="Times New Roman"/>
                <w:sz w:val="15"/>
                <w:szCs w:val="15"/>
              </w:rPr>
              <w:t xml:space="preserve"> </w:t>
            </w:r>
          </w:p>
        </w:tc>
        <w:tc>
          <w:tcPr>
            <w:tcW w:w="1421"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 xml:space="preserve">RDD </w:t>
            </w:r>
          </w:p>
        </w:tc>
      </w:tr>
      <w:tr w:rsidR="00BC345F" w:rsidRPr="003E6432" w:rsidTr="000300A6">
        <w:trPr>
          <w:jc w:val="center"/>
        </w:trPr>
        <w:tc>
          <w:tcPr>
            <w:tcW w:w="1101" w:type="dxa"/>
          </w:tcPr>
          <w:p w:rsidR="00BC345F" w:rsidRPr="003E6432" w:rsidRDefault="00BC345F" w:rsidP="00BC345F">
            <w:pPr>
              <w:rPr>
                <w:rFonts w:ascii="Times New Roman" w:hAnsi="Times New Roman" w:cs="Times New Roman"/>
                <w:sz w:val="15"/>
                <w:szCs w:val="15"/>
              </w:rPr>
            </w:pPr>
            <w:r w:rsidRPr="003E6432">
              <w:rPr>
                <w:rFonts w:ascii="Times New Roman" w:hAnsi="Times New Roman" w:cs="Times New Roman"/>
                <w:sz w:val="15"/>
                <w:szCs w:val="15"/>
              </w:rPr>
              <w:t>优点</w:t>
            </w:r>
            <w:r w:rsidRPr="003E6432">
              <w:rPr>
                <w:rFonts w:ascii="Times New Roman" w:hAnsi="Times New Roman" w:cs="Times New Roman"/>
                <w:sz w:val="15"/>
                <w:szCs w:val="15"/>
              </w:rPr>
              <w:t xml:space="preserve"> </w:t>
            </w:r>
          </w:p>
          <w:p w:rsidR="00BC345F" w:rsidRPr="003E6432" w:rsidRDefault="00BC345F" w:rsidP="000975D7">
            <w:pPr>
              <w:rPr>
                <w:rFonts w:ascii="Times New Roman" w:hAnsi="Times New Roman" w:cs="Times New Roman"/>
                <w:sz w:val="15"/>
                <w:szCs w:val="15"/>
              </w:rPr>
            </w:pPr>
          </w:p>
        </w:tc>
        <w:tc>
          <w:tcPr>
            <w:tcW w:w="1417" w:type="dxa"/>
          </w:tcPr>
          <w:p w:rsidR="00BC345F" w:rsidRPr="003E6432" w:rsidRDefault="00BC345F" w:rsidP="00BC345F">
            <w:pPr>
              <w:rPr>
                <w:rFonts w:ascii="Times New Roman" w:hAnsi="Times New Roman" w:cs="Times New Roman"/>
                <w:sz w:val="15"/>
                <w:szCs w:val="15"/>
              </w:rPr>
            </w:pPr>
            <w:r w:rsidRPr="003E6432">
              <w:rPr>
                <w:rFonts w:ascii="Times New Roman" w:hAnsi="Times New Roman" w:cs="Times New Roman"/>
                <w:sz w:val="15"/>
                <w:szCs w:val="15"/>
              </w:rPr>
              <w:t>Shared-Nothing</w:t>
            </w:r>
            <w:r w:rsidRPr="003E6432">
              <w:rPr>
                <w:rFonts w:ascii="Times New Roman" w:hAnsi="Times New Roman" w:cs="Times New Roman"/>
                <w:sz w:val="15"/>
                <w:szCs w:val="15"/>
              </w:rPr>
              <w:t>设计；</w:t>
            </w:r>
            <w:r w:rsidRPr="003E6432">
              <w:rPr>
                <w:rFonts w:ascii="Times New Roman" w:hAnsi="Times New Roman" w:cs="Times New Roman"/>
                <w:sz w:val="15"/>
                <w:szCs w:val="15"/>
              </w:rPr>
              <w:t xml:space="preserve"> </w:t>
            </w:r>
          </w:p>
          <w:p w:rsidR="00BC345F" w:rsidRPr="003E6432" w:rsidRDefault="00BC345F" w:rsidP="000975D7">
            <w:pPr>
              <w:rPr>
                <w:rFonts w:ascii="Times New Roman" w:hAnsi="Times New Roman" w:cs="Times New Roman"/>
                <w:sz w:val="15"/>
                <w:szCs w:val="15"/>
              </w:rPr>
            </w:pPr>
            <w:proofErr w:type="spellStart"/>
            <w:r w:rsidRPr="003E6432">
              <w:rPr>
                <w:rFonts w:ascii="Times New Roman" w:hAnsi="Times New Roman" w:cs="Times New Roman"/>
                <w:sz w:val="15"/>
                <w:szCs w:val="15"/>
              </w:rPr>
              <w:t>SciDB</w:t>
            </w:r>
            <w:proofErr w:type="spellEnd"/>
            <w:r w:rsidRPr="003E6432">
              <w:rPr>
                <w:rFonts w:ascii="Times New Roman" w:hAnsi="Times New Roman" w:cs="Times New Roman"/>
                <w:sz w:val="15"/>
                <w:szCs w:val="15"/>
              </w:rPr>
              <w:t>-R</w:t>
            </w:r>
          </w:p>
        </w:tc>
        <w:tc>
          <w:tcPr>
            <w:tcW w:w="1418" w:type="dxa"/>
          </w:tcPr>
          <w:p w:rsidR="00BC345F" w:rsidRPr="003E6432" w:rsidRDefault="00BC345F" w:rsidP="00BC345F">
            <w:pPr>
              <w:rPr>
                <w:rFonts w:ascii="Times New Roman" w:hAnsi="Times New Roman" w:cs="Times New Roman"/>
                <w:sz w:val="15"/>
                <w:szCs w:val="15"/>
              </w:rPr>
            </w:pPr>
            <w:r w:rsidRPr="003E6432">
              <w:rPr>
                <w:rFonts w:ascii="Times New Roman" w:hAnsi="Times New Roman" w:cs="Times New Roman"/>
                <w:sz w:val="15"/>
                <w:szCs w:val="15"/>
              </w:rPr>
              <w:t>支持</w:t>
            </w:r>
            <w:r w:rsidRPr="003E6432">
              <w:rPr>
                <w:rFonts w:ascii="Times New Roman" w:hAnsi="Times New Roman" w:cs="Times New Roman"/>
                <w:sz w:val="15"/>
                <w:szCs w:val="15"/>
              </w:rPr>
              <w:t>ACID</w:t>
            </w:r>
            <w:r w:rsidRPr="003E6432">
              <w:rPr>
                <w:rFonts w:ascii="Times New Roman" w:hAnsi="Times New Roman" w:cs="Times New Roman"/>
                <w:sz w:val="15"/>
                <w:szCs w:val="15"/>
              </w:rPr>
              <w:t>事务；</w:t>
            </w:r>
            <w:r w:rsidRPr="003E6432">
              <w:rPr>
                <w:rFonts w:ascii="Times New Roman" w:hAnsi="Times New Roman" w:cs="Times New Roman"/>
                <w:sz w:val="15"/>
                <w:szCs w:val="15"/>
              </w:rPr>
              <w:t xml:space="preserve"> </w:t>
            </w:r>
          </w:p>
          <w:p w:rsidR="00BC345F" w:rsidRPr="003E6432" w:rsidRDefault="00BC345F" w:rsidP="00BC345F">
            <w:pPr>
              <w:rPr>
                <w:rFonts w:ascii="Times New Roman" w:hAnsi="Times New Roman" w:cs="Times New Roman"/>
                <w:sz w:val="15"/>
                <w:szCs w:val="15"/>
              </w:rPr>
            </w:pPr>
            <w:r w:rsidRPr="003E6432">
              <w:rPr>
                <w:rFonts w:ascii="Times New Roman" w:hAnsi="Times New Roman" w:cs="Times New Roman"/>
                <w:sz w:val="15"/>
                <w:szCs w:val="15"/>
              </w:rPr>
              <w:t>自动</w:t>
            </w:r>
            <w:proofErr w:type="gramStart"/>
            <w:r w:rsidRPr="003E6432">
              <w:rPr>
                <w:rFonts w:ascii="Times New Roman" w:hAnsi="Times New Roman" w:cs="Times New Roman"/>
                <w:sz w:val="15"/>
                <w:szCs w:val="15"/>
              </w:rPr>
              <w:t>容错与</w:t>
            </w:r>
            <w:proofErr w:type="gramEnd"/>
            <w:r w:rsidRPr="003E6432">
              <w:rPr>
                <w:rFonts w:ascii="Times New Roman" w:hAnsi="Times New Roman" w:cs="Times New Roman"/>
                <w:sz w:val="15"/>
                <w:szCs w:val="15"/>
              </w:rPr>
              <w:t>负载均衡；</w:t>
            </w:r>
            <w:r w:rsidRPr="003E6432">
              <w:rPr>
                <w:rFonts w:ascii="Times New Roman" w:hAnsi="Times New Roman" w:cs="Times New Roman"/>
                <w:sz w:val="15"/>
                <w:szCs w:val="15"/>
              </w:rPr>
              <w:t xml:space="preserve"> </w:t>
            </w:r>
            <w:r w:rsidRPr="003E6432">
              <w:rPr>
                <w:rFonts w:ascii="Times New Roman" w:hAnsi="Times New Roman" w:cs="Times New Roman"/>
                <w:sz w:val="15"/>
                <w:szCs w:val="15"/>
              </w:rPr>
              <w:t>分块存储</w:t>
            </w:r>
          </w:p>
        </w:tc>
        <w:tc>
          <w:tcPr>
            <w:tcW w:w="1744"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自动建立索引；索引不占用额外的存储空间</w:t>
            </w:r>
            <w:r w:rsidRPr="003E6432">
              <w:rPr>
                <w:rFonts w:ascii="Times New Roman" w:hAnsi="Times New Roman" w:cs="Times New Roman"/>
                <w:sz w:val="15"/>
                <w:szCs w:val="15"/>
              </w:rPr>
              <w:t xml:space="preserve"> </w:t>
            </w:r>
          </w:p>
        </w:tc>
        <w:tc>
          <w:tcPr>
            <w:tcW w:w="1421" w:type="dxa"/>
          </w:tcPr>
          <w:p w:rsidR="00BC345F" w:rsidRPr="003E6432" w:rsidRDefault="00BC345F" w:rsidP="00BC345F">
            <w:pPr>
              <w:rPr>
                <w:rFonts w:ascii="Times New Roman" w:hAnsi="Times New Roman" w:cs="Times New Roman"/>
                <w:sz w:val="15"/>
                <w:szCs w:val="15"/>
              </w:rPr>
            </w:pPr>
            <w:r w:rsidRPr="003E6432">
              <w:rPr>
                <w:rFonts w:ascii="Times New Roman" w:hAnsi="Times New Roman" w:cs="Times New Roman"/>
                <w:sz w:val="15"/>
                <w:szCs w:val="15"/>
              </w:rPr>
              <w:t>查询语言强大；支持动态查询；</w:t>
            </w:r>
            <w:r w:rsidRPr="003E6432">
              <w:rPr>
                <w:rFonts w:ascii="Times New Roman" w:hAnsi="Times New Roman" w:cs="Times New Roman"/>
                <w:sz w:val="15"/>
                <w:szCs w:val="15"/>
              </w:rPr>
              <w:t xml:space="preserve"> </w:t>
            </w:r>
          </w:p>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支持完全索引</w:t>
            </w:r>
            <w:r w:rsidRPr="003E6432">
              <w:rPr>
                <w:rFonts w:ascii="Times New Roman" w:hAnsi="Times New Roman" w:cs="Times New Roman"/>
                <w:sz w:val="15"/>
                <w:szCs w:val="15"/>
              </w:rPr>
              <w:t xml:space="preserve"> </w:t>
            </w:r>
          </w:p>
        </w:tc>
        <w:tc>
          <w:tcPr>
            <w:tcW w:w="1421" w:type="dxa"/>
          </w:tcPr>
          <w:p w:rsidR="00BC345F" w:rsidRPr="003E6432" w:rsidRDefault="00BC345F" w:rsidP="000975D7">
            <w:pPr>
              <w:rPr>
                <w:rFonts w:ascii="Times New Roman" w:hAnsi="Times New Roman" w:cs="Times New Roman"/>
                <w:sz w:val="15"/>
                <w:szCs w:val="15"/>
              </w:rPr>
            </w:pPr>
            <w:r w:rsidRPr="003E6432">
              <w:rPr>
                <w:rFonts w:ascii="Times New Roman" w:hAnsi="Times New Roman" w:cs="Times New Roman"/>
                <w:sz w:val="15"/>
                <w:szCs w:val="15"/>
              </w:rPr>
              <w:t>便于横向扩展集群规模；迭代计算速度快</w:t>
            </w:r>
            <w:r w:rsidRPr="003E6432">
              <w:rPr>
                <w:rFonts w:ascii="Times New Roman" w:hAnsi="Times New Roman" w:cs="Times New Roman"/>
                <w:sz w:val="15"/>
                <w:szCs w:val="15"/>
              </w:rPr>
              <w:t xml:space="preserve"> </w:t>
            </w:r>
          </w:p>
        </w:tc>
      </w:tr>
    </w:tbl>
    <w:p w:rsidR="00DA299E" w:rsidRPr="003E6432" w:rsidRDefault="00DA299E" w:rsidP="000975D7">
      <w:pPr>
        <w:rPr>
          <w:rFonts w:ascii="Times New Roman" w:hAnsi="Times New Roman" w:cs="Times New Roman"/>
        </w:rPr>
      </w:pPr>
    </w:p>
    <w:p w:rsidR="00DA299E" w:rsidRPr="003E6432" w:rsidRDefault="00B1470A" w:rsidP="00A7725B">
      <w:pPr>
        <w:pStyle w:val="2"/>
        <w:numPr>
          <w:ilvl w:val="1"/>
          <w:numId w:val="2"/>
        </w:numPr>
        <w:rPr>
          <w:rFonts w:ascii="Times New Roman" w:hAnsi="Times New Roman" w:cs="Times New Roman"/>
          <w:sz w:val="21"/>
          <w:szCs w:val="21"/>
        </w:rPr>
      </w:pPr>
      <w:r w:rsidRPr="003E6432">
        <w:rPr>
          <w:rFonts w:ascii="Times New Roman" w:hAnsi="Times New Roman" w:cs="Times New Roman"/>
          <w:sz w:val="21"/>
          <w:szCs w:val="21"/>
        </w:rPr>
        <w:t>定制</w:t>
      </w:r>
      <w:r w:rsidR="00BB3FB9" w:rsidRPr="003E6432">
        <w:rPr>
          <w:rFonts w:ascii="Times New Roman" w:hAnsi="Times New Roman" w:cs="Times New Roman"/>
          <w:sz w:val="21"/>
          <w:szCs w:val="21"/>
        </w:rPr>
        <w:t>化</w:t>
      </w:r>
      <w:r w:rsidR="00286EBD" w:rsidRPr="003E6432">
        <w:rPr>
          <w:rFonts w:ascii="Times New Roman" w:hAnsi="Times New Roman" w:cs="Times New Roman"/>
          <w:sz w:val="21"/>
          <w:szCs w:val="21"/>
        </w:rPr>
        <w:t>天文数据库</w:t>
      </w:r>
      <w:proofErr w:type="spellStart"/>
      <w:r w:rsidR="00286EBD" w:rsidRPr="003E6432">
        <w:rPr>
          <w:rFonts w:ascii="Times New Roman" w:hAnsi="Times New Roman" w:cs="Times New Roman"/>
          <w:sz w:val="21"/>
          <w:szCs w:val="21"/>
        </w:rPr>
        <w:t>AstroDB</w:t>
      </w:r>
      <w:proofErr w:type="spellEnd"/>
    </w:p>
    <w:p w:rsidR="005746C7" w:rsidRPr="003E6432" w:rsidRDefault="005746C7" w:rsidP="005746C7">
      <w:pPr>
        <w:ind w:firstLineChars="200" w:firstLine="420"/>
        <w:rPr>
          <w:rFonts w:ascii="Times New Roman" w:hAnsi="Times New Roman" w:cs="Times New Roman"/>
        </w:rPr>
      </w:pPr>
      <w:r w:rsidRPr="003E6432">
        <w:rPr>
          <w:rFonts w:ascii="Times New Roman" w:hAnsi="Times New Roman" w:cs="Times New Roman"/>
        </w:rPr>
        <w:t>针对天文数据的特点，定制化天文数据库</w:t>
      </w:r>
      <w:proofErr w:type="spellStart"/>
      <w:r w:rsidRPr="003E6432">
        <w:rPr>
          <w:rFonts w:ascii="Times New Roman" w:hAnsi="Times New Roman" w:cs="Times New Roman"/>
        </w:rPr>
        <w:t>AstroDB</w:t>
      </w:r>
      <w:proofErr w:type="spellEnd"/>
      <w:r w:rsidRPr="003E6432">
        <w:rPr>
          <w:rFonts w:ascii="Times New Roman" w:hAnsi="Times New Roman" w:cs="Times New Roman"/>
        </w:rPr>
        <w:t>。其中，重点考虑和设计的算子包括：</w:t>
      </w:r>
    </w:p>
    <w:p w:rsidR="00822806" w:rsidRDefault="00822806" w:rsidP="00822806">
      <w:pPr>
        <w:ind w:firstLineChars="200" w:firstLine="420"/>
        <w:rPr>
          <w:rFonts w:ascii="Times New Roman" w:hAnsi="Times New Roman" w:cs="Times New Roman"/>
        </w:rPr>
      </w:pPr>
      <w:r w:rsidRPr="00822806">
        <w:rPr>
          <w:rFonts w:ascii="Times New Roman" w:hAnsi="Times New Roman" w:cs="Times New Roman" w:hint="eastAsia"/>
        </w:rPr>
        <w:t xml:space="preserve">1) </w:t>
      </w:r>
      <w:r w:rsidR="00676E4D" w:rsidRPr="00822806">
        <w:rPr>
          <w:rFonts w:ascii="Times New Roman" w:hAnsi="Times New Roman" w:cs="Times New Roman"/>
        </w:rPr>
        <w:t>增量入库算子</w:t>
      </w:r>
      <w:proofErr w:type="spellStart"/>
      <w:r w:rsidR="00676E4D" w:rsidRPr="00822806">
        <w:rPr>
          <w:rFonts w:ascii="Times New Roman" w:hAnsi="Times New Roman" w:cs="Times New Roman"/>
        </w:rPr>
        <w:t>DeltaInsert</w:t>
      </w:r>
      <w:proofErr w:type="spellEnd"/>
      <w:r w:rsidR="00676E4D" w:rsidRPr="00822806">
        <w:rPr>
          <w:rFonts w:ascii="Times New Roman" w:hAnsi="Times New Roman" w:cs="Times New Roman"/>
        </w:rPr>
        <w:t>，保证数据的实时入库。</w:t>
      </w:r>
    </w:p>
    <w:p w:rsidR="00822806" w:rsidRDefault="00822806" w:rsidP="00822806">
      <w:pPr>
        <w:ind w:firstLineChars="200" w:firstLine="420"/>
        <w:rPr>
          <w:rFonts w:ascii="Times New Roman" w:hAnsi="Times New Roman" w:cs="Times New Roman"/>
        </w:rPr>
      </w:pPr>
      <w:r>
        <w:rPr>
          <w:rFonts w:ascii="Times New Roman" w:hAnsi="Times New Roman" w:cs="Times New Roman" w:hint="eastAsia"/>
        </w:rPr>
        <w:t xml:space="preserve">2) </w:t>
      </w:r>
      <w:r w:rsidR="00676E4D" w:rsidRPr="00822806">
        <w:rPr>
          <w:rFonts w:ascii="Times New Roman" w:hAnsi="Times New Roman" w:cs="Times New Roman"/>
        </w:rPr>
        <w:t>范围连接算子</w:t>
      </w:r>
      <w:proofErr w:type="spellStart"/>
      <w:r w:rsidR="00676E4D" w:rsidRPr="00822806">
        <w:rPr>
          <w:rFonts w:ascii="Times New Roman" w:hAnsi="Times New Roman" w:cs="Times New Roman"/>
        </w:rPr>
        <w:t>RangeJoin</w:t>
      </w:r>
      <w:proofErr w:type="spellEnd"/>
      <w:r w:rsidR="00676E4D" w:rsidRPr="00822806">
        <w:rPr>
          <w:rFonts w:ascii="Times New Roman" w:hAnsi="Times New Roman" w:cs="Times New Roman"/>
        </w:rPr>
        <w:t>，实现快速地交叉认证。</w:t>
      </w:r>
    </w:p>
    <w:p w:rsidR="00676E4D" w:rsidRPr="00822806" w:rsidRDefault="00822806" w:rsidP="00822806">
      <w:pPr>
        <w:ind w:firstLineChars="200" w:firstLine="420"/>
        <w:rPr>
          <w:rFonts w:ascii="Times New Roman" w:hAnsi="Times New Roman" w:cs="Times New Roman"/>
        </w:rPr>
      </w:pPr>
      <w:r>
        <w:rPr>
          <w:rFonts w:ascii="Times New Roman" w:hAnsi="Times New Roman" w:cs="Times New Roman" w:hint="eastAsia"/>
        </w:rPr>
        <w:t xml:space="preserve">3) </w:t>
      </w:r>
      <w:r w:rsidR="00676E4D" w:rsidRPr="00822806">
        <w:rPr>
          <w:rFonts w:ascii="Times New Roman" w:hAnsi="Times New Roman" w:cs="Times New Roman"/>
        </w:rPr>
        <w:t>引入数据挖掘算子库，实现关联分析、分类、聚类、异常点检测等功能。</w:t>
      </w:r>
    </w:p>
    <w:p w:rsidR="00676E4D" w:rsidRPr="003E6432" w:rsidRDefault="005746C7" w:rsidP="005746C7">
      <w:pPr>
        <w:ind w:firstLineChars="200" w:firstLine="400"/>
        <w:rPr>
          <w:rFonts w:ascii="Times New Roman" w:hAnsi="Times New Roman" w:cs="Times New Roman"/>
        </w:rPr>
      </w:pPr>
      <w:r w:rsidRPr="003E6432">
        <w:rPr>
          <w:rFonts w:ascii="Times New Roman" w:hAnsi="Times New Roman" w:cs="Times New Roman"/>
          <w:color w:val="000000"/>
          <w:sz w:val="20"/>
          <w:szCs w:val="20"/>
        </w:rPr>
        <w:t>此外，</w:t>
      </w:r>
      <w:r w:rsidR="00676E4D" w:rsidRPr="003E6432">
        <w:rPr>
          <w:rFonts w:ascii="Times New Roman" w:hAnsi="Times New Roman" w:cs="Times New Roman"/>
          <w:color w:val="000000"/>
          <w:sz w:val="20"/>
          <w:szCs w:val="20"/>
        </w:rPr>
        <w:t>设计同时进行批量处理和流式处理的查询计划适配器，</w:t>
      </w:r>
      <w:r w:rsidR="00676E4D" w:rsidRPr="003E6432">
        <w:rPr>
          <w:rFonts w:ascii="Times New Roman" w:hAnsi="Times New Roman" w:cs="Times New Roman"/>
          <w:color w:val="000000"/>
          <w:sz w:val="20"/>
          <w:szCs w:val="20"/>
        </w:rPr>
        <w:t xml:space="preserve"> </w:t>
      </w:r>
      <w:r w:rsidR="00676E4D" w:rsidRPr="003E6432">
        <w:rPr>
          <w:rFonts w:ascii="Times New Roman" w:hAnsi="Times New Roman" w:cs="Times New Roman"/>
          <w:color w:val="000000"/>
          <w:sz w:val="20"/>
          <w:szCs w:val="20"/>
        </w:rPr>
        <w:t>通过统一的查询系统接口</w:t>
      </w:r>
      <w:r w:rsidR="00676E4D" w:rsidRPr="003E6432">
        <w:rPr>
          <w:rFonts w:ascii="Times New Roman" w:hAnsi="Times New Roman" w:cs="Times New Roman"/>
          <w:color w:val="000000"/>
          <w:sz w:val="20"/>
          <w:szCs w:val="20"/>
        </w:rPr>
        <w:t xml:space="preserve"> </w:t>
      </w:r>
      <w:r w:rsidR="00676E4D" w:rsidRPr="003E6432">
        <w:rPr>
          <w:rFonts w:ascii="Times New Roman" w:hAnsi="Times New Roman" w:cs="Times New Roman"/>
          <w:color w:val="000000"/>
          <w:sz w:val="20"/>
          <w:szCs w:val="20"/>
        </w:rPr>
        <w:t>，</w:t>
      </w:r>
      <w:r w:rsidR="00676E4D" w:rsidRPr="003E6432">
        <w:rPr>
          <w:rFonts w:ascii="Times New Roman" w:hAnsi="Times New Roman" w:cs="Times New Roman"/>
          <w:color w:val="000000"/>
          <w:sz w:val="20"/>
          <w:szCs w:val="20"/>
        </w:rPr>
        <w:t xml:space="preserve"> </w:t>
      </w:r>
      <w:r w:rsidR="00676E4D" w:rsidRPr="003E6432">
        <w:rPr>
          <w:rFonts w:ascii="Times New Roman" w:hAnsi="Times New Roman" w:cs="Times New Roman"/>
          <w:color w:val="000000"/>
          <w:sz w:val="20"/>
          <w:szCs w:val="20"/>
        </w:rPr>
        <w:t>不仅可以实时获取当前数据流的查询结果，</w:t>
      </w:r>
      <w:r w:rsidR="00676E4D" w:rsidRPr="003E6432">
        <w:rPr>
          <w:rFonts w:ascii="Times New Roman" w:hAnsi="Times New Roman" w:cs="Times New Roman"/>
          <w:color w:val="000000"/>
          <w:sz w:val="20"/>
          <w:szCs w:val="20"/>
        </w:rPr>
        <w:t xml:space="preserve"> </w:t>
      </w:r>
      <w:r w:rsidR="00676E4D" w:rsidRPr="003E6432">
        <w:rPr>
          <w:rFonts w:ascii="Times New Roman" w:hAnsi="Times New Roman" w:cs="Times New Roman"/>
          <w:color w:val="000000"/>
          <w:sz w:val="20"/>
          <w:szCs w:val="20"/>
        </w:rPr>
        <w:t>而且可以从离线的历史数据中获取</w:t>
      </w:r>
      <w:r w:rsidR="00613F6D" w:rsidRPr="003E6432">
        <w:rPr>
          <w:rFonts w:ascii="Times New Roman" w:hAnsi="Times New Roman" w:cs="Times New Roman"/>
          <w:color w:val="000000"/>
          <w:sz w:val="20"/>
          <w:szCs w:val="20"/>
        </w:rPr>
        <w:t>全量</w:t>
      </w:r>
      <w:r w:rsidR="00613F6D" w:rsidRPr="003E6432">
        <w:rPr>
          <w:rFonts w:ascii="Times New Roman" w:hAnsi="Times New Roman" w:cs="Times New Roman"/>
          <w:color w:val="000000"/>
          <w:sz w:val="20"/>
          <w:szCs w:val="20"/>
        </w:rPr>
        <w:t>(full-history)</w:t>
      </w:r>
      <w:r w:rsidR="00676E4D" w:rsidRPr="003E6432">
        <w:rPr>
          <w:rFonts w:ascii="Times New Roman" w:hAnsi="Times New Roman" w:cs="Times New Roman"/>
          <w:color w:val="000000"/>
          <w:sz w:val="20"/>
          <w:szCs w:val="20"/>
        </w:rPr>
        <w:t>的查询结果．</w:t>
      </w:r>
    </w:p>
    <w:p w:rsidR="00DA299E" w:rsidRPr="003E6432" w:rsidRDefault="00A7725B" w:rsidP="00A7725B">
      <w:pPr>
        <w:pStyle w:val="2"/>
        <w:rPr>
          <w:rFonts w:ascii="Times New Roman" w:hAnsi="Times New Roman" w:cs="Times New Roman"/>
          <w:sz w:val="21"/>
          <w:szCs w:val="21"/>
        </w:rPr>
      </w:pPr>
      <w:r w:rsidRPr="003E6432">
        <w:rPr>
          <w:rFonts w:ascii="Times New Roman" w:hAnsi="Times New Roman" w:cs="Times New Roman"/>
          <w:sz w:val="21"/>
          <w:szCs w:val="21"/>
        </w:rPr>
        <w:t xml:space="preserve">5.3 </w:t>
      </w:r>
      <w:r w:rsidR="00DA299E" w:rsidRPr="003E6432">
        <w:rPr>
          <w:rFonts w:ascii="Times New Roman" w:hAnsi="Times New Roman" w:cs="Times New Roman"/>
          <w:sz w:val="21"/>
          <w:szCs w:val="21"/>
        </w:rPr>
        <w:t>数据存储</w:t>
      </w:r>
    </w:p>
    <w:p w:rsidR="009C625D" w:rsidRPr="003E6432" w:rsidRDefault="00676E4D" w:rsidP="00691DE5">
      <w:pPr>
        <w:ind w:firstLineChars="200" w:firstLine="420"/>
        <w:rPr>
          <w:rFonts w:ascii="Times New Roman" w:hAnsi="Times New Roman" w:cs="Times New Roman"/>
        </w:rPr>
      </w:pPr>
      <w:r w:rsidRPr="003E6432">
        <w:rPr>
          <w:rFonts w:ascii="Times New Roman" w:hAnsi="Times New Roman" w:cs="Times New Roman"/>
        </w:rPr>
        <w:t>长期存储</w:t>
      </w:r>
      <w:r w:rsidRPr="003E6432">
        <w:rPr>
          <w:rFonts w:ascii="Times New Roman" w:hAnsi="Times New Roman" w:cs="Times New Roman"/>
        </w:rPr>
        <w:t>(Long-term Storage)</w:t>
      </w:r>
      <w:r w:rsidRPr="003E6432">
        <w:rPr>
          <w:rFonts w:ascii="Times New Roman" w:hAnsi="Times New Roman" w:cs="Times New Roman"/>
        </w:rPr>
        <w:t>原始的图像数据，</w:t>
      </w:r>
      <w:r w:rsidR="0094786D">
        <w:rPr>
          <w:rFonts w:ascii="Times New Roman" w:hAnsi="Times New Roman" w:cs="Times New Roman" w:hint="eastAsia"/>
        </w:rPr>
        <w:t>可印证后期分析工作的正确性，且对</w:t>
      </w:r>
      <w:r w:rsidRPr="003E6432">
        <w:rPr>
          <w:rFonts w:ascii="Times New Roman" w:hAnsi="Times New Roman" w:cs="Times New Roman"/>
        </w:rPr>
        <w:t>深度的图像分析工作</w:t>
      </w:r>
      <w:r w:rsidR="0094786D">
        <w:rPr>
          <w:rFonts w:ascii="Times New Roman" w:hAnsi="Times New Roman" w:cs="Times New Roman" w:hint="eastAsia"/>
        </w:rPr>
        <w:t>提供了原始</w:t>
      </w:r>
      <w:r w:rsidR="00691DE5">
        <w:rPr>
          <w:rFonts w:ascii="Times New Roman" w:hAnsi="Times New Roman" w:cs="Times New Roman" w:hint="eastAsia"/>
        </w:rPr>
        <w:t>数据的</w:t>
      </w:r>
      <w:r w:rsidR="0094786D">
        <w:rPr>
          <w:rFonts w:ascii="Times New Roman" w:hAnsi="Times New Roman" w:cs="Times New Roman" w:hint="eastAsia"/>
        </w:rPr>
        <w:t>保证</w:t>
      </w:r>
      <w:r w:rsidRPr="003E6432">
        <w:rPr>
          <w:rFonts w:ascii="Times New Roman" w:hAnsi="Times New Roman" w:cs="Times New Roman"/>
        </w:rPr>
        <w:t>。</w:t>
      </w:r>
    </w:p>
    <w:p w:rsidR="00A7728F" w:rsidRPr="003E6432" w:rsidRDefault="001B5E07" w:rsidP="001B5E07">
      <w:pPr>
        <w:pStyle w:val="1"/>
        <w:numPr>
          <w:ilvl w:val="0"/>
          <w:numId w:val="2"/>
        </w:numPr>
        <w:rPr>
          <w:rFonts w:ascii="Times New Roman" w:hAnsi="Times New Roman" w:cs="Times New Roman"/>
          <w:sz w:val="28"/>
          <w:szCs w:val="28"/>
        </w:rPr>
      </w:pPr>
      <w:r w:rsidRPr="003E6432">
        <w:rPr>
          <w:rFonts w:ascii="Times New Roman" w:hAnsi="Times New Roman" w:cs="Times New Roman"/>
          <w:sz w:val="28"/>
          <w:szCs w:val="28"/>
        </w:rPr>
        <w:t>结论</w:t>
      </w:r>
    </w:p>
    <w:p w:rsidR="004151CA" w:rsidRPr="003E6432" w:rsidRDefault="004151CA" w:rsidP="00C5450E">
      <w:pPr>
        <w:ind w:firstLineChars="200" w:firstLine="420"/>
        <w:rPr>
          <w:rFonts w:ascii="Times New Roman" w:hAnsi="Times New Roman" w:cs="Times New Roman"/>
        </w:rPr>
      </w:pPr>
      <w:r>
        <w:rPr>
          <w:rFonts w:ascii="Times New Roman" w:hAnsi="Times New Roman" w:cs="Times New Roman"/>
        </w:rPr>
        <w:t>本报告</w:t>
      </w:r>
      <w:r>
        <w:rPr>
          <w:rFonts w:ascii="Times New Roman" w:hAnsi="Times New Roman" w:cs="Times New Roman" w:hint="eastAsia"/>
        </w:rPr>
        <w:t>调研了在天文学领域对关系型数据库的需求，介绍了天文学领域的相关背景知识，指出了需要解决的核心问题</w:t>
      </w:r>
      <w:r w:rsidR="00E125D8">
        <w:rPr>
          <w:rFonts w:ascii="Times New Roman" w:hAnsi="Times New Roman" w:cs="Times New Roman" w:hint="eastAsia"/>
        </w:rPr>
        <w:t>，</w:t>
      </w:r>
      <w:r w:rsidR="00822A2F">
        <w:rPr>
          <w:rFonts w:ascii="Times New Roman" w:hAnsi="Times New Roman" w:cs="Times New Roman" w:hint="eastAsia"/>
        </w:rPr>
        <w:t>并阐述了</w:t>
      </w:r>
      <w:proofErr w:type="spellStart"/>
      <w:r w:rsidR="00822A2F" w:rsidRPr="003E6432">
        <w:rPr>
          <w:rFonts w:ascii="Times New Roman" w:hAnsi="Times New Roman" w:cs="Times New Roman"/>
        </w:rPr>
        <w:t>AstroDB</w:t>
      </w:r>
      <w:proofErr w:type="spellEnd"/>
      <w:r w:rsidR="00822A2F" w:rsidRPr="003E6432">
        <w:rPr>
          <w:rFonts w:ascii="Times New Roman" w:hAnsi="Times New Roman" w:cs="Times New Roman"/>
        </w:rPr>
        <w:t>需要实现的核心功能</w:t>
      </w:r>
      <w:r w:rsidR="00822A2F">
        <w:rPr>
          <w:rFonts w:ascii="Times New Roman" w:hAnsi="Times New Roman" w:cs="Times New Roman" w:hint="eastAsia"/>
        </w:rPr>
        <w:t>，以及面临的挑战性问题。</w:t>
      </w:r>
    </w:p>
    <w:p w:rsidR="004151CA" w:rsidRDefault="004151CA" w:rsidP="000975D7">
      <w:pPr>
        <w:rPr>
          <w:rFonts w:ascii="Times New Roman" w:hAnsi="Times New Roman" w:cs="Times New Roman"/>
        </w:rPr>
      </w:pPr>
    </w:p>
    <w:p w:rsidR="001755ED" w:rsidRPr="001755ED" w:rsidRDefault="001755ED" w:rsidP="001755ED">
      <w:pPr>
        <w:pStyle w:val="1"/>
        <w:numPr>
          <w:ilvl w:val="0"/>
          <w:numId w:val="2"/>
        </w:numPr>
        <w:rPr>
          <w:rFonts w:ascii="Times New Roman" w:hAnsi="Times New Roman" w:cs="Times New Roman"/>
          <w:sz w:val="28"/>
          <w:szCs w:val="28"/>
        </w:rPr>
      </w:pPr>
      <w:r w:rsidRPr="001755ED">
        <w:rPr>
          <w:rFonts w:ascii="Times New Roman" w:hAnsi="Times New Roman" w:cs="Times New Roman" w:hint="eastAsia"/>
          <w:sz w:val="28"/>
          <w:szCs w:val="28"/>
        </w:rPr>
        <w:t>参考文献</w:t>
      </w:r>
    </w:p>
    <w:p w:rsidR="008570AC" w:rsidRDefault="000808C3" w:rsidP="00887A1C">
      <w:pPr>
        <w:rPr>
          <w:rFonts w:ascii="LMRoman12-Regular" w:hAnsi="LMRoman12-Regular" w:hint="eastAsia"/>
          <w:color w:val="000000"/>
          <w:sz w:val="22"/>
        </w:rPr>
      </w:pPr>
      <w:r>
        <w:rPr>
          <w:rFonts w:ascii="Times New Roman" w:hAnsi="Times New Roman" w:cs="Times New Roman" w:hint="eastAsia"/>
        </w:rPr>
        <w:t xml:space="preserve">[1] </w:t>
      </w:r>
      <w:r w:rsidR="00887A1C" w:rsidRPr="00887A1C">
        <w:rPr>
          <w:rFonts w:ascii="LMRoman12-Regular" w:hAnsi="LMRoman12-Regular"/>
          <w:color w:val="000000"/>
          <w:sz w:val="22"/>
        </w:rPr>
        <w:t xml:space="preserve">W. </w:t>
      </w:r>
      <w:proofErr w:type="spellStart"/>
      <w:r w:rsidR="00887A1C" w:rsidRPr="00887A1C">
        <w:rPr>
          <w:rFonts w:ascii="LMRoman12-Regular" w:hAnsi="LMRoman12-Regular"/>
          <w:color w:val="000000"/>
          <w:sz w:val="22"/>
        </w:rPr>
        <w:t>Meng</w:t>
      </w:r>
      <w:proofErr w:type="spellEnd"/>
      <w:r w:rsidR="00887A1C" w:rsidRPr="00887A1C">
        <w:rPr>
          <w:rFonts w:ascii="LMRoman12-Regular" w:hAnsi="LMRoman12-Regular"/>
          <w:color w:val="000000"/>
          <w:sz w:val="22"/>
        </w:rPr>
        <w:t>. Column stor</w:t>
      </w:r>
      <w:r w:rsidR="00887A1C">
        <w:rPr>
          <w:rFonts w:ascii="LMRoman12-Regular" w:hAnsi="LMRoman12-Regular"/>
          <w:color w:val="000000"/>
          <w:sz w:val="22"/>
        </w:rPr>
        <w:t xml:space="preserve">e for </w:t>
      </w:r>
      <w:proofErr w:type="spellStart"/>
      <w:r w:rsidR="00887A1C">
        <w:rPr>
          <w:rFonts w:ascii="LMRoman12-Regular" w:hAnsi="LMRoman12-Regular"/>
          <w:color w:val="000000"/>
          <w:sz w:val="22"/>
        </w:rPr>
        <w:t>gwac</w:t>
      </w:r>
      <w:proofErr w:type="spellEnd"/>
      <w:r w:rsidR="00887A1C">
        <w:rPr>
          <w:rFonts w:ascii="LMRoman12-Regular" w:hAnsi="LMRoman12-Regular"/>
          <w:color w:val="000000"/>
          <w:sz w:val="22"/>
        </w:rPr>
        <w:t>: A high cadence high</w:t>
      </w:r>
      <w:r w:rsidR="00887A1C">
        <w:rPr>
          <w:rFonts w:ascii="LMRoman12-Regular" w:hAnsi="LMRoman12-Regular" w:hint="eastAsia"/>
          <w:color w:val="000000"/>
          <w:sz w:val="22"/>
        </w:rPr>
        <w:t xml:space="preserve"> </w:t>
      </w:r>
      <w:r w:rsidR="00887A1C" w:rsidRPr="00887A1C">
        <w:rPr>
          <w:rFonts w:ascii="LMRoman12-Regular" w:hAnsi="LMRoman12-Regular"/>
          <w:color w:val="000000"/>
          <w:sz w:val="22"/>
        </w:rPr>
        <w:t>density large-scale astronomical light curve pipeline</w:t>
      </w:r>
      <w:r w:rsidR="00887A1C">
        <w:rPr>
          <w:rFonts w:ascii="LMRoman12-Regular" w:hAnsi="LMRoman12-Regular" w:hint="eastAsia"/>
          <w:color w:val="000000"/>
          <w:sz w:val="22"/>
        </w:rPr>
        <w:t xml:space="preserve"> </w:t>
      </w:r>
      <w:r w:rsidR="00887A1C" w:rsidRPr="00887A1C">
        <w:rPr>
          <w:rFonts w:ascii="LMRoman12-Regular" w:hAnsi="LMRoman12-Regular"/>
          <w:color w:val="000000"/>
          <w:sz w:val="22"/>
        </w:rPr>
        <w:t xml:space="preserve">and distributed shared-nothing database. </w:t>
      </w:r>
      <w:proofErr w:type="gramStart"/>
      <w:r w:rsidR="00887A1C" w:rsidRPr="00887A1C">
        <w:rPr>
          <w:rFonts w:ascii="LMRoman12-Regular" w:hAnsi="LMRoman12-Regular"/>
          <w:color w:val="000000"/>
          <w:sz w:val="22"/>
        </w:rPr>
        <w:t>Publications</w:t>
      </w:r>
      <w:r w:rsidR="00887A1C">
        <w:rPr>
          <w:rFonts w:ascii="LMRoman12-Regular" w:hAnsi="LMRoman12-Regular" w:hint="eastAsia"/>
          <w:color w:val="000000"/>
          <w:sz w:val="22"/>
        </w:rPr>
        <w:t xml:space="preserve"> </w:t>
      </w:r>
      <w:r w:rsidR="00887A1C" w:rsidRPr="00887A1C">
        <w:rPr>
          <w:rFonts w:ascii="LMRoman12-Regular" w:hAnsi="LMRoman12-Regular"/>
          <w:color w:val="000000"/>
          <w:sz w:val="22"/>
        </w:rPr>
        <w:t>of the Astronomical Society of the Pacific, 2016.</w:t>
      </w:r>
      <w:proofErr w:type="gramEnd"/>
    </w:p>
    <w:p w:rsidR="00887A1C" w:rsidRDefault="0050736B" w:rsidP="00887A1C">
      <w:pPr>
        <w:rPr>
          <w:rFonts w:ascii="LMRoman12-Regular" w:hAnsi="LMRoman12-Regular" w:hint="eastAsia"/>
          <w:color w:val="000000"/>
          <w:sz w:val="22"/>
        </w:rPr>
      </w:pPr>
      <w:r>
        <w:rPr>
          <w:rFonts w:ascii="LMRoman12-Regular" w:hAnsi="LMRoman12-Regular" w:hint="eastAsia"/>
          <w:color w:val="000000"/>
          <w:sz w:val="22"/>
        </w:rPr>
        <w:t xml:space="preserve">[2] </w:t>
      </w:r>
      <w:r w:rsidR="00B55F6D">
        <w:rPr>
          <w:rFonts w:ascii="LMRoman12-Regular" w:hAnsi="LMRoman12-Regular" w:hint="eastAsia"/>
          <w:color w:val="000000"/>
          <w:sz w:val="22"/>
        </w:rPr>
        <w:t>万萌，吴潮</w:t>
      </w:r>
      <w:r w:rsidR="00B55F6D">
        <w:rPr>
          <w:rFonts w:ascii="LMRoman12-Regular" w:hAnsi="LMRoman12-Regular" w:hint="eastAsia"/>
          <w:color w:val="000000"/>
          <w:sz w:val="22"/>
        </w:rPr>
        <w:t xml:space="preserve"> </w:t>
      </w:r>
      <w:r w:rsidR="00B55F6D">
        <w:rPr>
          <w:rFonts w:ascii="LMRoman12-Regular" w:hAnsi="LMRoman12-Regular" w:hint="eastAsia"/>
          <w:color w:val="000000"/>
          <w:sz w:val="22"/>
        </w:rPr>
        <w:t>等</w:t>
      </w:r>
      <w:r w:rsidR="00B55F6D">
        <w:rPr>
          <w:rFonts w:ascii="LMRoman12-Regular" w:hAnsi="LMRoman12-Regular" w:hint="eastAsia"/>
          <w:color w:val="000000"/>
          <w:sz w:val="22"/>
        </w:rPr>
        <w:t xml:space="preserve">. </w:t>
      </w:r>
      <w:r w:rsidR="00B55F6D" w:rsidRPr="00B55F6D">
        <w:rPr>
          <w:rFonts w:ascii="LMRoman12-Regular" w:hAnsi="LMRoman12-Regular" w:hint="eastAsia"/>
          <w:color w:val="000000"/>
          <w:sz w:val="22"/>
        </w:rPr>
        <w:t xml:space="preserve">GWAC </w:t>
      </w:r>
      <w:r w:rsidR="00B55F6D" w:rsidRPr="00B55F6D">
        <w:rPr>
          <w:rFonts w:ascii="LMRoman12-Regular" w:hAnsi="LMRoman12-Regular" w:hint="eastAsia"/>
          <w:color w:val="000000"/>
          <w:sz w:val="22"/>
        </w:rPr>
        <w:t>海量星表数据处理的数据库系统选型研究</w:t>
      </w:r>
      <w:r w:rsidR="00B55F6D">
        <w:rPr>
          <w:rFonts w:ascii="LMRoman12-Regular" w:hAnsi="LMRoman12-Regular" w:hint="eastAsia"/>
          <w:color w:val="000000"/>
          <w:sz w:val="22"/>
        </w:rPr>
        <w:t xml:space="preserve">. </w:t>
      </w:r>
      <w:r w:rsidR="00B55F6D">
        <w:rPr>
          <w:rFonts w:ascii="LMRoman12-Regular" w:hAnsi="LMRoman12-Regular" w:hint="eastAsia"/>
          <w:color w:val="000000"/>
          <w:sz w:val="22"/>
        </w:rPr>
        <w:t>天文研究与技术</w:t>
      </w:r>
      <w:r w:rsidR="00B55F6D">
        <w:rPr>
          <w:rFonts w:ascii="LMRoman12-Regular" w:hAnsi="LMRoman12-Regular" w:hint="eastAsia"/>
          <w:color w:val="000000"/>
          <w:sz w:val="22"/>
        </w:rPr>
        <w:t>, 2016</w:t>
      </w:r>
      <w:r w:rsidR="00FA3F39">
        <w:rPr>
          <w:rFonts w:ascii="LMRoman12-Regular" w:hAnsi="LMRoman12-Regular" w:hint="eastAsia"/>
          <w:color w:val="000000"/>
          <w:sz w:val="22"/>
        </w:rPr>
        <w:t>.</w:t>
      </w:r>
    </w:p>
    <w:p w:rsidR="00A4133D" w:rsidRDefault="00A4133D" w:rsidP="00887A1C">
      <w:pPr>
        <w:rPr>
          <w:rFonts w:ascii="LMRoman12-Regular" w:hAnsi="LMRoman12-Regular" w:hint="eastAsia"/>
          <w:color w:val="000000"/>
          <w:sz w:val="22"/>
        </w:rPr>
      </w:pPr>
    </w:p>
    <w:p w:rsidR="00A4133D" w:rsidRPr="00A4133D" w:rsidRDefault="00A4133D" w:rsidP="00A4133D">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注: </w:t>
      </w:r>
      <w:r w:rsidRPr="00A4133D">
        <w:rPr>
          <w:rFonts w:ascii="宋体" w:eastAsia="宋体" w:hAnsi="宋体" w:cs="宋体" w:hint="eastAsia"/>
          <w:kern w:val="0"/>
          <w:sz w:val="24"/>
          <w:szCs w:val="24"/>
        </w:rPr>
        <w:t>1. 天文台给的真实数据</w:t>
      </w:r>
      <w:r>
        <w:rPr>
          <w:rFonts w:ascii="宋体" w:eastAsia="宋体" w:hAnsi="宋体" w:cs="宋体" w:hint="eastAsia"/>
          <w:kern w:val="0"/>
          <w:sz w:val="24"/>
          <w:szCs w:val="24"/>
        </w:rPr>
        <w:t>在</w:t>
      </w:r>
      <w:r w:rsidRPr="00A4133D">
        <w:rPr>
          <w:rFonts w:ascii="宋体" w:eastAsia="宋体" w:hAnsi="宋体" w:cs="宋体" w:hint="eastAsia"/>
          <w:kern w:val="0"/>
          <w:sz w:val="24"/>
          <w:szCs w:val="24"/>
        </w:rPr>
        <w:t>wamdm249上，具体路径是：/home/</w:t>
      </w:r>
      <w:proofErr w:type="spellStart"/>
      <w:r w:rsidRPr="00A4133D">
        <w:rPr>
          <w:rFonts w:ascii="宋体" w:eastAsia="宋体" w:hAnsi="宋体" w:cs="宋体" w:hint="eastAsia"/>
          <w:kern w:val="0"/>
          <w:sz w:val="24"/>
          <w:szCs w:val="24"/>
        </w:rPr>
        <w:t>wamdm</w:t>
      </w:r>
      <w:proofErr w:type="spellEnd"/>
      <w:r w:rsidRPr="00A4133D">
        <w:rPr>
          <w:rFonts w:ascii="宋体" w:eastAsia="宋体" w:hAnsi="宋体" w:cs="宋体" w:hint="eastAsia"/>
          <w:kern w:val="0"/>
          <w:sz w:val="24"/>
          <w:szCs w:val="24"/>
        </w:rPr>
        <w:t>/</w:t>
      </w:r>
      <w:proofErr w:type="spellStart"/>
      <w:r w:rsidRPr="00A4133D">
        <w:rPr>
          <w:rFonts w:ascii="宋体" w:eastAsia="宋体" w:hAnsi="宋体" w:cs="宋体" w:hint="eastAsia"/>
          <w:kern w:val="0"/>
          <w:sz w:val="24"/>
          <w:szCs w:val="24"/>
        </w:rPr>
        <w:t>wangchunkai</w:t>
      </w:r>
      <w:proofErr w:type="spellEnd"/>
      <w:r w:rsidRPr="00A4133D">
        <w:rPr>
          <w:rFonts w:ascii="宋体" w:eastAsia="宋体" w:hAnsi="宋体" w:cs="宋体" w:hint="eastAsia"/>
          <w:kern w:val="0"/>
          <w:sz w:val="24"/>
          <w:szCs w:val="24"/>
        </w:rPr>
        <w:t>/</w:t>
      </w:r>
      <w:proofErr w:type="spellStart"/>
      <w:r w:rsidRPr="00A4133D">
        <w:rPr>
          <w:rFonts w:ascii="宋体" w:eastAsia="宋体" w:hAnsi="宋体" w:cs="宋体" w:hint="eastAsia"/>
          <w:kern w:val="0"/>
          <w:sz w:val="24"/>
          <w:szCs w:val="24"/>
        </w:rPr>
        <w:t>AstroDB</w:t>
      </w:r>
      <w:proofErr w:type="spellEnd"/>
      <w:r w:rsidRPr="00A4133D">
        <w:rPr>
          <w:rFonts w:ascii="宋体" w:eastAsia="宋体" w:hAnsi="宋体" w:cs="宋体" w:hint="eastAsia"/>
          <w:kern w:val="0"/>
          <w:sz w:val="24"/>
          <w:szCs w:val="24"/>
        </w:rPr>
        <w:t xml:space="preserve">/catalog </w:t>
      </w:r>
    </w:p>
    <w:p w:rsidR="00A4133D" w:rsidRPr="00A4133D" w:rsidRDefault="00A4133D" w:rsidP="00A4133D">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t>  </w:t>
      </w:r>
      <w:bookmarkStart w:id="0" w:name="_GoBack"/>
      <w:bookmarkEnd w:id="0"/>
      <w:r w:rsidRPr="00A4133D">
        <w:rPr>
          <w:rFonts w:ascii="宋体" w:eastAsia="宋体" w:hAnsi="宋体" w:cs="宋体" w:hint="eastAsia"/>
          <w:kern w:val="0"/>
          <w:sz w:val="24"/>
          <w:szCs w:val="24"/>
        </w:rPr>
        <w:t>2. 模拟数据的生成器：</w:t>
      </w:r>
      <w:hyperlink r:id="rId11" w:history="1">
        <w:r w:rsidRPr="00A4133D">
          <w:rPr>
            <w:rFonts w:ascii="Calibri" w:eastAsia="宋体" w:hAnsi="Calibri" w:cs="宋体"/>
            <w:color w:val="0563C1"/>
            <w:kern w:val="0"/>
            <w:sz w:val="22"/>
            <w:u w:val="single"/>
          </w:rPr>
          <w:t>https://github.com/wan-meng/gwac_pipeline</w:t>
        </w:r>
      </w:hyperlink>
    </w:p>
    <w:p w:rsidR="00A4133D" w:rsidRPr="00A4133D" w:rsidRDefault="00A4133D" w:rsidP="00887A1C">
      <w:pPr>
        <w:rPr>
          <w:rFonts w:ascii="Times New Roman" w:hAnsi="Times New Roman" w:cs="Times New Roman"/>
        </w:rPr>
      </w:pPr>
    </w:p>
    <w:sectPr w:rsidR="00A4133D" w:rsidRPr="00A4133D" w:rsidSect="00A62E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683" w:rsidRDefault="00713683" w:rsidP="00D3056B">
      <w:r>
        <w:separator/>
      </w:r>
    </w:p>
  </w:endnote>
  <w:endnote w:type="continuationSeparator" w:id="0">
    <w:p w:rsidR="00713683" w:rsidRDefault="00713683" w:rsidP="00D30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MRoman12-Regular-Identity-H">
    <w:altName w:val="Times New Roman"/>
    <w:charset w:val="00"/>
    <w:family w:val="roman"/>
    <w:pitch w:val="default"/>
  </w:font>
  <w:font w:name="KTJ0+ZIAGw2-3">
    <w:altName w:val="Times New Roman"/>
    <w:charset w:val="00"/>
    <w:family w:val="roman"/>
    <w:pitch w:val="default"/>
  </w:font>
  <w:font w:name="LMRoman12-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683" w:rsidRDefault="00713683" w:rsidP="00D3056B">
      <w:r>
        <w:separator/>
      </w:r>
    </w:p>
  </w:footnote>
  <w:footnote w:type="continuationSeparator" w:id="0">
    <w:p w:rsidR="00713683" w:rsidRDefault="00713683" w:rsidP="00D305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74A10"/>
    <w:multiLevelType w:val="hybridMultilevel"/>
    <w:tmpl w:val="24FE72D0"/>
    <w:lvl w:ilvl="0" w:tplc="709454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6D48E3"/>
    <w:multiLevelType w:val="multilevel"/>
    <w:tmpl w:val="B3368FB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B915F41"/>
    <w:multiLevelType w:val="hybridMultilevel"/>
    <w:tmpl w:val="221A9AC0"/>
    <w:lvl w:ilvl="0" w:tplc="BCB4E5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243ED6"/>
    <w:multiLevelType w:val="hybridMultilevel"/>
    <w:tmpl w:val="FEB2A95A"/>
    <w:lvl w:ilvl="0" w:tplc="832C8E9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6C5EE0"/>
    <w:multiLevelType w:val="hybridMultilevel"/>
    <w:tmpl w:val="A0FA2B8C"/>
    <w:lvl w:ilvl="0" w:tplc="4AA88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0B73B56"/>
    <w:multiLevelType w:val="hybridMultilevel"/>
    <w:tmpl w:val="407682CA"/>
    <w:lvl w:ilvl="0" w:tplc="03FE8344">
      <w:start w:val="1"/>
      <w:numFmt w:val="bullet"/>
      <w:lvlText w:val=""/>
      <w:lvlJc w:val="left"/>
      <w:pPr>
        <w:tabs>
          <w:tab w:val="num" w:pos="720"/>
        </w:tabs>
        <w:ind w:left="720" w:hanging="360"/>
      </w:pPr>
      <w:rPr>
        <w:rFonts w:ascii="Wingdings" w:hAnsi="Wingdings" w:hint="default"/>
      </w:rPr>
    </w:lvl>
    <w:lvl w:ilvl="1" w:tplc="6F9C2B04" w:tentative="1">
      <w:start w:val="1"/>
      <w:numFmt w:val="bullet"/>
      <w:lvlText w:val=""/>
      <w:lvlJc w:val="left"/>
      <w:pPr>
        <w:tabs>
          <w:tab w:val="num" w:pos="1440"/>
        </w:tabs>
        <w:ind w:left="1440" w:hanging="360"/>
      </w:pPr>
      <w:rPr>
        <w:rFonts w:ascii="Wingdings" w:hAnsi="Wingdings" w:hint="default"/>
      </w:rPr>
    </w:lvl>
    <w:lvl w:ilvl="2" w:tplc="A148C4F8" w:tentative="1">
      <w:start w:val="1"/>
      <w:numFmt w:val="bullet"/>
      <w:lvlText w:val=""/>
      <w:lvlJc w:val="left"/>
      <w:pPr>
        <w:tabs>
          <w:tab w:val="num" w:pos="2160"/>
        </w:tabs>
        <w:ind w:left="2160" w:hanging="360"/>
      </w:pPr>
      <w:rPr>
        <w:rFonts w:ascii="Wingdings" w:hAnsi="Wingdings" w:hint="default"/>
      </w:rPr>
    </w:lvl>
    <w:lvl w:ilvl="3" w:tplc="DFEA96B4" w:tentative="1">
      <w:start w:val="1"/>
      <w:numFmt w:val="bullet"/>
      <w:lvlText w:val=""/>
      <w:lvlJc w:val="left"/>
      <w:pPr>
        <w:tabs>
          <w:tab w:val="num" w:pos="2880"/>
        </w:tabs>
        <w:ind w:left="2880" w:hanging="360"/>
      </w:pPr>
      <w:rPr>
        <w:rFonts w:ascii="Wingdings" w:hAnsi="Wingdings" w:hint="default"/>
      </w:rPr>
    </w:lvl>
    <w:lvl w:ilvl="4" w:tplc="071C2822" w:tentative="1">
      <w:start w:val="1"/>
      <w:numFmt w:val="bullet"/>
      <w:lvlText w:val=""/>
      <w:lvlJc w:val="left"/>
      <w:pPr>
        <w:tabs>
          <w:tab w:val="num" w:pos="3600"/>
        </w:tabs>
        <w:ind w:left="3600" w:hanging="360"/>
      </w:pPr>
      <w:rPr>
        <w:rFonts w:ascii="Wingdings" w:hAnsi="Wingdings" w:hint="default"/>
      </w:rPr>
    </w:lvl>
    <w:lvl w:ilvl="5" w:tplc="12665A16" w:tentative="1">
      <w:start w:val="1"/>
      <w:numFmt w:val="bullet"/>
      <w:lvlText w:val=""/>
      <w:lvlJc w:val="left"/>
      <w:pPr>
        <w:tabs>
          <w:tab w:val="num" w:pos="4320"/>
        </w:tabs>
        <w:ind w:left="4320" w:hanging="360"/>
      </w:pPr>
      <w:rPr>
        <w:rFonts w:ascii="Wingdings" w:hAnsi="Wingdings" w:hint="default"/>
      </w:rPr>
    </w:lvl>
    <w:lvl w:ilvl="6" w:tplc="9276644E" w:tentative="1">
      <w:start w:val="1"/>
      <w:numFmt w:val="bullet"/>
      <w:lvlText w:val=""/>
      <w:lvlJc w:val="left"/>
      <w:pPr>
        <w:tabs>
          <w:tab w:val="num" w:pos="5040"/>
        </w:tabs>
        <w:ind w:left="5040" w:hanging="360"/>
      </w:pPr>
      <w:rPr>
        <w:rFonts w:ascii="Wingdings" w:hAnsi="Wingdings" w:hint="default"/>
      </w:rPr>
    </w:lvl>
    <w:lvl w:ilvl="7" w:tplc="5B1C9FDE" w:tentative="1">
      <w:start w:val="1"/>
      <w:numFmt w:val="bullet"/>
      <w:lvlText w:val=""/>
      <w:lvlJc w:val="left"/>
      <w:pPr>
        <w:tabs>
          <w:tab w:val="num" w:pos="5760"/>
        </w:tabs>
        <w:ind w:left="5760" w:hanging="360"/>
      </w:pPr>
      <w:rPr>
        <w:rFonts w:ascii="Wingdings" w:hAnsi="Wingdings" w:hint="default"/>
      </w:rPr>
    </w:lvl>
    <w:lvl w:ilvl="8" w:tplc="91280EE4" w:tentative="1">
      <w:start w:val="1"/>
      <w:numFmt w:val="bullet"/>
      <w:lvlText w:val=""/>
      <w:lvlJc w:val="left"/>
      <w:pPr>
        <w:tabs>
          <w:tab w:val="num" w:pos="6480"/>
        </w:tabs>
        <w:ind w:left="6480" w:hanging="360"/>
      </w:pPr>
      <w:rPr>
        <w:rFonts w:ascii="Wingdings" w:hAnsi="Wingdings" w:hint="default"/>
      </w:rPr>
    </w:lvl>
  </w:abstractNum>
  <w:abstractNum w:abstractNumId="6">
    <w:nsid w:val="52CE659D"/>
    <w:multiLevelType w:val="hybridMultilevel"/>
    <w:tmpl w:val="A6684E5E"/>
    <w:lvl w:ilvl="0" w:tplc="56D82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6"/>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7E4D"/>
    <w:rsid w:val="00006171"/>
    <w:rsid w:val="00020CAE"/>
    <w:rsid w:val="00020F46"/>
    <w:rsid w:val="000300A6"/>
    <w:rsid w:val="0004784A"/>
    <w:rsid w:val="0005220F"/>
    <w:rsid w:val="00061700"/>
    <w:rsid w:val="00066F12"/>
    <w:rsid w:val="000728FB"/>
    <w:rsid w:val="0008041F"/>
    <w:rsid w:val="000808C3"/>
    <w:rsid w:val="000975D7"/>
    <w:rsid w:val="000A4027"/>
    <w:rsid w:val="000A4D6D"/>
    <w:rsid w:val="000A51E9"/>
    <w:rsid w:val="000C0330"/>
    <w:rsid w:val="000F58B8"/>
    <w:rsid w:val="00110CF5"/>
    <w:rsid w:val="0013708C"/>
    <w:rsid w:val="00141356"/>
    <w:rsid w:val="00145EE1"/>
    <w:rsid w:val="001755ED"/>
    <w:rsid w:val="00194E52"/>
    <w:rsid w:val="00197365"/>
    <w:rsid w:val="001A1C4B"/>
    <w:rsid w:val="001B1322"/>
    <w:rsid w:val="001B5128"/>
    <w:rsid w:val="001B5E07"/>
    <w:rsid w:val="001C038F"/>
    <w:rsid w:val="001D18EE"/>
    <w:rsid w:val="001E6642"/>
    <w:rsid w:val="001E7A86"/>
    <w:rsid w:val="0020105C"/>
    <w:rsid w:val="0022316B"/>
    <w:rsid w:val="00225E62"/>
    <w:rsid w:val="00226735"/>
    <w:rsid w:val="00242B44"/>
    <w:rsid w:val="0027080A"/>
    <w:rsid w:val="00276632"/>
    <w:rsid w:val="00284F54"/>
    <w:rsid w:val="00286EBD"/>
    <w:rsid w:val="00296109"/>
    <w:rsid w:val="002967AA"/>
    <w:rsid w:val="002B3CA7"/>
    <w:rsid w:val="002C6CBE"/>
    <w:rsid w:val="00300654"/>
    <w:rsid w:val="0031241B"/>
    <w:rsid w:val="0035267C"/>
    <w:rsid w:val="00356500"/>
    <w:rsid w:val="0036069F"/>
    <w:rsid w:val="00366B49"/>
    <w:rsid w:val="003B768B"/>
    <w:rsid w:val="003D7695"/>
    <w:rsid w:val="003E1B0C"/>
    <w:rsid w:val="003E6432"/>
    <w:rsid w:val="003F49E7"/>
    <w:rsid w:val="00401029"/>
    <w:rsid w:val="004045EE"/>
    <w:rsid w:val="004151CA"/>
    <w:rsid w:val="004203E5"/>
    <w:rsid w:val="00421979"/>
    <w:rsid w:val="00426B91"/>
    <w:rsid w:val="00432616"/>
    <w:rsid w:val="00443A5B"/>
    <w:rsid w:val="00453071"/>
    <w:rsid w:val="004530CF"/>
    <w:rsid w:val="0047103C"/>
    <w:rsid w:val="004866E1"/>
    <w:rsid w:val="00486B92"/>
    <w:rsid w:val="004A50CA"/>
    <w:rsid w:val="004B32BC"/>
    <w:rsid w:val="004B42E4"/>
    <w:rsid w:val="004D1C37"/>
    <w:rsid w:val="004D23AE"/>
    <w:rsid w:val="004F6C76"/>
    <w:rsid w:val="0050736B"/>
    <w:rsid w:val="00534CD1"/>
    <w:rsid w:val="00543227"/>
    <w:rsid w:val="00563659"/>
    <w:rsid w:val="005746C7"/>
    <w:rsid w:val="00575C46"/>
    <w:rsid w:val="005B5D4C"/>
    <w:rsid w:val="005B63ED"/>
    <w:rsid w:val="005B734C"/>
    <w:rsid w:val="005E1850"/>
    <w:rsid w:val="005F4F2A"/>
    <w:rsid w:val="00613F6D"/>
    <w:rsid w:val="00617E4D"/>
    <w:rsid w:val="00633BD8"/>
    <w:rsid w:val="0063518F"/>
    <w:rsid w:val="00647FE9"/>
    <w:rsid w:val="00654EB1"/>
    <w:rsid w:val="00664551"/>
    <w:rsid w:val="0066774C"/>
    <w:rsid w:val="00672FA6"/>
    <w:rsid w:val="00676E4D"/>
    <w:rsid w:val="00684D50"/>
    <w:rsid w:val="00691381"/>
    <w:rsid w:val="00691DE5"/>
    <w:rsid w:val="006B50B4"/>
    <w:rsid w:val="006B530A"/>
    <w:rsid w:val="006C12A8"/>
    <w:rsid w:val="006C1C84"/>
    <w:rsid w:val="006D3E80"/>
    <w:rsid w:val="006D6A2D"/>
    <w:rsid w:val="006E3E2D"/>
    <w:rsid w:val="006E7652"/>
    <w:rsid w:val="006F7201"/>
    <w:rsid w:val="00713683"/>
    <w:rsid w:val="007157BC"/>
    <w:rsid w:val="0073413E"/>
    <w:rsid w:val="007809A0"/>
    <w:rsid w:val="00794AC2"/>
    <w:rsid w:val="007A3382"/>
    <w:rsid w:val="007D663C"/>
    <w:rsid w:val="007E1D59"/>
    <w:rsid w:val="007E2D57"/>
    <w:rsid w:val="007F2929"/>
    <w:rsid w:val="007F5F26"/>
    <w:rsid w:val="0080268A"/>
    <w:rsid w:val="00813D79"/>
    <w:rsid w:val="00822806"/>
    <w:rsid w:val="00822A2F"/>
    <w:rsid w:val="00823A65"/>
    <w:rsid w:val="0083126E"/>
    <w:rsid w:val="008570AC"/>
    <w:rsid w:val="0087343D"/>
    <w:rsid w:val="008735E1"/>
    <w:rsid w:val="0088576B"/>
    <w:rsid w:val="00885AB8"/>
    <w:rsid w:val="00887A1C"/>
    <w:rsid w:val="008944A5"/>
    <w:rsid w:val="00894544"/>
    <w:rsid w:val="0089760A"/>
    <w:rsid w:val="008A2455"/>
    <w:rsid w:val="008B7196"/>
    <w:rsid w:val="008C2729"/>
    <w:rsid w:val="008D7F17"/>
    <w:rsid w:val="008E7F39"/>
    <w:rsid w:val="009262BC"/>
    <w:rsid w:val="00944485"/>
    <w:rsid w:val="0094786D"/>
    <w:rsid w:val="009534BF"/>
    <w:rsid w:val="009709C2"/>
    <w:rsid w:val="009A78E8"/>
    <w:rsid w:val="009B30F1"/>
    <w:rsid w:val="009C625D"/>
    <w:rsid w:val="009D2493"/>
    <w:rsid w:val="00A16D1F"/>
    <w:rsid w:val="00A353C6"/>
    <w:rsid w:val="00A4133D"/>
    <w:rsid w:val="00A62E6A"/>
    <w:rsid w:val="00A75F1C"/>
    <w:rsid w:val="00A7725B"/>
    <w:rsid w:val="00A7728F"/>
    <w:rsid w:val="00AB4826"/>
    <w:rsid w:val="00AC120D"/>
    <w:rsid w:val="00AC1380"/>
    <w:rsid w:val="00AD00ED"/>
    <w:rsid w:val="00AD1397"/>
    <w:rsid w:val="00AD56C0"/>
    <w:rsid w:val="00AE1084"/>
    <w:rsid w:val="00AE5A9F"/>
    <w:rsid w:val="00B1470A"/>
    <w:rsid w:val="00B260D7"/>
    <w:rsid w:val="00B54291"/>
    <w:rsid w:val="00B55F6D"/>
    <w:rsid w:val="00B71835"/>
    <w:rsid w:val="00B91216"/>
    <w:rsid w:val="00BA45B3"/>
    <w:rsid w:val="00BB3FB9"/>
    <w:rsid w:val="00BC345F"/>
    <w:rsid w:val="00BC62A5"/>
    <w:rsid w:val="00BD07C0"/>
    <w:rsid w:val="00BD528E"/>
    <w:rsid w:val="00BE4B80"/>
    <w:rsid w:val="00BE5CFC"/>
    <w:rsid w:val="00BF013B"/>
    <w:rsid w:val="00BF7B0C"/>
    <w:rsid w:val="00C1015E"/>
    <w:rsid w:val="00C24E87"/>
    <w:rsid w:val="00C34B9C"/>
    <w:rsid w:val="00C5450E"/>
    <w:rsid w:val="00C65400"/>
    <w:rsid w:val="00C777E2"/>
    <w:rsid w:val="00C97509"/>
    <w:rsid w:val="00CA1E0C"/>
    <w:rsid w:val="00CB0765"/>
    <w:rsid w:val="00CB115F"/>
    <w:rsid w:val="00CD2064"/>
    <w:rsid w:val="00CD22FD"/>
    <w:rsid w:val="00CE5F41"/>
    <w:rsid w:val="00D031EB"/>
    <w:rsid w:val="00D17096"/>
    <w:rsid w:val="00D20448"/>
    <w:rsid w:val="00D3056B"/>
    <w:rsid w:val="00D67490"/>
    <w:rsid w:val="00D74265"/>
    <w:rsid w:val="00D7762B"/>
    <w:rsid w:val="00D845F9"/>
    <w:rsid w:val="00DA226E"/>
    <w:rsid w:val="00DA299E"/>
    <w:rsid w:val="00DA3608"/>
    <w:rsid w:val="00DA4F8B"/>
    <w:rsid w:val="00DA7A57"/>
    <w:rsid w:val="00DB15DF"/>
    <w:rsid w:val="00DC654D"/>
    <w:rsid w:val="00DE1869"/>
    <w:rsid w:val="00DF4513"/>
    <w:rsid w:val="00DF511B"/>
    <w:rsid w:val="00E125D8"/>
    <w:rsid w:val="00E352B3"/>
    <w:rsid w:val="00E57436"/>
    <w:rsid w:val="00E6458A"/>
    <w:rsid w:val="00E7255E"/>
    <w:rsid w:val="00E91182"/>
    <w:rsid w:val="00EA75EB"/>
    <w:rsid w:val="00EC37AD"/>
    <w:rsid w:val="00ED16CB"/>
    <w:rsid w:val="00ED5779"/>
    <w:rsid w:val="00F20E00"/>
    <w:rsid w:val="00F266E5"/>
    <w:rsid w:val="00F50DD8"/>
    <w:rsid w:val="00F607B7"/>
    <w:rsid w:val="00F674CD"/>
    <w:rsid w:val="00F86ADE"/>
    <w:rsid w:val="00F96A9B"/>
    <w:rsid w:val="00FA3F39"/>
    <w:rsid w:val="00FA5654"/>
    <w:rsid w:val="00FB3106"/>
    <w:rsid w:val="00FB3E04"/>
    <w:rsid w:val="00FB61C8"/>
    <w:rsid w:val="00FB6F99"/>
    <w:rsid w:val="00FB74B3"/>
    <w:rsid w:val="00FC5FDD"/>
    <w:rsid w:val="00FF2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2E6A"/>
    <w:pPr>
      <w:widowControl w:val="0"/>
      <w:jc w:val="both"/>
    </w:pPr>
  </w:style>
  <w:style w:type="paragraph" w:styleId="1">
    <w:name w:val="heading 1"/>
    <w:basedOn w:val="a"/>
    <w:next w:val="a"/>
    <w:link w:val="1Char"/>
    <w:uiPriority w:val="9"/>
    <w:qFormat/>
    <w:rsid w:val="00A772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0D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08C"/>
    <w:pPr>
      <w:ind w:firstLineChars="200" w:firstLine="420"/>
    </w:pPr>
  </w:style>
  <w:style w:type="character" w:customStyle="1" w:styleId="1Char">
    <w:name w:val="标题 1 Char"/>
    <w:basedOn w:val="a0"/>
    <w:link w:val="1"/>
    <w:uiPriority w:val="9"/>
    <w:rsid w:val="00A7728F"/>
    <w:rPr>
      <w:b/>
      <w:bCs/>
      <w:kern w:val="44"/>
      <w:sz w:val="44"/>
      <w:szCs w:val="44"/>
    </w:rPr>
  </w:style>
  <w:style w:type="character" w:customStyle="1" w:styleId="fontstyle01">
    <w:name w:val="fontstyle01"/>
    <w:basedOn w:val="a0"/>
    <w:rsid w:val="00DA226E"/>
    <w:rPr>
      <w:rFonts w:ascii="LMRoman12-Regular-Identity-H" w:hAnsi="LMRoman12-Regular-Identity-H" w:hint="default"/>
      <w:b w:val="0"/>
      <w:bCs w:val="0"/>
      <w:i w:val="0"/>
      <w:iCs w:val="0"/>
      <w:color w:val="000000"/>
      <w:sz w:val="24"/>
      <w:szCs w:val="24"/>
    </w:rPr>
  </w:style>
  <w:style w:type="character" w:customStyle="1" w:styleId="fontstyle21">
    <w:name w:val="fontstyle21"/>
    <w:basedOn w:val="a0"/>
    <w:rsid w:val="00DA226E"/>
    <w:rPr>
      <w:rFonts w:ascii="宋体" w:eastAsia="宋体" w:hAnsi="宋体" w:hint="eastAsia"/>
      <w:b w:val="0"/>
      <w:bCs w:val="0"/>
      <w:i w:val="0"/>
      <w:iCs w:val="0"/>
      <w:color w:val="000000"/>
      <w:sz w:val="24"/>
      <w:szCs w:val="24"/>
    </w:rPr>
  </w:style>
  <w:style w:type="character" w:customStyle="1" w:styleId="fontstyle31">
    <w:name w:val="fontstyle31"/>
    <w:basedOn w:val="a0"/>
    <w:rsid w:val="00110CF5"/>
    <w:rPr>
      <w:rFonts w:ascii="KTJ0+ZIAGw2-3" w:hAnsi="KTJ0+ZIAGw2-3" w:hint="default"/>
      <w:b w:val="0"/>
      <w:bCs w:val="0"/>
      <w:i w:val="0"/>
      <w:iCs w:val="0"/>
      <w:color w:val="000000"/>
      <w:sz w:val="22"/>
      <w:szCs w:val="22"/>
    </w:rPr>
  </w:style>
  <w:style w:type="paragraph" w:styleId="a4">
    <w:name w:val="Balloon Text"/>
    <w:basedOn w:val="a"/>
    <w:link w:val="Char"/>
    <w:uiPriority w:val="99"/>
    <w:semiHidden/>
    <w:unhideWhenUsed/>
    <w:rsid w:val="006C12A8"/>
    <w:rPr>
      <w:sz w:val="18"/>
      <w:szCs w:val="18"/>
    </w:rPr>
  </w:style>
  <w:style w:type="character" w:customStyle="1" w:styleId="Char">
    <w:name w:val="批注框文本 Char"/>
    <w:basedOn w:val="a0"/>
    <w:link w:val="a4"/>
    <w:uiPriority w:val="99"/>
    <w:semiHidden/>
    <w:rsid w:val="006C12A8"/>
    <w:rPr>
      <w:sz w:val="18"/>
      <w:szCs w:val="18"/>
    </w:rPr>
  </w:style>
  <w:style w:type="character" w:customStyle="1" w:styleId="2Char">
    <w:name w:val="标题 2 Char"/>
    <w:basedOn w:val="a0"/>
    <w:link w:val="2"/>
    <w:uiPriority w:val="9"/>
    <w:rsid w:val="00F50DD8"/>
    <w:rPr>
      <w:rFonts w:asciiTheme="majorHAnsi" w:eastAsiaTheme="majorEastAsia" w:hAnsiTheme="majorHAnsi" w:cstheme="majorBidi"/>
      <w:b/>
      <w:bCs/>
      <w:sz w:val="32"/>
      <w:szCs w:val="32"/>
    </w:rPr>
  </w:style>
  <w:style w:type="paragraph" w:styleId="a5">
    <w:name w:val="header"/>
    <w:basedOn w:val="a"/>
    <w:link w:val="Char0"/>
    <w:uiPriority w:val="99"/>
    <w:unhideWhenUsed/>
    <w:rsid w:val="00D305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3056B"/>
    <w:rPr>
      <w:sz w:val="18"/>
      <w:szCs w:val="18"/>
    </w:rPr>
  </w:style>
  <w:style w:type="paragraph" w:styleId="a6">
    <w:name w:val="footer"/>
    <w:basedOn w:val="a"/>
    <w:link w:val="Char1"/>
    <w:uiPriority w:val="99"/>
    <w:unhideWhenUsed/>
    <w:rsid w:val="00D3056B"/>
    <w:pPr>
      <w:tabs>
        <w:tab w:val="center" w:pos="4153"/>
        <w:tab w:val="right" w:pos="8306"/>
      </w:tabs>
      <w:snapToGrid w:val="0"/>
      <w:jc w:val="left"/>
    </w:pPr>
    <w:rPr>
      <w:sz w:val="18"/>
      <w:szCs w:val="18"/>
    </w:rPr>
  </w:style>
  <w:style w:type="character" w:customStyle="1" w:styleId="Char1">
    <w:name w:val="页脚 Char"/>
    <w:basedOn w:val="a0"/>
    <w:link w:val="a6"/>
    <w:uiPriority w:val="99"/>
    <w:rsid w:val="00D3056B"/>
    <w:rPr>
      <w:sz w:val="18"/>
      <w:szCs w:val="18"/>
    </w:rPr>
  </w:style>
  <w:style w:type="paragraph" w:styleId="a7">
    <w:name w:val="Document Map"/>
    <w:basedOn w:val="a"/>
    <w:link w:val="Char2"/>
    <w:uiPriority w:val="99"/>
    <w:semiHidden/>
    <w:unhideWhenUsed/>
    <w:rsid w:val="00D3056B"/>
    <w:rPr>
      <w:rFonts w:ascii="宋体" w:eastAsia="宋体"/>
      <w:sz w:val="18"/>
      <w:szCs w:val="18"/>
    </w:rPr>
  </w:style>
  <w:style w:type="character" w:customStyle="1" w:styleId="Char2">
    <w:name w:val="文档结构图 Char"/>
    <w:basedOn w:val="a0"/>
    <w:link w:val="a7"/>
    <w:uiPriority w:val="99"/>
    <w:semiHidden/>
    <w:rsid w:val="00D3056B"/>
    <w:rPr>
      <w:rFonts w:ascii="宋体" w:eastAsia="宋体"/>
      <w:sz w:val="18"/>
      <w:szCs w:val="18"/>
    </w:rPr>
  </w:style>
  <w:style w:type="table" w:styleId="a8">
    <w:name w:val="Table Grid"/>
    <w:basedOn w:val="a1"/>
    <w:uiPriority w:val="59"/>
    <w:rsid w:val="00BC3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A4133D"/>
    <w:rPr>
      <w:color w:val="0563C1"/>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772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50D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08C"/>
    <w:pPr>
      <w:ind w:firstLineChars="200" w:firstLine="420"/>
    </w:pPr>
  </w:style>
  <w:style w:type="character" w:customStyle="1" w:styleId="1Char">
    <w:name w:val="标题 1 Char"/>
    <w:basedOn w:val="a0"/>
    <w:link w:val="1"/>
    <w:uiPriority w:val="9"/>
    <w:rsid w:val="00A7728F"/>
    <w:rPr>
      <w:b/>
      <w:bCs/>
      <w:kern w:val="44"/>
      <w:sz w:val="44"/>
      <w:szCs w:val="44"/>
    </w:rPr>
  </w:style>
  <w:style w:type="character" w:customStyle="1" w:styleId="fontstyle01">
    <w:name w:val="fontstyle01"/>
    <w:basedOn w:val="a0"/>
    <w:rsid w:val="00DA226E"/>
    <w:rPr>
      <w:rFonts w:ascii="LMRoman12-Regular-Identity-H" w:hAnsi="LMRoman12-Regular-Identity-H" w:hint="default"/>
      <w:b w:val="0"/>
      <w:bCs w:val="0"/>
      <w:i w:val="0"/>
      <w:iCs w:val="0"/>
      <w:color w:val="000000"/>
      <w:sz w:val="24"/>
      <w:szCs w:val="24"/>
    </w:rPr>
  </w:style>
  <w:style w:type="character" w:customStyle="1" w:styleId="fontstyle21">
    <w:name w:val="fontstyle21"/>
    <w:basedOn w:val="a0"/>
    <w:rsid w:val="00DA226E"/>
    <w:rPr>
      <w:rFonts w:ascii="宋体" w:eastAsia="宋体" w:hAnsi="宋体" w:hint="eastAsia"/>
      <w:b w:val="0"/>
      <w:bCs w:val="0"/>
      <w:i w:val="0"/>
      <w:iCs w:val="0"/>
      <w:color w:val="000000"/>
      <w:sz w:val="24"/>
      <w:szCs w:val="24"/>
    </w:rPr>
  </w:style>
  <w:style w:type="character" w:customStyle="1" w:styleId="fontstyle31">
    <w:name w:val="fontstyle31"/>
    <w:basedOn w:val="a0"/>
    <w:rsid w:val="00110CF5"/>
    <w:rPr>
      <w:rFonts w:ascii="KTJ0+ZIAGw2-3" w:hAnsi="KTJ0+ZIAGw2-3" w:hint="default"/>
      <w:b w:val="0"/>
      <w:bCs w:val="0"/>
      <w:i w:val="0"/>
      <w:iCs w:val="0"/>
      <w:color w:val="000000"/>
      <w:sz w:val="22"/>
      <w:szCs w:val="22"/>
    </w:rPr>
  </w:style>
  <w:style w:type="paragraph" w:styleId="a4">
    <w:name w:val="Balloon Text"/>
    <w:basedOn w:val="a"/>
    <w:link w:val="Char"/>
    <w:uiPriority w:val="99"/>
    <w:semiHidden/>
    <w:unhideWhenUsed/>
    <w:rsid w:val="006C12A8"/>
    <w:rPr>
      <w:sz w:val="18"/>
      <w:szCs w:val="18"/>
    </w:rPr>
  </w:style>
  <w:style w:type="character" w:customStyle="1" w:styleId="Char">
    <w:name w:val="批注框文本 Char"/>
    <w:basedOn w:val="a0"/>
    <w:link w:val="a4"/>
    <w:uiPriority w:val="99"/>
    <w:semiHidden/>
    <w:rsid w:val="006C12A8"/>
    <w:rPr>
      <w:sz w:val="18"/>
      <w:szCs w:val="18"/>
    </w:rPr>
  </w:style>
  <w:style w:type="character" w:customStyle="1" w:styleId="2Char">
    <w:name w:val="标题 2 Char"/>
    <w:basedOn w:val="a0"/>
    <w:link w:val="2"/>
    <w:uiPriority w:val="9"/>
    <w:rsid w:val="00F50DD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29108">
      <w:bodyDiv w:val="1"/>
      <w:marLeft w:val="0"/>
      <w:marRight w:val="0"/>
      <w:marTop w:val="0"/>
      <w:marBottom w:val="0"/>
      <w:divBdr>
        <w:top w:val="none" w:sz="0" w:space="0" w:color="auto"/>
        <w:left w:val="none" w:sz="0" w:space="0" w:color="auto"/>
        <w:bottom w:val="none" w:sz="0" w:space="0" w:color="auto"/>
        <w:right w:val="none" w:sz="0" w:space="0" w:color="auto"/>
      </w:divBdr>
    </w:div>
    <w:div w:id="143206866">
      <w:bodyDiv w:val="1"/>
      <w:marLeft w:val="0"/>
      <w:marRight w:val="0"/>
      <w:marTop w:val="0"/>
      <w:marBottom w:val="0"/>
      <w:divBdr>
        <w:top w:val="none" w:sz="0" w:space="0" w:color="auto"/>
        <w:left w:val="none" w:sz="0" w:space="0" w:color="auto"/>
        <w:bottom w:val="none" w:sz="0" w:space="0" w:color="auto"/>
        <w:right w:val="none" w:sz="0" w:space="0" w:color="auto"/>
      </w:divBdr>
    </w:div>
    <w:div w:id="183598954">
      <w:bodyDiv w:val="1"/>
      <w:marLeft w:val="0"/>
      <w:marRight w:val="0"/>
      <w:marTop w:val="0"/>
      <w:marBottom w:val="0"/>
      <w:divBdr>
        <w:top w:val="none" w:sz="0" w:space="0" w:color="auto"/>
        <w:left w:val="none" w:sz="0" w:space="0" w:color="auto"/>
        <w:bottom w:val="none" w:sz="0" w:space="0" w:color="auto"/>
        <w:right w:val="none" w:sz="0" w:space="0" w:color="auto"/>
      </w:divBdr>
    </w:div>
    <w:div w:id="299961564">
      <w:bodyDiv w:val="1"/>
      <w:marLeft w:val="0"/>
      <w:marRight w:val="0"/>
      <w:marTop w:val="0"/>
      <w:marBottom w:val="0"/>
      <w:divBdr>
        <w:top w:val="none" w:sz="0" w:space="0" w:color="auto"/>
        <w:left w:val="none" w:sz="0" w:space="0" w:color="auto"/>
        <w:bottom w:val="none" w:sz="0" w:space="0" w:color="auto"/>
        <w:right w:val="none" w:sz="0" w:space="0" w:color="auto"/>
      </w:divBdr>
    </w:div>
    <w:div w:id="406852101">
      <w:bodyDiv w:val="1"/>
      <w:marLeft w:val="0"/>
      <w:marRight w:val="0"/>
      <w:marTop w:val="0"/>
      <w:marBottom w:val="0"/>
      <w:divBdr>
        <w:top w:val="none" w:sz="0" w:space="0" w:color="auto"/>
        <w:left w:val="none" w:sz="0" w:space="0" w:color="auto"/>
        <w:bottom w:val="none" w:sz="0" w:space="0" w:color="auto"/>
        <w:right w:val="none" w:sz="0" w:space="0" w:color="auto"/>
      </w:divBdr>
    </w:div>
    <w:div w:id="495149716">
      <w:bodyDiv w:val="1"/>
      <w:marLeft w:val="0"/>
      <w:marRight w:val="0"/>
      <w:marTop w:val="0"/>
      <w:marBottom w:val="0"/>
      <w:divBdr>
        <w:top w:val="none" w:sz="0" w:space="0" w:color="auto"/>
        <w:left w:val="none" w:sz="0" w:space="0" w:color="auto"/>
        <w:bottom w:val="none" w:sz="0" w:space="0" w:color="auto"/>
        <w:right w:val="none" w:sz="0" w:space="0" w:color="auto"/>
      </w:divBdr>
    </w:div>
    <w:div w:id="502285346">
      <w:bodyDiv w:val="1"/>
      <w:marLeft w:val="0"/>
      <w:marRight w:val="0"/>
      <w:marTop w:val="0"/>
      <w:marBottom w:val="0"/>
      <w:divBdr>
        <w:top w:val="none" w:sz="0" w:space="0" w:color="auto"/>
        <w:left w:val="none" w:sz="0" w:space="0" w:color="auto"/>
        <w:bottom w:val="none" w:sz="0" w:space="0" w:color="auto"/>
        <w:right w:val="none" w:sz="0" w:space="0" w:color="auto"/>
      </w:divBdr>
    </w:div>
    <w:div w:id="862521968">
      <w:bodyDiv w:val="1"/>
      <w:marLeft w:val="0"/>
      <w:marRight w:val="0"/>
      <w:marTop w:val="0"/>
      <w:marBottom w:val="0"/>
      <w:divBdr>
        <w:top w:val="none" w:sz="0" w:space="0" w:color="auto"/>
        <w:left w:val="none" w:sz="0" w:space="0" w:color="auto"/>
        <w:bottom w:val="none" w:sz="0" w:space="0" w:color="auto"/>
        <w:right w:val="none" w:sz="0" w:space="0" w:color="auto"/>
      </w:divBdr>
    </w:div>
    <w:div w:id="870261275">
      <w:bodyDiv w:val="1"/>
      <w:marLeft w:val="0"/>
      <w:marRight w:val="0"/>
      <w:marTop w:val="0"/>
      <w:marBottom w:val="0"/>
      <w:divBdr>
        <w:top w:val="none" w:sz="0" w:space="0" w:color="auto"/>
        <w:left w:val="none" w:sz="0" w:space="0" w:color="auto"/>
        <w:bottom w:val="none" w:sz="0" w:space="0" w:color="auto"/>
        <w:right w:val="none" w:sz="0" w:space="0" w:color="auto"/>
      </w:divBdr>
    </w:div>
    <w:div w:id="887765092">
      <w:bodyDiv w:val="1"/>
      <w:marLeft w:val="0"/>
      <w:marRight w:val="0"/>
      <w:marTop w:val="0"/>
      <w:marBottom w:val="0"/>
      <w:divBdr>
        <w:top w:val="none" w:sz="0" w:space="0" w:color="auto"/>
        <w:left w:val="none" w:sz="0" w:space="0" w:color="auto"/>
        <w:bottom w:val="none" w:sz="0" w:space="0" w:color="auto"/>
        <w:right w:val="none" w:sz="0" w:space="0" w:color="auto"/>
      </w:divBdr>
    </w:div>
    <w:div w:id="930971478">
      <w:bodyDiv w:val="1"/>
      <w:marLeft w:val="0"/>
      <w:marRight w:val="0"/>
      <w:marTop w:val="0"/>
      <w:marBottom w:val="0"/>
      <w:divBdr>
        <w:top w:val="none" w:sz="0" w:space="0" w:color="auto"/>
        <w:left w:val="none" w:sz="0" w:space="0" w:color="auto"/>
        <w:bottom w:val="none" w:sz="0" w:space="0" w:color="auto"/>
        <w:right w:val="none" w:sz="0" w:space="0" w:color="auto"/>
      </w:divBdr>
    </w:div>
    <w:div w:id="1061366879">
      <w:bodyDiv w:val="1"/>
      <w:marLeft w:val="0"/>
      <w:marRight w:val="0"/>
      <w:marTop w:val="0"/>
      <w:marBottom w:val="0"/>
      <w:divBdr>
        <w:top w:val="none" w:sz="0" w:space="0" w:color="auto"/>
        <w:left w:val="none" w:sz="0" w:space="0" w:color="auto"/>
        <w:bottom w:val="none" w:sz="0" w:space="0" w:color="auto"/>
        <w:right w:val="none" w:sz="0" w:space="0" w:color="auto"/>
      </w:divBdr>
    </w:div>
    <w:div w:id="1074082196">
      <w:bodyDiv w:val="1"/>
      <w:marLeft w:val="0"/>
      <w:marRight w:val="0"/>
      <w:marTop w:val="0"/>
      <w:marBottom w:val="0"/>
      <w:divBdr>
        <w:top w:val="none" w:sz="0" w:space="0" w:color="auto"/>
        <w:left w:val="none" w:sz="0" w:space="0" w:color="auto"/>
        <w:bottom w:val="none" w:sz="0" w:space="0" w:color="auto"/>
        <w:right w:val="none" w:sz="0" w:space="0" w:color="auto"/>
      </w:divBdr>
    </w:div>
    <w:div w:id="1112087241">
      <w:bodyDiv w:val="1"/>
      <w:marLeft w:val="0"/>
      <w:marRight w:val="0"/>
      <w:marTop w:val="0"/>
      <w:marBottom w:val="0"/>
      <w:divBdr>
        <w:top w:val="none" w:sz="0" w:space="0" w:color="auto"/>
        <w:left w:val="none" w:sz="0" w:space="0" w:color="auto"/>
        <w:bottom w:val="none" w:sz="0" w:space="0" w:color="auto"/>
        <w:right w:val="none" w:sz="0" w:space="0" w:color="auto"/>
      </w:divBdr>
    </w:div>
    <w:div w:id="1161581656">
      <w:bodyDiv w:val="1"/>
      <w:marLeft w:val="0"/>
      <w:marRight w:val="0"/>
      <w:marTop w:val="0"/>
      <w:marBottom w:val="0"/>
      <w:divBdr>
        <w:top w:val="none" w:sz="0" w:space="0" w:color="auto"/>
        <w:left w:val="none" w:sz="0" w:space="0" w:color="auto"/>
        <w:bottom w:val="none" w:sz="0" w:space="0" w:color="auto"/>
        <w:right w:val="none" w:sz="0" w:space="0" w:color="auto"/>
      </w:divBdr>
    </w:div>
    <w:div w:id="1196696049">
      <w:bodyDiv w:val="1"/>
      <w:marLeft w:val="0"/>
      <w:marRight w:val="0"/>
      <w:marTop w:val="0"/>
      <w:marBottom w:val="0"/>
      <w:divBdr>
        <w:top w:val="none" w:sz="0" w:space="0" w:color="auto"/>
        <w:left w:val="none" w:sz="0" w:space="0" w:color="auto"/>
        <w:bottom w:val="none" w:sz="0" w:space="0" w:color="auto"/>
        <w:right w:val="none" w:sz="0" w:space="0" w:color="auto"/>
      </w:divBdr>
    </w:div>
    <w:div w:id="1372343596">
      <w:bodyDiv w:val="1"/>
      <w:marLeft w:val="0"/>
      <w:marRight w:val="0"/>
      <w:marTop w:val="0"/>
      <w:marBottom w:val="0"/>
      <w:divBdr>
        <w:top w:val="none" w:sz="0" w:space="0" w:color="auto"/>
        <w:left w:val="none" w:sz="0" w:space="0" w:color="auto"/>
        <w:bottom w:val="none" w:sz="0" w:space="0" w:color="auto"/>
        <w:right w:val="none" w:sz="0" w:space="0" w:color="auto"/>
      </w:divBdr>
    </w:div>
    <w:div w:id="1404525790">
      <w:bodyDiv w:val="1"/>
      <w:marLeft w:val="0"/>
      <w:marRight w:val="0"/>
      <w:marTop w:val="0"/>
      <w:marBottom w:val="0"/>
      <w:divBdr>
        <w:top w:val="none" w:sz="0" w:space="0" w:color="auto"/>
        <w:left w:val="none" w:sz="0" w:space="0" w:color="auto"/>
        <w:bottom w:val="none" w:sz="0" w:space="0" w:color="auto"/>
        <w:right w:val="none" w:sz="0" w:space="0" w:color="auto"/>
      </w:divBdr>
    </w:div>
    <w:div w:id="1449549949">
      <w:bodyDiv w:val="1"/>
      <w:marLeft w:val="0"/>
      <w:marRight w:val="0"/>
      <w:marTop w:val="0"/>
      <w:marBottom w:val="0"/>
      <w:divBdr>
        <w:top w:val="none" w:sz="0" w:space="0" w:color="auto"/>
        <w:left w:val="none" w:sz="0" w:space="0" w:color="auto"/>
        <w:bottom w:val="none" w:sz="0" w:space="0" w:color="auto"/>
        <w:right w:val="none" w:sz="0" w:space="0" w:color="auto"/>
      </w:divBdr>
    </w:div>
    <w:div w:id="1450391666">
      <w:bodyDiv w:val="1"/>
      <w:marLeft w:val="0"/>
      <w:marRight w:val="0"/>
      <w:marTop w:val="0"/>
      <w:marBottom w:val="0"/>
      <w:divBdr>
        <w:top w:val="none" w:sz="0" w:space="0" w:color="auto"/>
        <w:left w:val="none" w:sz="0" w:space="0" w:color="auto"/>
        <w:bottom w:val="none" w:sz="0" w:space="0" w:color="auto"/>
        <w:right w:val="none" w:sz="0" w:space="0" w:color="auto"/>
      </w:divBdr>
    </w:div>
    <w:div w:id="1488207652">
      <w:bodyDiv w:val="1"/>
      <w:marLeft w:val="0"/>
      <w:marRight w:val="0"/>
      <w:marTop w:val="0"/>
      <w:marBottom w:val="0"/>
      <w:divBdr>
        <w:top w:val="none" w:sz="0" w:space="0" w:color="auto"/>
        <w:left w:val="none" w:sz="0" w:space="0" w:color="auto"/>
        <w:bottom w:val="none" w:sz="0" w:space="0" w:color="auto"/>
        <w:right w:val="none" w:sz="0" w:space="0" w:color="auto"/>
      </w:divBdr>
    </w:div>
    <w:div w:id="1612711854">
      <w:bodyDiv w:val="1"/>
      <w:marLeft w:val="0"/>
      <w:marRight w:val="0"/>
      <w:marTop w:val="0"/>
      <w:marBottom w:val="0"/>
      <w:divBdr>
        <w:top w:val="none" w:sz="0" w:space="0" w:color="auto"/>
        <w:left w:val="none" w:sz="0" w:space="0" w:color="auto"/>
        <w:bottom w:val="none" w:sz="0" w:space="0" w:color="auto"/>
        <w:right w:val="none" w:sz="0" w:space="0" w:color="auto"/>
      </w:divBdr>
    </w:div>
    <w:div w:id="1651589910">
      <w:bodyDiv w:val="1"/>
      <w:marLeft w:val="0"/>
      <w:marRight w:val="0"/>
      <w:marTop w:val="0"/>
      <w:marBottom w:val="0"/>
      <w:divBdr>
        <w:top w:val="none" w:sz="0" w:space="0" w:color="auto"/>
        <w:left w:val="none" w:sz="0" w:space="0" w:color="auto"/>
        <w:bottom w:val="none" w:sz="0" w:space="0" w:color="auto"/>
        <w:right w:val="none" w:sz="0" w:space="0" w:color="auto"/>
      </w:divBdr>
    </w:div>
    <w:div w:id="1773814875">
      <w:bodyDiv w:val="1"/>
      <w:marLeft w:val="0"/>
      <w:marRight w:val="0"/>
      <w:marTop w:val="0"/>
      <w:marBottom w:val="0"/>
      <w:divBdr>
        <w:top w:val="none" w:sz="0" w:space="0" w:color="auto"/>
        <w:left w:val="none" w:sz="0" w:space="0" w:color="auto"/>
        <w:bottom w:val="none" w:sz="0" w:space="0" w:color="auto"/>
        <w:right w:val="none" w:sz="0" w:space="0" w:color="auto"/>
      </w:divBdr>
    </w:div>
    <w:div w:id="1940407224">
      <w:bodyDiv w:val="1"/>
      <w:marLeft w:val="0"/>
      <w:marRight w:val="0"/>
      <w:marTop w:val="0"/>
      <w:marBottom w:val="0"/>
      <w:divBdr>
        <w:top w:val="none" w:sz="0" w:space="0" w:color="auto"/>
        <w:left w:val="none" w:sz="0" w:space="0" w:color="auto"/>
        <w:bottom w:val="none" w:sz="0" w:space="0" w:color="auto"/>
        <w:right w:val="none" w:sz="0" w:space="0" w:color="auto"/>
      </w:divBdr>
    </w:div>
    <w:div w:id="195405127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715088488">
          <w:marLeft w:val="0"/>
          <w:marRight w:val="0"/>
          <w:marTop w:val="0"/>
          <w:marBottom w:val="0"/>
          <w:divBdr>
            <w:top w:val="none" w:sz="0" w:space="0" w:color="auto"/>
            <w:left w:val="none" w:sz="0" w:space="0" w:color="auto"/>
            <w:bottom w:val="none" w:sz="0" w:space="0" w:color="auto"/>
            <w:right w:val="none" w:sz="0" w:space="0" w:color="auto"/>
          </w:divBdr>
        </w:div>
        <w:div w:id="1256286592">
          <w:marLeft w:val="0"/>
          <w:marRight w:val="0"/>
          <w:marTop w:val="0"/>
          <w:marBottom w:val="0"/>
          <w:divBdr>
            <w:top w:val="none" w:sz="0" w:space="0" w:color="auto"/>
            <w:left w:val="none" w:sz="0" w:space="0" w:color="auto"/>
            <w:bottom w:val="none" w:sz="0" w:space="0" w:color="auto"/>
            <w:right w:val="none" w:sz="0" w:space="0" w:color="auto"/>
          </w:divBdr>
        </w:div>
      </w:divsChild>
    </w:div>
    <w:div w:id="207867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wan-meng/gwac_pipeline"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A25E8-8538-44EE-8A8B-13955092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4481</TotalTime>
  <Pages>6</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chunkai</dc:creator>
  <cp:keywords/>
  <dc:description/>
  <cp:lastModifiedBy>chunkai</cp:lastModifiedBy>
  <cp:revision>259</cp:revision>
  <dcterms:created xsi:type="dcterms:W3CDTF">2016-08-29T06:48:00Z</dcterms:created>
  <dcterms:modified xsi:type="dcterms:W3CDTF">2016-09-08T12:42:00Z</dcterms:modified>
</cp:coreProperties>
</file>