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BB483E" w14:textId="77777777" w:rsidR="00A530BA" w:rsidRDefault="00000000">
      <w:pPr>
        <w:spacing w:after="40"/>
      </w:pPr>
      <w:r>
        <w:rPr>
          <w:b/>
          <w:bCs/>
          <w:color w:val="1C3C87"/>
          <w:sz w:val="40"/>
          <w:szCs w:val="40"/>
        </w:rPr>
        <w:t>Comentario eComm</w:t>
      </w:r>
    </w:p>
    <w:p w14:paraId="3FCF3822" w14:textId="77777777" w:rsidR="00A530BA" w:rsidRDefault="00000000">
      <w:pPr>
        <w:pBdr>
          <w:bottom w:val="single" w:sz="8" w:space="4" w:color="1C3C87"/>
        </w:pBdr>
        <w:spacing w:after="160"/>
      </w:pPr>
      <w:r>
        <w:rPr>
          <w:color w:val="4B5563"/>
          <w:sz w:val="22"/>
          <w:szCs w:val="22"/>
        </w:rPr>
        <w:t>Resumen ejecutivo: clasificación automática de comentarios del e-commerce y casillas a completar</w:t>
      </w:r>
    </w:p>
    <w:p w14:paraId="0BA94061" w14:textId="77777777" w:rsidR="00A530BA" w:rsidRDefault="00000000">
      <w:pPr>
        <w:pStyle w:val="Heading1"/>
        <w:spacing w:before="200" w:after="100"/>
      </w:pPr>
      <w:r>
        <w:rPr>
          <w:b/>
          <w:bCs/>
          <w:color w:val="1C3C87"/>
          <w:sz w:val="28"/>
          <w:szCs w:val="28"/>
        </w:rPr>
        <w:t>1. Qué hace el sistema</w:t>
      </w:r>
    </w:p>
    <w:p w14:paraId="77177C69" w14:textId="77777777" w:rsidR="00A530BA" w:rsidRDefault="00000000">
      <w:pPr>
        <w:spacing w:after="80"/>
      </w:pPr>
      <w:r>
        <w:t>Los comentarios que los clientes envían por el formulario del e-commerce llegan por mail a una carpeta de Outlook. Un workflow de n8n los lee cada minuto, los clasifica con inteligencia artificial (Anthropic Claude) en una de 13 categorías y reenvía un resumen al área responsable. Además, le envía al cliente un acuse de recibo.</w:t>
      </w:r>
    </w:p>
    <w:p w14:paraId="5B0CCAAB" w14:textId="77777777" w:rsidR="00A530BA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Entrada: </w:t>
      </w:r>
      <w:r>
        <w:t>mails nuevos de la carpeta Ecommerce. Los mails generados por el propio sistema se descartan para evitar bucles.</w:t>
      </w:r>
    </w:p>
    <w:p w14:paraId="14C7EBFF" w14:textId="77777777" w:rsidR="00A530BA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Parseo: </w:t>
      </w:r>
      <w:r>
        <w:t>se extraen tipo de solicitud, nombre, apellido, email, teléfono, DNI, nº de pedido y comentario.</w:t>
      </w:r>
    </w:p>
    <w:p w14:paraId="54B5625D" w14:textId="77777777" w:rsidR="00A530BA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Clasificación: </w:t>
      </w:r>
      <w:r>
        <w:t>“Arrepentimiento de compra” va directo a su categoría, sin IA. El resto lo clasifica la IA según el texto del comentario.</w:t>
      </w:r>
    </w:p>
    <w:p w14:paraId="4D8B63A0" w14:textId="77777777" w:rsidR="00A530BA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Derivación: </w:t>
      </w:r>
      <w:r>
        <w:t>cada categoría tiene su propia casilla de destino; el mail incluye los datos del cliente y la categoría asignada.</w:t>
      </w:r>
    </w:p>
    <w:p w14:paraId="7779C2CB" w14:textId="77777777" w:rsidR="00A530BA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Acuse: </w:t>
      </w:r>
      <w:r>
        <w:t>se envía al cliente si su email es válido, salvo en spam.</w:t>
      </w:r>
    </w:p>
    <w:p w14:paraId="1532E580" w14:textId="77777777" w:rsidR="00A530BA" w:rsidRDefault="00000000">
      <w:pPr>
        <w:pStyle w:val="Heading1"/>
        <w:spacing w:before="200" w:after="100"/>
      </w:pPr>
      <w:r>
        <w:rPr>
          <w:b/>
          <w:bCs/>
          <w:color w:val="1C3C87"/>
          <w:sz w:val="28"/>
          <w:szCs w:val="28"/>
        </w:rPr>
        <w:t>2. Casillas de correo a completar</w:t>
      </w:r>
    </w:p>
    <w:p w14:paraId="5C9B2DCC" w14:textId="77777777" w:rsidR="00A530BA" w:rsidRDefault="00000000">
      <w:pPr>
        <w:spacing w:after="80"/>
      </w:pPr>
      <w:r>
        <w:t>Hay cinco puntos de configuración. Complete la última columna y entregue el documento a quien configure n8n.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"/>
        <w:gridCol w:w="1414"/>
        <w:gridCol w:w="3902"/>
        <w:gridCol w:w="3946"/>
      </w:tblGrid>
      <w:tr w:rsidR="00A530BA" w14:paraId="19C9AEF5" w14:textId="77777777">
        <w:trPr>
          <w:tblHeader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C3C8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8E431" w14:textId="77777777" w:rsidR="00A530BA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7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C3C8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71A05" w14:textId="77777777" w:rsidR="00A530BA" w:rsidRDefault="00000000">
            <w:r>
              <w:rPr>
                <w:b/>
                <w:bCs/>
                <w:color w:val="FFFFFF"/>
                <w:sz w:val="17"/>
                <w:szCs w:val="17"/>
              </w:rPr>
              <w:t>Punto</w:t>
            </w:r>
          </w:p>
        </w:tc>
        <w:tc>
          <w:tcPr>
            <w:tcW w:w="5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C3C8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E1313" w14:textId="77777777" w:rsidR="00A530BA" w:rsidRDefault="00000000">
            <w:r>
              <w:rPr>
                <w:b/>
                <w:bCs/>
                <w:color w:val="FFFFFF"/>
                <w:sz w:val="17"/>
                <w:szCs w:val="17"/>
              </w:rPr>
              <w:t>Dónde y para qué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C3C8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E90E7" w14:textId="77777777" w:rsidR="00A530BA" w:rsidRDefault="00000000">
            <w:r>
              <w:rPr>
                <w:b/>
                <w:bCs/>
                <w:color w:val="FFFFFF"/>
                <w:sz w:val="17"/>
                <w:szCs w:val="17"/>
              </w:rPr>
              <w:t>Casilla a completar</w:t>
            </w:r>
          </w:p>
        </w:tc>
      </w:tr>
      <w:tr w:rsidR="00A530BA" w14:paraId="577FD993" w14:textId="77777777">
        <w:trPr>
          <w:cantSplit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9B9F4" w14:textId="77777777" w:rsidR="00A530BA" w:rsidRDefault="00000000">
            <w:r>
              <w:rPr>
                <w:sz w:val="17"/>
                <w:szCs w:val="17"/>
              </w:rPr>
              <w:t>A</w:t>
            </w:r>
          </w:p>
        </w:tc>
        <w:tc>
          <w:tcPr>
            <w:tcW w:w="17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FB462" w14:textId="77777777" w:rsidR="00A530BA" w:rsidRDefault="00000000">
            <w:r>
              <w:rPr>
                <w:sz w:val="17"/>
                <w:szCs w:val="17"/>
              </w:rPr>
              <w:t>Casilla de entrada</w:t>
            </w:r>
          </w:p>
        </w:tc>
        <w:tc>
          <w:tcPr>
            <w:tcW w:w="5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7FF45" w14:textId="77777777" w:rsidR="00A530BA" w:rsidRDefault="00000000">
            <w:r>
              <w:rPr>
                <w:sz w:val="17"/>
                <w:szCs w:val="17"/>
              </w:rPr>
              <w:t>Nodo “Outlook Trigger - Carpeta Ecommerce”: casilla/carpeta donde llegan los mails del formulario (hoy carpeta Ecommerce de la cuenta conectada).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8D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8FAF1" w14:textId="77777777" w:rsidR="00A530BA" w:rsidRDefault="00000000">
            <w:r>
              <w:rPr>
                <w:sz w:val="17"/>
                <w:szCs w:val="17"/>
              </w:rPr>
              <w:t>____________________________@__________</w:t>
            </w:r>
          </w:p>
        </w:tc>
      </w:tr>
      <w:tr w:rsidR="00A530BA" w14:paraId="12CF4A61" w14:textId="77777777">
        <w:trPr>
          <w:cantSplit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AB710" w14:textId="77777777" w:rsidR="00A530BA" w:rsidRDefault="00000000">
            <w:r>
              <w:rPr>
                <w:sz w:val="17"/>
                <w:szCs w:val="17"/>
              </w:rPr>
              <w:t>B</w:t>
            </w:r>
          </w:p>
        </w:tc>
        <w:tc>
          <w:tcPr>
            <w:tcW w:w="17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DD8C6" w14:textId="77777777" w:rsidR="00A530BA" w:rsidRDefault="00000000">
            <w:r>
              <w:rPr>
                <w:sz w:val="17"/>
                <w:szCs w:val="17"/>
              </w:rPr>
              <w:t>Cuenta emisora</w:t>
            </w:r>
          </w:p>
        </w:tc>
        <w:tc>
          <w:tcPr>
            <w:tcW w:w="5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1F65A" w14:textId="77777777" w:rsidR="00A530BA" w:rsidRDefault="00000000">
            <w:r>
              <w:rPr>
                <w:sz w:val="17"/>
                <w:szCs w:val="17"/>
              </w:rPr>
              <w:t>Credencial Microsoft Outlook OAuth2 de los 15 nodos de envío. Es el remitente de los avisos al equipo y del acuse al cliente.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8D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4AD0A" w14:textId="77777777" w:rsidR="00A530BA" w:rsidRDefault="00000000">
            <w:r>
              <w:rPr>
                <w:sz w:val="17"/>
                <w:szCs w:val="17"/>
              </w:rPr>
              <w:t>____________________________@__________</w:t>
            </w:r>
          </w:p>
        </w:tc>
      </w:tr>
      <w:tr w:rsidR="00A530BA" w14:paraId="2EEA011C" w14:textId="77777777">
        <w:trPr>
          <w:cantSplit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51460" w14:textId="77777777" w:rsidR="00A530BA" w:rsidRDefault="00000000">
            <w:r>
              <w:rPr>
                <w:sz w:val="17"/>
                <w:szCs w:val="17"/>
              </w:rPr>
              <w:t>C</w:t>
            </w:r>
          </w:p>
        </w:tc>
        <w:tc>
          <w:tcPr>
            <w:tcW w:w="17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B7601" w14:textId="77777777" w:rsidR="00A530BA" w:rsidRDefault="00000000">
            <w:r>
              <w:rPr>
                <w:sz w:val="17"/>
                <w:szCs w:val="17"/>
              </w:rPr>
              <w:t>13 casillas de destino</w:t>
            </w:r>
          </w:p>
        </w:tc>
        <w:tc>
          <w:tcPr>
            <w:tcW w:w="5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AB0A5" w14:textId="77777777" w:rsidR="00A530BA" w:rsidRDefault="00000000">
            <w:r>
              <w:rPr>
                <w:sz w:val="17"/>
                <w:szCs w:val="17"/>
              </w:rPr>
              <w:t>Un nodo “Enviar mail - &lt;categoría&gt;” por categoría, campo Para (To). Ver tabla de la sección 3.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8D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79131" w14:textId="77777777" w:rsidR="00A530BA" w:rsidRDefault="00000000">
            <w:r>
              <w:rPr>
                <w:sz w:val="17"/>
                <w:szCs w:val="17"/>
              </w:rPr>
              <w:t>Sección 3</w:t>
            </w:r>
          </w:p>
        </w:tc>
      </w:tr>
      <w:tr w:rsidR="00A530BA" w14:paraId="2138932B" w14:textId="77777777">
        <w:trPr>
          <w:cantSplit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94FD5" w14:textId="77777777" w:rsidR="00A530BA" w:rsidRDefault="00000000">
            <w:r>
              <w:rPr>
                <w:sz w:val="17"/>
                <w:szCs w:val="17"/>
              </w:rPr>
              <w:t>D</w:t>
            </w:r>
          </w:p>
        </w:tc>
        <w:tc>
          <w:tcPr>
            <w:tcW w:w="17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89537" w14:textId="77777777" w:rsidR="00A530BA" w:rsidRDefault="00000000">
            <w:r>
              <w:rPr>
                <w:sz w:val="17"/>
                <w:szCs w:val="17"/>
              </w:rPr>
              <w:t>Acuse al cliente</w:t>
            </w:r>
          </w:p>
        </w:tc>
        <w:tc>
          <w:tcPr>
            <w:tcW w:w="5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13BF8" w14:textId="77777777" w:rsidR="00A530BA" w:rsidRDefault="00000000">
            <w:r>
              <w:rPr>
                <w:sz w:val="17"/>
                <w:szCs w:val="17"/>
              </w:rPr>
              <w:t>Nodo “Enviar acuse al cliente”: el destinatario es el mail que el cliente escribió en el formulario (automático). No requiere casilla; solo se envía si el mail es válido y la categoría no es spam.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8D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65C87" w14:textId="77777777" w:rsidR="00A530BA" w:rsidRDefault="00000000">
            <w:r>
              <w:rPr>
                <w:sz w:val="17"/>
                <w:szCs w:val="17"/>
              </w:rPr>
              <w:t>No aplica</w:t>
            </w:r>
          </w:p>
        </w:tc>
      </w:tr>
      <w:tr w:rsidR="00A530BA" w14:paraId="0D4749B0" w14:textId="77777777">
        <w:trPr>
          <w:cantSplit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2A739" w14:textId="77777777" w:rsidR="00A530BA" w:rsidRDefault="00000000">
            <w:r>
              <w:rPr>
                <w:sz w:val="17"/>
                <w:szCs w:val="17"/>
              </w:rPr>
              <w:t>E</w:t>
            </w:r>
          </w:p>
        </w:tc>
        <w:tc>
          <w:tcPr>
            <w:tcW w:w="17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5FDF0" w14:textId="77777777" w:rsidR="00A530BA" w:rsidRDefault="00000000">
            <w:r>
              <w:rPr>
                <w:sz w:val="17"/>
                <w:szCs w:val="17"/>
              </w:rPr>
              <w:t>Aviso de errores</w:t>
            </w:r>
          </w:p>
        </w:tc>
        <w:tc>
          <w:tcPr>
            <w:tcW w:w="5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BBDEC" w14:textId="77777777" w:rsidR="00A530BA" w:rsidRDefault="00000000">
            <w:r>
              <w:rPr>
                <w:sz w:val="17"/>
                <w:szCs w:val="17"/>
              </w:rPr>
              <w:t>Workflow “Error - Llega mail y clasifica”, nodo “Avisar error por mail”, campo Para: quién recibe el aviso cuando falla una ejecución.</w:t>
            </w:r>
          </w:p>
        </w:tc>
        <w:tc>
          <w:tcPr>
            <w:tcW w:w="24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8D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1E97D" w14:textId="77777777" w:rsidR="00A530BA" w:rsidRDefault="00000000">
            <w:r>
              <w:rPr>
                <w:sz w:val="17"/>
                <w:szCs w:val="17"/>
              </w:rPr>
              <w:t>____________________________@__________</w:t>
            </w:r>
          </w:p>
        </w:tc>
      </w:tr>
    </w:tbl>
    <w:p w14:paraId="02E2A05C" w14:textId="77777777" w:rsidR="00A530BA" w:rsidRDefault="00000000">
      <w:pPr>
        <w:spacing w:before="100" w:after="60"/>
      </w:pPr>
      <w:r>
        <w:rPr>
          <w:b/>
          <w:bCs/>
          <w:sz w:val="18"/>
          <w:szCs w:val="18"/>
        </w:rPr>
        <w:t xml:space="preserve">Nota: </w:t>
      </w:r>
      <w:r>
        <w:rPr>
          <w:sz w:val="18"/>
          <w:szCs w:val="18"/>
        </w:rPr>
        <w:t>hoy los 13 nodos de destino y el aviso de errores apuntan a una casilla de prueba (gzabala@tecsolgroup.com.ar). Antes de pasar a producción deben reemplazarse.</w:t>
      </w:r>
    </w:p>
    <w:p w14:paraId="4B2E9E79" w14:textId="77777777" w:rsidR="00A530BA" w:rsidRDefault="00000000">
      <w:pPr>
        <w:pStyle w:val="Heading1"/>
        <w:spacing w:before="200" w:after="100"/>
      </w:pPr>
      <w:r>
        <w:rPr>
          <w:b/>
          <w:bCs/>
          <w:color w:val="1C3C87"/>
          <w:sz w:val="28"/>
          <w:szCs w:val="28"/>
        </w:rPr>
        <w:t>3. Categorías, criterio de clasificación y casilla de destino</w:t>
      </w:r>
    </w:p>
    <w:p w14:paraId="56825283" w14:textId="77777777" w:rsidR="00A530BA" w:rsidRDefault="00000000">
      <w:pPr>
        <w:spacing w:after="80"/>
      </w:pPr>
      <w:r>
        <w:t>Si un comentario encaja en más de una categoría, la IA aplica estas reglas de prioridad, en orden:</w:t>
      </w:r>
    </w:p>
    <w:p w14:paraId="60A4522A" w14:textId="77777777" w:rsidR="00A530BA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Salud ante todo: </w:t>
      </w:r>
      <w:r>
        <w:t>ante cualquier duda razonable con salud, va a reclamo_salud_seguridad.</w:t>
      </w:r>
    </w:p>
    <w:p w14:paraId="1AF108A6" w14:textId="77777777" w:rsidR="00A530BA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Preguntar por un medicamento </w:t>
      </w:r>
      <w:r>
        <w:t>(precio, stock, receta, dosis) no es salud: es consulta_general. Salud es solo cuando ya ocurrió algo con un producto recibido.</w:t>
      </w:r>
    </w:p>
    <w:p w14:paraId="2BE597A8" w14:textId="77777777" w:rsidR="00A530BA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Un vale o retiro “vencido” </w:t>
      </w:r>
      <w:r>
        <w:t>no es producto vencido: es queja_reclamo.</w:t>
      </w:r>
    </w:p>
    <w:p w14:paraId="21F7C939" w14:textId="77777777" w:rsidR="00A530BA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Varios temas: </w:t>
      </w:r>
      <w:r>
        <w:t>gana salud; si hay un tema principal, ese; si hay dos o más complejos sin principal, revision_humana.</w:t>
      </w:r>
    </w:p>
    <w:p w14:paraId="39EF443C" w14:textId="77777777" w:rsidR="00A530BA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Mensaje sin contenido suficiente o sin certeza total: </w:t>
      </w:r>
      <w:r>
        <w:t>revision_humana (nunca spam).</w:t>
      </w:r>
    </w:p>
    <w:p w14:paraId="2B1971F0" w14:textId="77777777" w:rsidR="00A530BA" w:rsidRDefault="00A530BA">
      <w:pPr>
        <w:spacing w:after="60"/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782"/>
        <w:gridCol w:w="4306"/>
      </w:tblGrid>
      <w:tr w:rsidR="00A530BA" w14:paraId="43BD5435" w14:textId="77777777" w:rsidTr="004B1446">
        <w:trPr>
          <w:tblHeader/>
        </w:trPr>
        <w:tc>
          <w:tcPr>
            <w:tcW w:w="29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C3C8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4CA40" w14:textId="77777777" w:rsidR="00A530BA" w:rsidRDefault="00000000">
            <w:r>
              <w:rPr>
                <w:b/>
                <w:bCs/>
                <w:color w:val="FFFFFF"/>
                <w:sz w:val="17"/>
                <w:szCs w:val="17"/>
              </w:rPr>
              <w:t>Categoría</w:t>
            </w:r>
          </w:p>
        </w:tc>
        <w:tc>
          <w:tcPr>
            <w:tcW w:w="278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C3C8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FA65C" w14:textId="77777777" w:rsidR="00A530BA" w:rsidRDefault="00000000">
            <w:r>
              <w:rPr>
                <w:b/>
                <w:bCs/>
                <w:color w:val="FFFFFF"/>
                <w:sz w:val="17"/>
                <w:szCs w:val="17"/>
              </w:rPr>
              <w:t>Cuándo se asigna</w:t>
            </w:r>
          </w:p>
        </w:tc>
        <w:tc>
          <w:tcPr>
            <w:tcW w:w="43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C3C8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DD83B" w14:textId="77777777" w:rsidR="00A530BA" w:rsidRDefault="00000000">
            <w:r>
              <w:rPr>
                <w:b/>
                <w:bCs/>
                <w:color w:val="FFFFFF"/>
                <w:sz w:val="17"/>
                <w:szCs w:val="17"/>
              </w:rPr>
              <w:t>Casilla de destino (completar)</w:t>
            </w:r>
          </w:p>
        </w:tc>
      </w:tr>
      <w:tr w:rsidR="00A530BA" w14:paraId="3B203948" w14:textId="77777777" w:rsidTr="004B1446">
        <w:trPr>
          <w:cantSplit/>
        </w:trPr>
        <w:tc>
          <w:tcPr>
            <w:tcW w:w="29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449FF" w14:textId="77777777" w:rsidR="00A530BA" w:rsidRDefault="00000000">
            <w:r>
              <w:rPr>
                <w:sz w:val="17"/>
                <w:szCs w:val="17"/>
              </w:rPr>
              <w:t xml:space="preserve">1. </w:t>
            </w:r>
            <w:r>
              <w:rPr>
                <w:b/>
                <w:bCs/>
                <w:sz w:val="17"/>
                <w:szCs w:val="17"/>
              </w:rPr>
              <w:t>arrepentimiento_compra</w:t>
            </w:r>
          </w:p>
        </w:tc>
        <w:tc>
          <w:tcPr>
            <w:tcW w:w="278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7A630" w14:textId="77777777" w:rsidR="00A530BA" w:rsidRDefault="00000000">
            <w:r>
              <w:rPr>
                <w:sz w:val="17"/>
                <w:szCs w:val="17"/>
              </w:rPr>
              <w:t>Formulario de “Arrepentimiento de compra”. Fija, sin IA: se detecta por el asunto/título del formulario.</w:t>
            </w:r>
          </w:p>
        </w:tc>
        <w:tc>
          <w:tcPr>
            <w:tcW w:w="43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8D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F3E28" w14:textId="77777777" w:rsidR="00A530BA" w:rsidRDefault="00000000">
            <w:r>
              <w:rPr>
                <w:sz w:val="17"/>
                <w:szCs w:val="17"/>
              </w:rPr>
              <w:t>____________________________@__________</w:t>
            </w:r>
          </w:p>
        </w:tc>
      </w:tr>
      <w:tr w:rsidR="00A530BA" w14:paraId="7E19239A" w14:textId="77777777" w:rsidTr="004B1446">
        <w:trPr>
          <w:cantSplit/>
        </w:trPr>
        <w:tc>
          <w:tcPr>
            <w:tcW w:w="29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25433" w14:textId="77777777" w:rsidR="00A530BA" w:rsidRDefault="00000000">
            <w:r>
              <w:rPr>
                <w:sz w:val="17"/>
                <w:szCs w:val="17"/>
              </w:rPr>
              <w:lastRenderedPageBreak/>
              <w:t xml:space="preserve">2. </w:t>
            </w:r>
            <w:r>
              <w:rPr>
                <w:b/>
                <w:bCs/>
                <w:sz w:val="17"/>
                <w:szCs w:val="17"/>
              </w:rPr>
              <w:t>reclamo_salud_seguridad</w:t>
            </w:r>
          </w:p>
        </w:tc>
        <w:tc>
          <w:tcPr>
            <w:tcW w:w="278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50896" w14:textId="77777777" w:rsidR="00A530BA" w:rsidRDefault="00000000">
            <w:r>
              <w:rPr>
                <w:sz w:val="17"/>
                <w:szCs w:val="17"/>
              </w:rPr>
              <w:t>Reacción adversa, alergia, producto vencido/abierto/en mal estado, o producto distinto/faltante que ya consumió o le causó síntomas. Ante la duda, gana esta.</w:t>
            </w:r>
          </w:p>
        </w:tc>
        <w:tc>
          <w:tcPr>
            <w:tcW w:w="43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8D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73717" w14:textId="77777777" w:rsidR="00A530BA" w:rsidRDefault="00000000">
            <w:r>
              <w:rPr>
                <w:sz w:val="17"/>
                <w:szCs w:val="17"/>
              </w:rPr>
              <w:t>____________________________@__________</w:t>
            </w:r>
          </w:p>
        </w:tc>
      </w:tr>
      <w:tr w:rsidR="00A530BA" w14:paraId="0FB35A24" w14:textId="77777777" w:rsidTr="004B1446">
        <w:trPr>
          <w:cantSplit/>
        </w:trPr>
        <w:tc>
          <w:tcPr>
            <w:tcW w:w="29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7B845" w14:textId="77777777" w:rsidR="00A530BA" w:rsidRDefault="00000000">
            <w:r>
              <w:rPr>
                <w:sz w:val="17"/>
                <w:szCs w:val="17"/>
              </w:rPr>
              <w:t xml:space="preserve">3. </w:t>
            </w:r>
            <w:r>
              <w:rPr>
                <w:b/>
                <w:bCs/>
                <w:sz w:val="17"/>
                <w:szCs w:val="17"/>
              </w:rPr>
              <w:t>queja_reclamo</w:t>
            </w:r>
          </w:p>
        </w:tc>
        <w:tc>
          <w:tcPr>
            <w:tcW w:w="278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4E323" w14:textId="77777777" w:rsidR="00A530BA" w:rsidRDefault="00000000">
            <w:r>
              <w:rPr>
                <w:sz w:val="17"/>
                <w:szCs w:val="17"/>
              </w:rPr>
              <w:t>Mala atención, cobros erróneos, promo no aplicada, vale/retiro vencido, producto con defecto sin riesgo, producto distinto o faltante SIN consumo ni síntomas, Defensa del Consumidor.</w:t>
            </w:r>
          </w:p>
        </w:tc>
        <w:tc>
          <w:tcPr>
            <w:tcW w:w="43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8D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ABF21" w14:textId="77777777" w:rsidR="00A530BA" w:rsidRDefault="00000000">
            <w:r>
              <w:rPr>
                <w:sz w:val="17"/>
                <w:szCs w:val="17"/>
              </w:rPr>
              <w:t>____________________________@__________</w:t>
            </w:r>
          </w:p>
        </w:tc>
      </w:tr>
      <w:tr w:rsidR="00A530BA" w14:paraId="28676943" w14:textId="77777777" w:rsidTr="004B1446">
        <w:trPr>
          <w:cantSplit/>
        </w:trPr>
        <w:tc>
          <w:tcPr>
            <w:tcW w:w="29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5C202" w14:textId="77777777" w:rsidR="00A530BA" w:rsidRDefault="00000000">
            <w:r>
              <w:rPr>
                <w:sz w:val="17"/>
                <w:szCs w:val="17"/>
              </w:rPr>
              <w:t xml:space="preserve">4. </w:t>
            </w:r>
            <w:r>
              <w:rPr>
                <w:b/>
                <w:bCs/>
                <w:sz w:val="17"/>
                <w:szCs w:val="17"/>
              </w:rPr>
              <w:t>devolucion_arrepentimiento</w:t>
            </w:r>
          </w:p>
        </w:tc>
        <w:tc>
          <w:tcPr>
            <w:tcW w:w="278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0CA01" w14:textId="77777777" w:rsidR="00A530BA" w:rsidRDefault="00000000">
            <w:r>
              <w:rPr>
                <w:sz w:val="17"/>
                <w:szCs w:val="17"/>
              </w:rPr>
              <w:t>El cliente quiere devolver, cancelar o cambiar por decisión propia (talle, producto no deseado).</w:t>
            </w:r>
          </w:p>
        </w:tc>
        <w:tc>
          <w:tcPr>
            <w:tcW w:w="43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8D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244D6" w14:textId="77777777" w:rsidR="00A530BA" w:rsidRDefault="00000000">
            <w:r>
              <w:rPr>
                <w:sz w:val="17"/>
                <w:szCs w:val="17"/>
              </w:rPr>
              <w:t>____________________________@__________</w:t>
            </w:r>
          </w:p>
        </w:tc>
      </w:tr>
      <w:tr w:rsidR="00A530BA" w14:paraId="6FA40D51" w14:textId="77777777" w:rsidTr="004B1446">
        <w:trPr>
          <w:cantSplit/>
        </w:trPr>
        <w:tc>
          <w:tcPr>
            <w:tcW w:w="29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DFD8F" w14:textId="77777777" w:rsidR="00A530BA" w:rsidRDefault="00000000">
            <w:r>
              <w:rPr>
                <w:sz w:val="17"/>
                <w:szCs w:val="17"/>
              </w:rPr>
              <w:t xml:space="preserve">5. </w:t>
            </w:r>
            <w:r>
              <w:rPr>
                <w:b/>
                <w:bCs/>
                <w:sz w:val="17"/>
                <w:szCs w:val="17"/>
              </w:rPr>
              <w:t>estado_pedido</w:t>
            </w:r>
          </w:p>
        </w:tc>
        <w:tc>
          <w:tcPr>
            <w:tcW w:w="278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51374" w14:textId="77777777" w:rsidR="00A530BA" w:rsidRDefault="00000000">
            <w:r>
              <w:rPr>
                <w:sz w:val="17"/>
                <w:szCs w:val="17"/>
              </w:rPr>
              <w:t>Consulta neutra por estado de pedido, retiro o cancelación (sin disconformidad).</w:t>
            </w:r>
          </w:p>
        </w:tc>
        <w:tc>
          <w:tcPr>
            <w:tcW w:w="43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8D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829AF" w14:textId="77777777" w:rsidR="00A530BA" w:rsidRDefault="00000000">
            <w:r>
              <w:rPr>
                <w:sz w:val="17"/>
                <w:szCs w:val="17"/>
              </w:rPr>
              <w:t>____________________________@__________</w:t>
            </w:r>
          </w:p>
        </w:tc>
      </w:tr>
      <w:tr w:rsidR="00A530BA" w14:paraId="17F5E515" w14:textId="77777777" w:rsidTr="004B1446">
        <w:trPr>
          <w:cantSplit/>
        </w:trPr>
        <w:tc>
          <w:tcPr>
            <w:tcW w:w="29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FC81A" w14:textId="77777777" w:rsidR="00A530BA" w:rsidRDefault="00000000">
            <w:r>
              <w:rPr>
                <w:sz w:val="17"/>
                <w:szCs w:val="17"/>
              </w:rPr>
              <w:t xml:space="preserve">6. </w:t>
            </w:r>
            <w:r>
              <w:rPr>
                <w:b/>
                <w:bCs/>
                <w:sz w:val="17"/>
                <w:szCs w:val="17"/>
              </w:rPr>
              <w:t>problema_web_app</w:t>
            </w:r>
          </w:p>
        </w:tc>
        <w:tc>
          <w:tcPr>
            <w:tcW w:w="278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C41AC" w14:textId="77777777" w:rsidR="00A530BA" w:rsidRDefault="00000000">
            <w:r>
              <w:rPr>
                <w:sz w:val="17"/>
                <w:szCs w:val="17"/>
              </w:rPr>
              <w:t>No puede comprar, pagar o registrarse en la web/app (carrito, clave, buscador, tarjeta rechazada, cuotas).</w:t>
            </w:r>
          </w:p>
        </w:tc>
        <w:tc>
          <w:tcPr>
            <w:tcW w:w="43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8D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02E1C" w14:textId="77777777" w:rsidR="00A530BA" w:rsidRDefault="00000000">
            <w:r>
              <w:rPr>
                <w:sz w:val="17"/>
                <w:szCs w:val="17"/>
              </w:rPr>
              <w:t>____________________________@__________</w:t>
            </w:r>
          </w:p>
        </w:tc>
      </w:tr>
      <w:tr w:rsidR="00A530BA" w14:paraId="3C3CF11E" w14:textId="77777777" w:rsidTr="004B1446">
        <w:trPr>
          <w:cantSplit/>
        </w:trPr>
        <w:tc>
          <w:tcPr>
            <w:tcW w:w="29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20250" w14:textId="77777777" w:rsidR="00A530BA" w:rsidRDefault="00000000">
            <w:r>
              <w:rPr>
                <w:sz w:val="17"/>
                <w:szCs w:val="17"/>
              </w:rPr>
              <w:t xml:space="preserve">7. </w:t>
            </w:r>
            <w:r>
              <w:rPr>
                <w:b/>
                <w:bCs/>
                <w:sz w:val="17"/>
                <w:szCs w:val="17"/>
              </w:rPr>
              <w:t>consulta_general</w:t>
            </w:r>
          </w:p>
        </w:tc>
        <w:tc>
          <w:tcPr>
            <w:tcW w:w="278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F8CED" w14:textId="77777777" w:rsidR="00A530BA" w:rsidRDefault="00000000">
            <w:r>
              <w:rPr>
                <w:sz w:val="17"/>
                <w:szCs w:val="17"/>
              </w:rPr>
              <w:t>Preguntas sobre productos, precios, stock, promos, envíos, horarios, sucursales, obras sociales, medios de pago, recetas.</w:t>
            </w:r>
          </w:p>
        </w:tc>
        <w:tc>
          <w:tcPr>
            <w:tcW w:w="43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8D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E6672" w14:textId="77777777" w:rsidR="00A530BA" w:rsidRDefault="00000000">
            <w:r>
              <w:rPr>
                <w:sz w:val="17"/>
                <w:szCs w:val="17"/>
              </w:rPr>
              <w:t>____________________________@__________</w:t>
            </w:r>
          </w:p>
        </w:tc>
      </w:tr>
      <w:tr w:rsidR="00A530BA" w14:paraId="06DBEDFE" w14:textId="77777777" w:rsidTr="004B1446">
        <w:trPr>
          <w:cantSplit/>
        </w:trPr>
        <w:tc>
          <w:tcPr>
            <w:tcW w:w="29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ACD3D" w14:textId="77777777" w:rsidR="00A530BA" w:rsidRDefault="00000000">
            <w:r>
              <w:rPr>
                <w:sz w:val="17"/>
                <w:szCs w:val="17"/>
              </w:rPr>
              <w:t xml:space="preserve">8. </w:t>
            </w:r>
            <w:r>
              <w:rPr>
                <w:b/>
                <w:bCs/>
                <w:sz w:val="17"/>
                <w:szCs w:val="17"/>
              </w:rPr>
              <w:t>postulacion_laboral</w:t>
            </w:r>
          </w:p>
        </w:tc>
        <w:tc>
          <w:tcPr>
            <w:tcW w:w="278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05FA0" w14:textId="77777777" w:rsidR="00A530BA" w:rsidRDefault="00000000">
            <w:r>
              <w:rPr>
                <w:sz w:val="17"/>
                <w:szCs w:val="17"/>
              </w:rPr>
              <w:t>Envía CV, pide dónde postularse, falla del formulario de empleo, consultas de RRHH de empleados o ex empleados.</w:t>
            </w:r>
          </w:p>
        </w:tc>
        <w:tc>
          <w:tcPr>
            <w:tcW w:w="43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8D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13505" w14:textId="77777777" w:rsidR="00A530BA" w:rsidRDefault="00000000">
            <w:r>
              <w:rPr>
                <w:sz w:val="17"/>
                <w:szCs w:val="17"/>
              </w:rPr>
              <w:t>____________________________@__________</w:t>
            </w:r>
          </w:p>
        </w:tc>
      </w:tr>
      <w:tr w:rsidR="00A530BA" w14:paraId="45E4770E" w14:textId="77777777" w:rsidTr="004B1446">
        <w:trPr>
          <w:cantSplit/>
        </w:trPr>
        <w:tc>
          <w:tcPr>
            <w:tcW w:w="29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5CF56" w14:textId="77777777" w:rsidR="00A530BA" w:rsidRDefault="00000000">
            <w:r>
              <w:rPr>
                <w:sz w:val="17"/>
                <w:szCs w:val="17"/>
              </w:rPr>
              <w:t xml:space="preserve">9. </w:t>
            </w:r>
            <w:r>
              <w:rPr>
                <w:b/>
                <w:bCs/>
                <w:sz w:val="17"/>
                <w:szCs w:val="17"/>
              </w:rPr>
              <w:t>oferta_comercial</w:t>
            </w:r>
          </w:p>
        </w:tc>
        <w:tc>
          <w:tcPr>
            <w:tcW w:w="278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FFA93" w14:textId="77777777" w:rsidR="00A530BA" w:rsidRDefault="00000000">
            <w:r>
              <w:rPr>
                <w:sz w:val="17"/>
                <w:szCs w:val="17"/>
              </w:rPr>
              <w:t>Un tercero ofrece productos o servicios o busca el área de compras (proveedores, laboratorios, bancos, sponsors, medios).</w:t>
            </w:r>
          </w:p>
        </w:tc>
        <w:tc>
          <w:tcPr>
            <w:tcW w:w="43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8D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C9532" w14:textId="77777777" w:rsidR="00A530BA" w:rsidRDefault="00000000">
            <w:r>
              <w:rPr>
                <w:sz w:val="17"/>
                <w:szCs w:val="17"/>
              </w:rPr>
              <w:t>____________________________@__________</w:t>
            </w:r>
          </w:p>
        </w:tc>
      </w:tr>
      <w:tr w:rsidR="00A530BA" w14:paraId="28D49FEC" w14:textId="77777777" w:rsidTr="004B1446">
        <w:trPr>
          <w:cantSplit/>
        </w:trPr>
        <w:tc>
          <w:tcPr>
            <w:tcW w:w="29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83065" w14:textId="77777777" w:rsidR="00A530BA" w:rsidRDefault="00000000">
            <w:r>
              <w:rPr>
                <w:sz w:val="17"/>
                <w:szCs w:val="17"/>
              </w:rPr>
              <w:t xml:space="preserve">10. </w:t>
            </w:r>
            <w:r>
              <w:rPr>
                <w:b/>
                <w:bCs/>
                <w:sz w:val="17"/>
                <w:szCs w:val="17"/>
              </w:rPr>
              <w:t>franquicia_expansion</w:t>
            </w:r>
          </w:p>
        </w:tc>
        <w:tc>
          <w:tcPr>
            <w:tcW w:w="278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58A80" w14:textId="77777777" w:rsidR="00A530BA" w:rsidRDefault="00000000">
            <w:r>
              <w:rPr>
                <w:sz w:val="17"/>
                <w:szCs w:val="17"/>
              </w:rPr>
              <w:t>Interés en una franquicia, abrir una sucursal u ofrecer un local, terreno o inversión.</w:t>
            </w:r>
          </w:p>
        </w:tc>
        <w:tc>
          <w:tcPr>
            <w:tcW w:w="43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8D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F3B5A" w14:textId="77777777" w:rsidR="00A530BA" w:rsidRDefault="00000000">
            <w:r>
              <w:rPr>
                <w:sz w:val="17"/>
                <w:szCs w:val="17"/>
              </w:rPr>
              <w:t>____________________________@__________</w:t>
            </w:r>
          </w:p>
        </w:tc>
      </w:tr>
      <w:tr w:rsidR="00A530BA" w14:paraId="5FBD6CF2" w14:textId="77777777" w:rsidTr="004B1446">
        <w:trPr>
          <w:cantSplit/>
        </w:trPr>
        <w:tc>
          <w:tcPr>
            <w:tcW w:w="29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7EB5E" w14:textId="77777777" w:rsidR="00A530BA" w:rsidRDefault="00000000">
            <w:r>
              <w:rPr>
                <w:sz w:val="17"/>
                <w:szCs w:val="17"/>
              </w:rPr>
              <w:t xml:space="preserve">11. </w:t>
            </w:r>
            <w:r>
              <w:rPr>
                <w:b/>
                <w:bCs/>
                <w:sz w:val="17"/>
                <w:szCs w:val="17"/>
              </w:rPr>
              <w:t>agradecimiento</w:t>
            </w:r>
          </w:p>
        </w:tc>
        <w:tc>
          <w:tcPr>
            <w:tcW w:w="278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D2554" w14:textId="77777777" w:rsidR="00A530BA" w:rsidRDefault="00000000">
            <w:r>
              <w:rPr>
                <w:sz w:val="17"/>
                <w:szCs w:val="17"/>
              </w:rPr>
              <w:t>Felicitaciones o comentarios positivos, sin pedido ni reclamo.</w:t>
            </w:r>
          </w:p>
        </w:tc>
        <w:tc>
          <w:tcPr>
            <w:tcW w:w="43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8D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DD97E" w14:textId="77777777" w:rsidR="00A530BA" w:rsidRDefault="00000000">
            <w:r>
              <w:rPr>
                <w:sz w:val="17"/>
                <w:szCs w:val="17"/>
              </w:rPr>
              <w:t>____________________________@__________</w:t>
            </w:r>
          </w:p>
        </w:tc>
      </w:tr>
      <w:tr w:rsidR="00A530BA" w14:paraId="565621B2" w14:textId="77777777" w:rsidTr="004B1446">
        <w:trPr>
          <w:cantSplit/>
        </w:trPr>
        <w:tc>
          <w:tcPr>
            <w:tcW w:w="29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96645" w14:textId="77777777" w:rsidR="00A530BA" w:rsidRDefault="00000000">
            <w:r>
              <w:rPr>
                <w:sz w:val="17"/>
                <w:szCs w:val="17"/>
              </w:rPr>
              <w:t xml:space="preserve">12. </w:t>
            </w:r>
            <w:r>
              <w:rPr>
                <w:b/>
                <w:bCs/>
                <w:sz w:val="17"/>
                <w:szCs w:val="17"/>
              </w:rPr>
              <w:t>spam_irrelevante</w:t>
            </w:r>
          </w:p>
        </w:tc>
        <w:tc>
          <w:tcPr>
            <w:tcW w:w="278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51D30" w14:textId="77777777" w:rsidR="00A530BA" w:rsidRDefault="00000000">
            <w:r>
              <w:rPr>
                <w:sz w:val="17"/>
                <w:szCs w:val="17"/>
              </w:rPr>
              <w:t>Spam, phishing, publicidad masiva, mensajes de prueba o sin sentido. No recibe acuse al cliente.</w:t>
            </w:r>
          </w:p>
        </w:tc>
        <w:tc>
          <w:tcPr>
            <w:tcW w:w="43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8D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D9627" w14:textId="77777777" w:rsidR="00A530BA" w:rsidRDefault="00000000">
            <w:r>
              <w:rPr>
                <w:sz w:val="17"/>
                <w:szCs w:val="17"/>
              </w:rPr>
              <w:t>____________________________@__________</w:t>
            </w:r>
          </w:p>
        </w:tc>
      </w:tr>
      <w:tr w:rsidR="00A530BA" w14:paraId="09419EDB" w14:textId="77777777" w:rsidTr="004B1446">
        <w:trPr>
          <w:cantSplit/>
        </w:trPr>
        <w:tc>
          <w:tcPr>
            <w:tcW w:w="297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7871A" w14:textId="77777777" w:rsidR="00A530BA" w:rsidRDefault="00000000">
            <w:r>
              <w:rPr>
                <w:sz w:val="17"/>
                <w:szCs w:val="17"/>
              </w:rPr>
              <w:t xml:space="preserve">13. </w:t>
            </w:r>
            <w:r>
              <w:rPr>
                <w:b/>
                <w:bCs/>
                <w:sz w:val="17"/>
                <w:szCs w:val="17"/>
              </w:rPr>
              <w:t>revision_humana</w:t>
            </w:r>
          </w:p>
        </w:tc>
        <w:tc>
          <w:tcPr>
            <w:tcW w:w="2782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6B754" w14:textId="77777777" w:rsidR="00A530BA" w:rsidRDefault="00000000">
            <w:r>
              <w:rPr>
                <w:sz w:val="17"/>
                <w:szCs w:val="17"/>
              </w:rPr>
              <w:t>Ambiguo, incompleto, varios temas complejos, datos sensibles. También recibe: comentario vacío, fallback “other” y falla del modelo.</w:t>
            </w:r>
          </w:p>
        </w:tc>
        <w:tc>
          <w:tcPr>
            <w:tcW w:w="430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FF8D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3E4EA" w14:textId="77777777" w:rsidR="00A530BA" w:rsidRDefault="00000000">
            <w:r>
              <w:rPr>
                <w:sz w:val="17"/>
                <w:szCs w:val="17"/>
              </w:rPr>
              <w:t>____________________________@__________</w:t>
            </w:r>
          </w:p>
        </w:tc>
      </w:tr>
    </w:tbl>
    <w:p w14:paraId="3577F3BA" w14:textId="77777777" w:rsidR="00A530BA" w:rsidRDefault="00000000">
      <w:pPr>
        <w:pStyle w:val="Heading1"/>
        <w:spacing w:before="200" w:after="100"/>
      </w:pPr>
      <w:r>
        <w:rPr>
          <w:b/>
          <w:bCs/>
          <w:color w:val="1C3C87"/>
          <w:sz w:val="28"/>
          <w:szCs w:val="28"/>
        </w:rPr>
        <w:t>4. Casos especiales y respaldo</w:t>
      </w:r>
    </w:p>
    <w:p w14:paraId="55CDFAF0" w14:textId="77777777" w:rsidR="00A530BA" w:rsidRDefault="00000000">
      <w:pPr>
        <w:pStyle w:val="ListParagraph"/>
        <w:numPr>
          <w:ilvl w:val="0"/>
          <w:numId w:val="2"/>
        </w:numPr>
        <w:spacing w:after="50"/>
      </w:pPr>
      <w:r>
        <w:t>Comentario vacío: no se llama a la IA; va directo a revision_humana.</w:t>
      </w:r>
    </w:p>
    <w:p w14:paraId="5A20B742" w14:textId="77777777" w:rsidR="00A530BA" w:rsidRDefault="00000000">
      <w:pPr>
        <w:pStyle w:val="ListParagraph"/>
        <w:numPr>
          <w:ilvl w:val="0"/>
          <w:numId w:val="2"/>
        </w:numPr>
        <w:spacing w:after="50"/>
      </w:pPr>
      <w:r>
        <w:t>Fallback “other” (la IA no encaja el mensaje en ninguna categoría): va a revision_humana.</w:t>
      </w:r>
    </w:p>
    <w:p w14:paraId="3423324C" w14:textId="77777777" w:rsidR="00A530BA" w:rsidRDefault="00000000">
      <w:pPr>
        <w:pStyle w:val="ListParagraph"/>
        <w:numPr>
          <w:ilvl w:val="0"/>
          <w:numId w:val="2"/>
        </w:numPr>
        <w:spacing w:after="50"/>
      </w:pPr>
      <w:r>
        <w:t>Falla del modelo (caída o límite de uso): se reintenta 3 veces; si persiste, el mail se deriva a revision_humana, por lo que ningún comentario se pierde.</w:t>
      </w:r>
    </w:p>
    <w:p w14:paraId="454D66D9" w14:textId="77777777" w:rsidR="00A530BA" w:rsidRDefault="00000000">
      <w:pPr>
        <w:pStyle w:val="ListParagraph"/>
        <w:numPr>
          <w:ilvl w:val="0"/>
          <w:numId w:val="2"/>
        </w:numPr>
        <w:spacing w:after="50"/>
      </w:pPr>
      <w:r>
        <w:t>Fallas de envío o de lectura: se reintentan 3 veces. Si siguen fallando, el workflow de errores avisa a la casilla E.</w:t>
      </w:r>
    </w:p>
    <w:p w14:paraId="456F797C" w14:textId="77777777" w:rsidR="00A530BA" w:rsidRDefault="00000000">
      <w:pPr>
        <w:pStyle w:val="ListParagraph"/>
        <w:numPr>
          <w:ilvl w:val="0"/>
          <w:numId w:val="2"/>
        </w:numPr>
        <w:spacing w:after="50"/>
      </w:pPr>
      <w:r>
        <w:t>Limitación: si Outlook está caído, el aviso de error también falla; en ese caso hay que revisar Executions en n8n.</w:t>
      </w:r>
    </w:p>
    <w:p w14:paraId="60945E0A" w14:textId="77777777" w:rsidR="00A530BA" w:rsidRDefault="00000000">
      <w:pPr>
        <w:spacing w:before="120"/>
      </w:pPr>
      <w:r>
        <w:rPr>
          <w:b/>
          <w:bCs/>
        </w:rPr>
        <w:lastRenderedPageBreak/>
        <w:t xml:space="preserve">Recomendación: </w:t>
      </w:r>
      <w:r>
        <w:t>use casillas grupales (alias o listas de distribución) y no personales, y defina un responsable y suplente para revision_humana y reclamo_salud_seguridad, que son las categorías más sensibles.</w:t>
      </w:r>
    </w:p>
    <w:sectPr w:rsidR="00A530BA">
      <w:footerReference w:type="default" r:id="rId7"/>
      <w:pgSz w:w="11906" w:h="16838"/>
      <w:pgMar w:top="108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F882CF" w14:textId="77777777" w:rsidR="00511F52" w:rsidRDefault="00511F52">
      <w:r>
        <w:separator/>
      </w:r>
    </w:p>
  </w:endnote>
  <w:endnote w:type="continuationSeparator" w:id="0">
    <w:p w14:paraId="095236B7" w14:textId="77777777" w:rsidR="00511F52" w:rsidRDefault="00511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767D55" w14:textId="77777777" w:rsidR="00A530BA" w:rsidRDefault="00000000">
    <w:pPr>
      <w:jc w:val="center"/>
    </w:pPr>
    <w:r>
      <w:rPr>
        <w:color w:val="6B7280"/>
        <w:sz w:val="16"/>
        <w:szCs w:val="16"/>
      </w:rPr>
      <w:t xml:space="preserve">Comentario eComm – Resumen ejecutivo · 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4B1446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D6EA8D" w14:textId="77777777" w:rsidR="00511F52" w:rsidRDefault="00511F52">
      <w:r>
        <w:separator/>
      </w:r>
    </w:p>
  </w:footnote>
  <w:footnote w:type="continuationSeparator" w:id="0">
    <w:p w14:paraId="405F9284" w14:textId="77777777" w:rsidR="00511F52" w:rsidRDefault="00511F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D66B94"/>
    <w:multiLevelType w:val="hybridMultilevel"/>
    <w:tmpl w:val="D5280AD0"/>
    <w:lvl w:ilvl="0" w:tplc="29587624" w:tentative="1">
      <w:start w:val="1"/>
      <w:numFmt w:val="bullet"/>
      <w:lvlText w:val="●"/>
      <w:lvlJc w:val="left"/>
      <w:pPr>
        <w:ind w:left="720" w:hanging="360"/>
      </w:pPr>
    </w:lvl>
    <w:lvl w:ilvl="1" w:tplc="B60C99C6" w:tentative="1">
      <w:start w:val="1"/>
      <w:numFmt w:val="bullet"/>
      <w:lvlText w:val="○"/>
      <w:lvlJc w:val="left"/>
      <w:pPr>
        <w:ind w:left="1440" w:hanging="360"/>
      </w:pPr>
    </w:lvl>
    <w:lvl w:ilvl="2" w:tplc="C5FE2A54" w:tentative="1">
      <w:start w:val="1"/>
      <w:numFmt w:val="bullet"/>
      <w:lvlText w:val="■"/>
      <w:lvlJc w:val="left"/>
      <w:pPr>
        <w:ind w:left="2160" w:hanging="360"/>
      </w:pPr>
    </w:lvl>
    <w:lvl w:ilvl="3" w:tplc="20CEF504" w:tentative="1">
      <w:start w:val="1"/>
      <w:numFmt w:val="bullet"/>
      <w:lvlText w:val="●"/>
      <w:lvlJc w:val="left"/>
      <w:pPr>
        <w:ind w:left="2880" w:hanging="360"/>
      </w:pPr>
    </w:lvl>
    <w:lvl w:ilvl="4" w:tplc="648E0514" w:tentative="1">
      <w:start w:val="1"/>
      <w:numFmt w:val="bullet"/>
      <w:lvlText w:val="○"/>
      <w:lvlJc w:val="left"/>
      <w:pPr>
        <w:ind w:left="3600" w:hanging="360"/>
      </w:pPr>
    </w:lvl>
    <w:lvl w:ilvl="5" w:tplc="45C60D10" w:tentative="1">
      <w:start w:val="1"/>
      <w:numFmt w:val="bullet"/>
      <w:lvlText w:val="■"/>
      <w:lvlJc w:val="left"/>
      <w:pPr>
        <w:ind w:left="4320" w:hanging="360"/>
      </w:pPr>
    </w:lvl>
    <w:lvl w:ilvl="6" w:tplc="661E0052" w:tentative="1">
      <w:start w:val="1"/>
      <w:numFmt w:val="bullet"/>
      <w:lvlText w:val="●"/>
      <w:lvlJc w:val="left"/>
      <w:pPr>
        <w:ind w:left="5040" w:hanging="360"/>
      </w:pPr>
    </w:lvl>
    <w:lvl w:ilvl="7" w:tplc="9A1A5EF0" w:tentative="1">
      <w:start w:val="1"/>
      <w:numFmt w:val="bullet"/>
      <w:lvlText w:val="●"/>
      <w:lvlJc w:val="left"/>
      <w:pPr>
        <w:ind w:left="5760" w:hanging="360"/>
      </w:pPr>
    </w:lvl>
    <w:lvl w:ilvl="8" w:tplc="7ED42C2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F362FC"/>
    <w:multiLevelType w:val="hybridMultilevel"/>
    <w:tmpl w:val="688AEDB4"/>
    <w:lvl w:ilvl="0" w:tplc="AEF22A2C">
      <w:start w:val="1"/>
      <w:numFmt w:val="bullet"/>
      <w:lvlText w:val="•"/>
      <w:lvlJc w:val="left"/>
      <w:pPr>
        <w:ind w:left="540" w:hanging="270"/>
      </w:pPr>
    </w:lvl>
    <w:lvl w:ilvl="1" w:tplc="2FBCC132">
      <w:numFmt w:val="decimal"/>
      <w:lvlText w:val=""/>
      <w:lvlJc w:val="left"/>
    </w:lvl>
    <w:lvl w:ilvl="2" w:tplc="3322ECD2">
      <w:numFmt w:val="decimal"/>
      <w:lvlText w:val=""/>
      <w:lvlJc w:val="left"/>
    </w:lvl>
    <w:lvl w:ilvl="3" w:tplc="EA684356">
      <w:numFmt w:val="decimal"/>
      <w:lvlText w:val=""/>
      <w:lvlJc w:val="left"/>
    </w:lvl>
    <w:lvl w:ilvl="4" w:tplc="A50065A0">
      <w:numFmt w:val="decimal"/>
      <w:lvlText w:val=""/>
      <w:lvlJc w:val="left"/>
    </w:lvl>
    <w:lvl w:ilvl="5" w:tplc="076C28F6">
      <w:numFmt w:val="decimal"/>
      <w:lvlText w:val=""/>
      <w:lvlJc w:val="left"/>
    </w:lvl>
    <w:lvl w:ilvl="6" w:tplc="AAA62F44">
      <w:numFmt w:val="decimal"/>
      <w:lvlText w:val=""/>
      <w:lvlJc w:val="left"/>
    </w:lvl>
    <w:lvl w:ilvl="7" w:tplc="CA5A52EE">
      <w:numFmt w:val="decimal"/>
      <w:lvlText w:val=""/>
      <w:lvlJc w:val="left"/>
    </w:lvl>
    <w:lvl w:ilvl="8" w:tplc="F3B29CFA">
      <w:numFmt w:val="decimal"/>
      <w:lvlText w:val=""/>
      <w:lvlJc w:val="left"/>
    </w:lvl>
  </w:abstractNum>
  <w:num w:numId="1" w16cid:durableId="1445273039">
    <w:abstractNumId w:val="0"/>
    <w:lvlOverride w:ilvl="0">
      <w:startOverride w:val="1"/>
    </w:lvlOverride>
  </w:num>
  <w:num w:numId="2" w16cid:durableId="5098303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0BA"/>
    <w:rsid w:val="004B1446"/>
    <w:rsid w:val="00511F52"/>
    <w:rsid w:val="007169C3"/>
    <w:rsid w:val="00A5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177E8F"/>
  <w15:docId w15:val="{1EE04706-3378-9844-AA74-E8D043E12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914</Words>
  <Characters>5213</Characters>
  <Application>Microsoft Office Word</Application>
  <DocSecurity>0</DocSecurity>
  <Lines>43</Lines>
  <Paragraphs>12</Paragraphs>
  <ScaleCrop>false</ScaleCrop>
  <Company>TECSOL GROUP SA</Company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Gaston Zabala</cp:lastModifiedBy>
  <cp:revision>2</cp:revision>
  <dcterms:created xsi:type="dcterms:W3CDTF">2026-10-30T12:49:00Z</dcterms:created>
  <dcterms:modified xsi:type="dcterms:W3CDTF">2026-10-30T12:54:00Z</dcterms:modified>
</cp:coreProperties>
</file>