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F14ED" w14:textId="1602F6C7" w:rsidR="00DC182F" w:rsidRDefault="00601A9B" w:rsidP="00DC182F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STANDARD OPERATING PROCEDURE</w:t>
      </w:r>
    </w:p>
    <w:tbl>
      <w:tblPr>
        <w:tblStyle w:val="TableGrid"/>
        <w:tblpPr w:leftFromText="180" w:rightFromText="180" w:vertAnchor="page" w:horzAnchor="page" w:tblpX="1441" w:tblpY="2341"/>
        <w:tblW w:w="9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16"/>
        <w:gridCol w:w="4752"/>
      </w:tblGrid>
      <w:tr w:rsidR="000F69B1" w14:paraId="2C9FA126" w14:textId="77777777" w:rsidTr="00292CAE">
        <w:trPr>
          <w:trHeight w:val="350"/>
        </w:trPr>
        <w:tc>
          <w:tcPr>
            <w:tcW w:w="4716" w:type="dxa"/>
            <w:vAlign w:val="center"/>
          </w:tcPr>
          <w:p w14:paraId="78BC2E65" w14:textId="326A62B2" w:rsidR="000F69B1" w:rsidRPr="00DC182F" w:rsidRDefault="000F69B1" w:rsidP="00F312ED">
            <w:pPr>
              <w:rPr>
                <w:rFonts w:ascii="Arial" w:hAnsi="Arial"/>
                <w:sz w:val="20"/>
                <w:szCs w:val="20"/>
              </w:rPr>
            </w:pPr>
            <w:r w:rsidRPr="00601A9B">
              <w:rPr>
                <w:rFonts w:ascii="Arial" w:hAnsi="Arial"/>
                <w:b/>
                <w:sz w:val="20"/>
                <w:szCs w:val="20"/>
              </w:rPr>
              <w:t xml:space="preserve">Principle Investigator: </w:t>
            </w:r>
          </w:p>
        </w:tc>
        <w:tc>
          <w:tcPr>
            <w:tcW w:w="4752" w:type="dxa"/>
            <w:vAlign w:val="center"/>
          </w:tcPr>
          <w:p w14:paraId="664CD54C" w14:textId="1CF8F8CE" w:rsidR="000F69B1" w:rsidRPr="00DC182F" w:rsidRDefault="000F69B1" w:rsidP="0016595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Date Created: </w:t>
            </w:r>
            <w:r w:rsidR="00165954">
              <w:rPr>
                <w:rFonts w:ascii="Arial" w:hAnsi="Arial"/>
                <w:sz w:val="20"/>
                <w:szCs w:val="20"/>
              </w:rPr>
              <w:t>11/28/14</w:t>
            </w:r>
          </w:p>
        </w:tc>
      </w:tr>
      <w:tr w:rsidR="000F69B1" w14:paraId="5C997326" w14:textId="77777777" w:rsidTr="00292CAE">
        <w:trPr>
          <w:trHeight w:val="355"/>
        </w:trPr>
        <w:tc>
          <w:tcPr>
            <w:tcW w:w="4716" w:type="dxa"/>
            <w:vAlign w:val="center"/>
          </w:tcPr>
          <w:p w14:paraId="02F5EECC" w14:textId="24F80AF5" w:rsidR="000F69B1" w:rsidRPr="00DC182F" w:rsidRDefault="000F69B1" w:rsidP="00292CA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Lab Location: </w:t>
            </w:r>
            <w:r w:rsidR="00837C9F">
              <w:rPr>
                <w:rFonts w:ascii="Arial" w:hAnsi="Arial"/>
                <w:sz w:val="20"/>
                <w:szCs w:val="20"/>
              </w:rPr>
              <w:t>St. John 151</w:t>
            </w:r>
          </w:p>
        </w:tc>
        <w:tc>
          <w:tcPr>
            <w:tcW w:w="4752" w:type="dxa"/>
            <w:vAlign w:val="center"/>
          </w:tcPr>
          <w:p w14:paraId="2FD6C03B" w14:textId="77777777" w:rsidR="000F69B1" w:rsidRPr="00324B76" w:rsidRDefault="000F69B1" w:rsidP="00292CAE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Approved by:</w:t>
            </w:r>
          </w:p>
        </w:tc>
      </w:tr>
      <w:tr w:rsidR="000F69B1" w14:paraId="3B41F378" w14:textId="77777777" w:rsidTr="00292CAE">
        <w:trPr>
          <w:trHeight w:val="346"/>
        </w:trPr>
        <w:tc>
          <w:tcPr>
            <w:tcW w:w="4716" w:type="dxa"/>
            <w:vAlign w:val="center"/>
          </w:tcPr>
          <w:p w14:paraId="05E34FE0" w14:textId="78B9A5B4" w:rsidR="000F69B1" w:rsidRPr="00DC182F" w:rsidRDefault="000F69B1" w:rsidP="00E427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Prepared By: </w:t>
            </w:r>
            <w:r w:rsidR="00E427E7">
              <w:rPr>
                <w:rFonts w:ascii="Arial" w:hAnsi="Arial"/>
                <w:sz w:val="20"/>
                <w:szCs w:val="20"/>
              </w:rPr>
              <w:t>Avalon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E427E7">
              <w:rPr>
                <w:rFonts w:ascii="Arial" w:hAnsi="Arial"/>
                <w:sz w:val="20"/>
                <w:szCs w:val="20"/>
              </w:rPr>
              <w:t>Coley</w:t>
            </w:r>
          </w:p>
        </w:tc>
        <w:tc>
          <w:tcPr>
            <w:tcW w:w="4752" w:type="dxa"/>
            <w:vAlign w:val="center"/>
          </w:tcPr>
          <w:p w14:paraId="7C7BFA65" w14:textId="77777777" w:rsidR="000F69B1" w:rsidRPr="00324B76" w:rsidRDefault="000F69B1" w:rsidP="00292CAE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Signature: </w:t>
            </w:r>
          </w:p>
        </w:tc>
      </w:tr>
    </w:tbl>
    <w:p w14:paraId="20D85524" w14:textId="077C38A1" w:rsidR="000F69B1" w:rsidRDefault="00165954" w:rsidP="000F69B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1 M </w:t>
      </w:r>
      <w:proofErr w:type="spellStart"/>
      <w:r>
        <w:rPr>
          <w:rFonts w:ascii="Arial" w:hAnsi="Arial"/>
          <w:b/>
          <w:sz w:val="28"/>
          <w:szCs w:val="28"/>
        </w:rPr>
        <w:t>Tris</w:t>
      </w:r>
      <w:proofErr w:type="spellEnd"/>
      <w:r>
        <w:rPr>
          <w:rFonts w:ascii="Arial" w:hAnsi="Arial"/>
          <w:b/>
          <w:sz w:val="28"/>
          <w:szCs w:val="28"/>
        </w:rPr>
        <w:t xml:space="preserve"> pH 8.0</w:t>
      </w:r>
    </w:p>
    <w:p w14:paraId="4AECACD4" w14:textId="77777777" w:rsidR="00DC182F" w:rsidRPr="00F105FA" w:rsidRDefault="00DC182F" w:rsidP="004C33DA">
      <w:pPr>
        <w:rPr>
          <w:rFonts w:ascii="Arial" w:hAnsi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68"/>
      </w:tblGrid>
      <w:tr w:rsidR="00324B76" w:rsidRPr="00F105FA" w14:paraId="272901B2" w14:textId="77777777" w:rsidTr="000319AA">
        <w:tc>
          <w:tcPr>
            <w:tcW w:w="9468" w:type="dxa"/>
            <w:shd w:val="clear" w:color="auto" w:fill="D9D9D9" w:themeFill="background1" w:themeFillShade="D9"/>
          </w:tcPr>
          <w:p w14:paraId="065D6470" w14:textId="77777777" w:rsidR="00324B76" w:rsidRPr="00F105FA" w:rsidRDefault="00324B76" w:rsidP="004C33DA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1: Risk Assessment</w:t>
            </w:r>
            <w:r w:rsidRPr="00F105FA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9673355" w14:textId="3AAE8D9F" w:rsidR="00324B76" w:rsidRPr="00F105FA" w:rsidRDefault="00324B76" w:rsidP="006A5009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Potentially hazardous p</w:t>
            </w:r>
            <w:r w:rsidR="002C08F7">
              <w:rPr>
                <w:rFonts w:ascii="Arial" w:hAnsi="Arial"/>
                <w:i/>
                <w:sz w:val="20"/>
                <w:szCs w:val="20"/>
              </w:rPr>
              <w:t>rocesses that will be performed</w:t>
            </w:r>
          </w:p>
        </w:tc>
      </w:tr>
    </w:tbl>
    <w:p w14:paraId="324AC1E8" w14:textId="528DA840" w:rsidR="0030514F" w:rsidRPr="00F105FA" w:rsidRDefault="0030514F" w:rsidP="004C33DA">
      <w:pPr>
        <w:rPr>
          <w:rFonts w:ascii="Arial" w:hAnsi="Arial"/>
          <w:b/>
          <w:sz w:val="20"/>
          <w:szCs w:val="20"/>
        </w:rPr>
      </w:pPr>
    </w:p>
    <w:p w14:paraId="1A9EC8A1" w14:textId="378D91B1" w:rsidR="006C18B8" w:rsidRPr="006C18B8" w:rsidRDefault="006C18B8" w:rsidP="004C33DA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Autoclaving</w:t>
      </w:r>
    </w:p>
    <w:p w14:paraId="00047E34" w14:textId="6ABC103C" w:rsidR="006A5009" w:rsidRDefault="00DC182F" w:rsidP="004C33DA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6A5009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Sharps Use</w:t>
      </w:r>
      <w:r w:rsidR="006A5009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: </w:t>
      </w:r>
      <w:r w:rsidRPr="00C64A6D">
        <w:rPr>
          <w:rFonts w:ascii="Arial" w:eastAsia="ＭＳ ゴシック" w:hAnsi="Arial" w:cs="Arial"/>
          <w:color w:val="000000"/>
          <w:sz w:val="20"/>
          <w:szCs w:val="20"/>
        </w:rPr>
        <w:t>Pipet Tips</w:t>
      </w:r>
    </w:p>
    <w:p w14:paraId="4E710BD1" w14:textId="5949D7BC" w:rsidR="006A5009" w:rsidRPr="004204EA" w:rsidRDefault="002C08F7" w:rsidP="006A5009">
      <w:pPr>
        <w:rPr>
          <w:rFonts w:ascii="Arial" w:eastAsia="ＭＳ ゴシック" w:hAnsi="Arial" w:cs="Arial"/>
          <w:color w:val="000000"/>
          <w:sz w:val="20"/>
          <w:szCs w:val="20"/>
          <w:u w:val="single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Hazardous Chemicals</w:t>
      </w:r>
      <w:r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: </w:t>
      </w:r>
      <w:r w:rsidR="008D7983">
        <w:rPr>
          <w:rFonts w:ascii="Arial" w:eastAsia="ＭＳ ゴシック" w:hAnsi="Arial" w:cs="Arial"/>
          <w:color w:val="000000"/>
          <w:sz w:val="20"/>
          <w:szCs w:val="20"/>
        </w:rPr>
        <w:t xml:space="preserve">Hydrochloric acid (HCL), </w:t>
      </w:r>
      <w:proofErr w:type="spellStart"/>
      <w:r w:rsidR="008D7983">
        <w:rPr>
          <w:rFonts w:ascii="Arial" w:eastAsia="ＭＳ ゴシック" w:hAnsi="Arial" w:cs="Arial"/>
          <w:color w:val="000000"/>
          <w:sz w:val="20"/>
          <w:szCs w:val="20"/>
        </w:rPr>
        <w:t>Tris</w:t>
      </w:r>
      <w:proofErr w:type="spellEnd"/>
    </w:p>
    <w:p w14:paraId="3D231FDD" w14:textId="77777777" w:rsidR="006A5009" w:rsidRPr="00F105FA" w:rsidRDefault="006A5009" w:rsidP="006A5009">
      <w:pPr>
        <w:rPr>
          <w:rFonts w:ascii="Arial" w:hAnsi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5009" w:rsidRPr="00F105FA" w14:paraId="2DA1D4A3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404421" w14:textId="169075CE" w:rsidR="006A5009" w:rsidRPr="00F105FA" w:rsidRDefault="006A5009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2: Signs and Symptoms of Illness or Disease</w:t>
            </w:r>
            <w:r w:rsidRPr="00F105FA">
              <w:rPr>
                <w:rFonts w:ascii="Arial" w:hAnsi="Arial"/>
                <w:sz w:val="20"/>
                <w:szCs w:val="20"/>
              </w:rPr>
              <w:t xml:space="preserve"> </w:t>
            </w:r>
            <w:r w:rsidR="00385CE1" w:rsidRPr="00F105FA">
              <w:rPr>
                <w:rFonts w:ascii="Arial" w:hAnsi="Arial"/>
                <w:sz w:val="20"/>
                <w:szCs w:val="20"/>
              </w:rPr>
              <w:t xml:space="preserve">       </w:t>
            </w:r>
            <w:r w:rsidR="00385CE1" w:rsidRPr="00F105F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34654F59" w14:textId="21CC7EA4" w:rsidR="006A5009" w:rsidRPr="00F105FA" w:rsidRDefault="006A5009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Description of the signs and symptoms of illness for each pathogen and/or hazardous chemical</w:t>
            </w:r>
          </w:p>
        </w:tc>
      </w:tr>
    </w:tbl>
    <w:p w14:paraId="04D8016C" w14:textId="356B2229" w:rsidR="006A5009" w:rsidRDefault="006A5009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6A0A482C" w14:textId="2350147F" w:rsidR="000F69B1" w:rsidRPr="008B4119" w:rsidRDefault="008D7983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>HCL: Acute toxicity, corrosive, irritant</w:t>
      </w:r>
    </w:p>
    <w:p w14:paraId="277FB28D" w14:textId="71379E73" w:rsidR="000F69B1" w:rsidRDefault="000F69B1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2C08F7">
        <w:rPr>
          <w:rFonts w:ascii="Arial" w:eastAsia="ＭＳ ゴシック" w:hAnsi="Arial" w:cs="Arial"/>
          <w:color w:val="000000"/>
          <w:sz w:val="20"/>
          <w:szCs w:val="20"/>
        </w:rPr>
        <w:t>Skin irritation</w:t>
      </w:r>
      <w:r w:rsidR="008D7983">
        <w:rPr>
          <w:rFonts w:ascii="Arial" w:eastAsia="ＭＳ ゴシック" w:hAnsi="Arial" w:cs="Arial"/>
          <w:color w:val="000000"/>
          <w:sz w:val="20"/>
          <w:szCs w:val="20"/>
        </w:rPr>
        <w:t>: corrosive to human skin</w:t>
      </w:r>
    </w:p>
    <w:p w14:paraId="7C0C48F4" w14:textId="3DDC4B85" w:rsidR="002C08F7" w:rsidRDefault="000F69B1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8D7983">
        <w:rPr>
          <w:rFonts w:ascii="Arial" w:eastAsia="ＭＳ ゴシック" w:hAnsi="Arial" w:cs="Arial"/>
          <w:color w:val="000000"/>
          <w:sz w:val="20"/>
          <w:szCs w:val="20"/>
        </w:rPr>
        <w:t>Irreversible damage to lungs, eyes, and internal organs</w:t>
      </w:r>
    </w:p>
    <w:p w14:paraId="7A2E9662" w14:textId="77777777" w:rsidR="002C08F7" w:rsidRDefault="002C08F7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53645421" w14:textId="0637BD3B" w:rsidR="002C08F7" w:rsidRPr="008B4119" w:rsidRDefault="008D7983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ＭＳ ゴシック" w:hAnsi="Arial" w:cs="Arial"/>
          <w:b/>
          <w:color w:val="000000"/>
          <w:sz w:val="20"/>
          <w:szCs w:val="20"/>
        </w:rPr>
        <w:t>Tris</w:t>
      </w:r>
      <w:proofErr w:type="spellEnd"/>
      <w:r>
        <w:rPr>
          <w:rFonts w:ascii="Arial" w:eastAsia="ＭＳ ゴシック" w:hAnsi="Arial" w:cs="Arial"/>
          <w:b/>
          <w:color w:val="000000"/>
          <w:sz w:val="20"/>
          <w:szCs w:val="20"/>
        </w:rPr>
        <w:t>: Low hazard</w:t>
      </w:r>
    </w:p>
    <w:p w14:paraId="5A6EB381" w14:textId="63E94A3B" w:rsidR="008D7983" w:rsidRDefault="005937C4" w:rsidP="005937C4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8D7983">
        <w:rPr>
          <w:rFonts w:ascii="Arial" w:eastAsia="ＭＳ ゴシック" w:hAnsi="Arial" w:cs="Arial"/>
          <w:color w:val="000000"/>
          <w:sz w:val="20"/>
          <w:szCs w:val="20"/>
        </w:rPr>
        <w:t>Prolonged skin contact may cause irritation</w:t>
      </w:r>
    </w:p>
    <w:p w14:paraId="56B9DB45" w14:textId="05C25744" w:rsidR="0080169B" w:rsidRDefault="005937C4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8D7983">
        <w:rPr>
          <w:rFonts w:ascii="Arial" w:eastAsia="ＭＳ ゴシック" w:hAnsi="Arial" w:cs="Arial"/>
          <w:color w:val="000000"/>
          <w:sz w:val="20"/>
          <w:szCs w:val="20"/>
        </w:rPr>
        <w:t>Inhalation may cause respiratory tract irritation</w:t>
      </w:r>
    </w:p>
    <w:p w14:paraId="078A234D" w14:textId="77777777" w:rsidR="006A5009" w:rsidRPr="00F105FA" w:rsidRDefault="006A5009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5009" w:rsidRPr="00F105FA" w14:paraId="1E2CEC7C" w14:textId="77777777" w:rsidTr="000319AA">
        <w:trPr>
          <w:trHeight w:val="558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977FD6" w14:textId="6A9B8DEE" w:rsidR="006A5009" w:rsidRPr="00F105FA" w:rsidRDefault="00385CE1" w:rsidP="00292CAE">
            <w:pPr>
              <w:ind w:right="-468"/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3</w:t>
            </w:r>
            <w:r w:rsidR="006A5009" w:rsidRPr="00F105FA">
              <w:rPr>
                <w:rFonts w:ascii="Arial" w:hAnsi="Arial"/>
                <w:b/>
                <w:sz w:val="20"/>
                <w:szCs w:val="20"/>
              </w:rPr>
              <w:t>: Routes of Transmission</w:t>
            </w:r>
          </w:p>
          <w:p w14:paraId="1CA5C2BF" w14:textId="6710341E" w:rsidR="006A5009" w:rsidRPr="00F105FA" w:rsidRDefault="006A5009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Description of the signs and symptoms of illness for each pathogen and/or hazardous chemical</w:t>
            </w:r>
          </w:p>
        </w:tc>
      </w:tr>
    </w:tbl>
    <w:p w14:paraId="2014A447" w14:textId="2FB2317F" w:rsidR="002C08F7" w:rsidRDefault="002C08F7" w:rsidP="00385CE1">
      <w:pPr>
        <w:rPr>
          <w:rFonts w:ascii="Wingdings" w:eastAsia="ＭＳ ゴシック" w:hAnsi="Wingdings" w:cs="Minion Pro Bold Cond It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</w:t>
      </w: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</w:t>
      </w:r>
    </w:p>
    <w:p w14:paraId="10897501" w14:textId="3A1CD411" w:rsidR="002C08F7" w:rsidRPr="00F105FA" w:rsidRDefault="002C08F7" w:rsidP="002C08F7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Pr="00F105FA">
        <w:rPr>
          <w:rFonts w:ascii="Arial" w:eastAsia="ＭＳ ゴシック" w:hAnsi="Arial" w:cs="Arial"/>
          <w:color w:val="000000"/>
          <w:sz w:val="20"/>
          <w:szCs w:val="20"/>
        </w:rPr>
        <w:t>Inhalation</w:t>
      </w:r>
      <w:r w:rsidR="005937C4">
        <w:rPr>
          <w:rFonts w:ascii="Arial" w:eastAsia="ＭＳ ゴシック" w:hAnsi="Arial" w:cs="Arial"/>
          <w:color w:val="000000"/>
          <w:sz w:val="20"/>
          <w:szCs w:val="20"/>
        </w:rPr>
        <w:t xml:space="preserve"> (</w:t>
      </w:r>
      <w:r w:rsidR="006C18B8">
        <w:rPr>
          <w:rFonts w:ascii="Arial" w:eastAsia="ＭＳ ゴシック" w:hAnsi="Arial" w:cs="Arial"/>
          <w:color w:val="000000"/>
          <w:sz w:val="20"/>
          <w:szCs w:val="20"/>
        </w:rPr>
        <w:t>aerosols</w:t>
      </w:r>
      <w:r>
        <w:rPr>
          <w:rFonts w:ascii="Arial" w:eastAsia="ＭＳ ゴシック" w:hAnsi="Arial" w:cs="Arial"/>
          <w:color w:val="000000"/>
          <w:sz w:val="20"/>
          <w:szCs w:val="20"/>
        </w:rPr>
        <w:t>)</w:t>
      </w:r>
    </w:p>
    <w:p w14:paraId="036A9BD5" w14:textId="7F005674" w:rsidR="00385CE1" w:rsidRPr="00F105FA" w:rsidRDefault="000F69B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="005937C4">
        <w:rPr>
          <w:rFonts w:ascii="Arial" w:eastAsia="ＭＳ ゴシック" w:hAnsi="Arial" w:cs="Arial"/>
          <w:color w:val="000000"/>
          <w:sz w:val="20"/>
          <w:szCs w:val="20"/>
        </w:rPr>
        <w:t>Ingestion</w:t>
      </w:r>
      <w:r w:rsidR="00F003C1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</w:p>
    <w:p w14:paraId="2BE8F44D" w14:textId="58D2D726" w:rsidR="00385CE1" w:rsidRPr="00F105FA" w:rsidRDefault="000F69B1" w:rsidP="00385CE1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proofErr w:type="spellStart"/>
      <w:r w:rsidR="00E427E7">
        <w:rPr>
          <w:rFonts w:ascii="Arial" w:eastAsia="ＭＳ ゴシック" w:hAnsi="Arial" w:cs="Arial"/>
          <w:color w:val="000000"/>
          <w:sz w:val="20"/>
          <w:szCs w:val="20"/>
        </w:rPr>
        <w:t>Muscous</w:t>
      </w:r>
      <w:proofErr w:type="spellEnd"/>
      <w:r w:rsidR="00E427E7">
        <w:rPr>
          <w:rFonts w:ascii="Arial" w:eastAsia="ＭＳ ゴシック" w:hAnsi="Arial" w:cs="Arial"/>
          <w:color w:val="000000"/>
          <w:sz w:val="20"/>
          <w:szCs w:val="20"/>
        </w:rPr>
        <w:t xml:space="preserve"> membrane e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>xposure</w:t>
      </w:r>
      <w:r w:rsidR="00F003C1">
        <w:rPr>
          <w:rFonts w:ascii="Arial" w:eastAsia="ＭＳ ゴシック" w:hAnsi="Arial" w:cs="Arial"/>
          <w:color w:val="000000"/>
          <w:sz w:val="20"/>
          <w:szCs w:val="20"/>
        </w:rPr>
        <w:t xml:space="preserve"> (splashing)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</w:p>
    <w:p w14:paraId="2791ECE1" w14:textId="009DE9D4" w:rsidR="00385CE1" w:rsidRDefault="000F69B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Percutaneous (i.e. Needle </w:t>
      </w:r>
      <w:proofErr w:type="spellStart"/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>punction</w:t>
      </w:r>
      <w:proofErr w:type="spellEnd"/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/ cuts</w:t>
      </w:r>
    </w:p>
    <w:p w14:paraId="30408AF8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385CE1" w:rsidRPr="00F105FA" w14:paraId="714F6D25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1D1A" w14:textId="59B3F85E" w:rsidR="00385CE1" w:rsidRPr="00F105FA" w:rsidRDefault="00385CE1" w:rsidP="00385CE1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4: Identification of Other Risks and Potential Hazards</w:t>
            </w:r>
          </w:p>
        </w:tc>
      </w:tr>
    </w:tbl>
    <w:p w14:paraId="2439293D" w14:textId="77777777" w:rsidR="00385CE1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AEE27E3" w14:textId="4665F14B" w:rsidR="006C18B8" w:rsidRDefault="006C18B8" w:rsidP="0080169B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>
        <w:rPr>
          <w:rFonts w:ascii="Arial" w:eastAsia="ＭＳ ゴシック" w:hAnsi="Arial" w:cs="Arial"/>
          <w:color w:val="000000"/>
          <w:sz w:val="20"/>
          <w:szCs w:val="20"/>
        </w:rPr>
        <w:t>Splashing and burn hazards associated with autoclaving (See SOP L2)</w:t>
      </w:r>
    </w:p>
    <w:p w14:paraId="2B352105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385CE1" w:rsidRPr="00F105FA" w14:paraId="573A8554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92BBC6" w14:textId="2B48AE16" w:rsidR="00385CE1" w:rsidRPr="00F105FA" w:rsidRDefault="00385CE1" w:rsidP="006A0FCB">
            <w:pPr>
              <w:rPr>
                <w:rFonts w:ascii="Arial" w:hAnsi="Arial"/>
                <w:b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5: Required Personal Protective Equipment</w:t>
            </w:r>
          </w:p>
        </w:tc>
      </w:tr>
    </w:tbl>
    <w:p w14:paraId="3DB49756" w14:textId="46E4291D" w:rsidR="00385CE1" w:rsidRPr="00F105FA" w:rsidRDefault="0080169B" w:rsidP="00385CE1">
      <w:pPr>
        <w:spacing w:before="240"/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Gloves: </w:t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>
        <w:rPr>
          <w:rFonts w:ascii="Arial" w:eastAsia="ＭＳ ゴシック" w:hAnsi="Arial" w:cs="Arial"/>
          <w:color w:val="000000"/>
          <w:sz w:val="20"/>
          <w:szCs w:val="20"/>
        </w:rPr>
        <w:t>Latex</w:t>
      </w:r>
    </w:p>
    <w:p w14:paraId="1E225704" w14:textId="66F85F9E" w:rsidR="001C32CA" w:rsidRDefault="001C32C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>
        <w:rPr>
          <w:rFonts w:ascii="Arial" w:eastAsia="ＭＳ ゴシック" w:hAnsi="Arial" w:cs="Arial"/>
          <w:color w:val="000000"/>
          <w:sz w:val="20"/>
          <w:szCs w:val="20"/>
        </w:rPr>
        <w:t xml:space="preserve"> Eye Protection: Safety glasses with side shields</w:t>
      </w:r>
      <w:r w:rsidR="00A451C5">
        <w:rPr>
          <w:rFonts w:ascii="Arial" w:eastAsia="ＭＳ ゴシック" w:hAnsi="Arial" w:cs="Arial"/>
          <w:color w:val="000000"/>
          <w:sz w:val="20"/>
          <w:szCs w:val="20"/>
        </w:rPr>
        <w:t xml:space="preserve"> or goggles</w:t>
      </w:r>
    </w:p>
    <w:p w14:paraId="1446F4A4" w14:textId="6FCC4F52" w:rsidR="00A451C5" w:rsidRDefault="00A451C5" w:rsidP="00A451C5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>
        <w:rPr>
          <w:rFonts w:ascii="Arial" w:eastAsia="ＭＳ ゴシック" w:hAnsi="Arial" w:cs="Arial"/>
          <w:color w:val="000000"/>
          <w:sz w:val="20"/>
          <w:szCs w:val="20"/>
        </w:rPr>
        <w:t xml:space="preserve"> Lab Coat: Flame-retardant</w:t>
      </w:r>
    </w:p>
    <w:p w14:paraId="5531003F" w14:textId="43A6D188" w:rsidR="00A451C5" w:rsidRDefault="00A451C5" w:rsidP="00A451C5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 w:rsidR="00ED64C8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  <w:r w:rsidR="006C18B8">
        <w:rPr>
          <w:rFonts w:ascii="Arial" w:eastAsia="ＭＳ ゴシック" w:hAnsi="Arial" w:cs="Arial"/>
          <w:color w:val="000000"/>
          <w:sz w:val="20"/>
          <w:szCs w:val="20"/>
        </w:rPr>
        <w:t>Autoclave gloves</w:t>
      </w:r>
    </w:p>
    <w:p w14:paraId="012D2690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23BC660E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9585E2" w14:textId="5A75B038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6: Engineering Controls</w:t>
            </w:r>
          </w:p>
          <w:p w14:paraId="356FF951" w14:textId="03ECC988" w:rsidR="006A0FCB" w:rsidRPr="00F105FA" w:rsidRDefault="006A0FCB" w:rsidP="006A0FCB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Description of the engineering controls that will be used to prevent or reduce the likelihood of exposure to the hazards. </w:t>
            </w:r>
          </w:p>
        </w:tc>
      </w:tr>
    </w:tbl>
    <w:p w14:paraId="6AFC8CC2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0CB8516B" w14:textId="77777777" w:rsidR="001C32CA" w:rsidRPr="00F105FA" w:rsidRDefault="001C32C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3BBC1E16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6C826A" w14:textId="13312E21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7: Biological Spill Response and Lab Accident Response Procedures</w:t>
            </w:r>
          </w:p>
          <w:p w14:paraId="080ED2DD" w14:textId="69658CDD" w:rsidR="006A0FCB" w:rsidRPr="00F105FA" w:rsidRDefault="006A0FCB" w:rsidP="006A0FCB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Procedures for cleanup of spills and accidental releases</w:t>
            </w:r>
          </w:p>
        </w:tc>
      </w:tr>
    </w:tbl>
    <w:p w14:paraId="2DFC2C04" w14:textId="77777777" w:rsidR="006A0FCB" w:rsidRPr="00F105FA" w:rsidRDefault="006A0FCB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7D9DFCF" w14:textId="58404117" w:rsidR="006A0FCB" w:rsidRPr="00F105FA" w:rsidRDefault="006A0FCB" w:rsidP="00385CE1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Location of:</w:t>
      </w:r>
    </w:p>
    <w:p w14:paraId="11ABA449" w14:textId="77777777" w:rsidR="00F312ED" w:rsidRPr="00F105FA" w:rsidRDefault="006A0FCB" w:rsidP="00F312ED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lastRenderedPageBreak/>
        <w:tab/>
      </w:r>
      <w:r w:rsidR="00F312ED"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Eye Wash: </w:t>
      </w:r>
      <w:r w:rsidR="00F312ED">
        <w:rPr>
          <w:rFonts w:ascii="Arial" w:eastAsia="ＭＳ ゴシック" w:hAnsi="Arial" w:cs="Arial"/>
          <w:color w:val="000000"/>
          <w:sz w:val="20"/>
          <w:szCs w:val="20"/>
        </w:rPr>
        <w:t xml:space="preserve">left down the hall out the lab door </w:t>
      </w:r>
    </w:p>
    <w:p w14:paraId="00CA2C50" w14:textId="77777777" w:rsidR="00F312ED" w:rsidRPr="006E257E" w:rsidRDefault="00F312ED" w:rsidP="00F312ED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First Aid Kit: </w:t>
      </w:r>
      <w:r>
        <w:rPr>
          <w:rFonts w:ascii="Arial" w:eastAsia="ＭＳ ゴシック" w:hAnsi="Arial" w:cs="Arial"/>
          <w:color w:val="000000"/>
          <w:sz w:val="20"/>
          <w:szCs w:val="20"/>
        </w:rPr>
        <w:t>Shelf directly left of the main exit from the lab</w:t>
      </w:r>
    </w:p>
    <w:p w14:paraId="6712977B" w14:textId="77777777" w:rsidR="00F312ED" w:rsidRPr="006E257E" w:rsidRDefault="00F312ED" w:rsidP="00F312ED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Fire Extinguisher: </w:t>
      </w:r>
      <w:r>
        <w:rPr>
          <w:rFonts w:ascii="Arial" w:eastAsia="ＭＳ ゴシック" w:hAnsi="Arial" w:cs="Arial"/>
          <w:color w:val="000000"/>
          <w:sz w:val="20"/>
          <w:szCs w:val="20"/>
        </w:rPr>
        <w:t>Mounted on the wall directly right of the main exit from the lab</w:t>
      </w:r>
    </w:p>
    <w:p w14:paraId="4F4A4025" w14:textId="77777777" w:rsidR="00F312ED" w:rsidRPr="00F105FA" w:rsidRDefault="00F312ED" w:rsidP="00F312ED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Spill Kit: </w:t>
      </w:r>
      <w:r>
        <w:rPr>
          <w:rFonts w:ascii="Arial" w:eastAsia="ＭＳ ゴシック" w:hAnsi="Arial" w:cs="Arial"/>
          <w:color w:val="000000"/>
          <w:sz w:val="20"/>
          <w:szCs w:val="20"/>
        </w:rPr>
        <w:t>Shelf directly left of the main exit from the lab</w:t>
      </w:r>
    </w:p>
    <w:p w14:paraId="6E8BB769" w14:textId="77777777" w:rsidR="00F312ED" w:rsidRPr="00F105FA" w:rsidRDefault="00F312ED" w:rsidP="00F312ED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Emergency Shower: </w:t>
      </w:r>
      <w:r w:rsidRPr="00690C03">
        <w:rPr>
          <w:rFonts w:ascii="Arial" w:eastAsia="ＭＳ ゴシック" w:hAnsi="Arial" w:cs="Arial"/>
          <w:color w:val="000000"/>
          <w:sz w:val="20"/>
          <w:szCs w:val="20"/>
        </w:rPr>
        <w:t>hallway outside the lab to the left</w:t>
      </w:r>
    </w:p>
    <w:p w14:paraId="67AC4570" w14:textId="36590F45" w:rsidR="006A0FCB" w:rsidRPr="00F105FA" w:rsidRDefault="006A0FCB" w:rsidP="00F312ED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14:paraId="7011FAF0" w14:textId="0797ACFF" w:rsidR="006A0FCB" w:rsidRPr="00C64A6D" w:rsidRDefault="006A0FCB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Procedure for Spill Clean Up and accidental releases:</w:t>
      </w:r>
      <w:r w:rsidR="00C64A6D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 </w:t>
      </w:r>
      <w:r w:rsidR="008C110D">
        <w:rPr>
          <w:rFonts w:ascii="Arial" w:eastAsia="ＭＳ ゴシック" w:hAnsi="Arial" w:cs="Arial"/>
          <w:color w:val="000000"/>
          <w:sz w:val="20"/>
          <w:szCs w:val="20"/>
        </w:rPr>
        <w:t>Refer to SOP L3</w:t>
      </w:r>
      <w:r w:rsidR="00D22B77">
        <w:rPr>
          <w:rFonts w:ascii="Arial" w:eastAsia="ＭＳ ゴシック" w:hAnsi="Arial" w:cs="Arial"/>
          <w:color w:val="000000"/>
          <w:sz w:val="20"/>
          <w:szCs w:val="20"/>
        </w:rPr>
        <w:t>: “</w:t>
      </w:r>
      <w:r w:rsidR="00C64A6D">
        <w:rPr>
          <w:rFonts w:ascii="Arial" w:eastAsia="ＭＳ ゴシック" w:hAnsi="Arial" w:cs="Arial"/>
          <w:color w:val="000000"/>
          <w:sz w:val="20"/>
          <w:szCs w:val="20"/>
        </w:rPr>
        <w:t>Spill Clean-Up”</w:t>
      </w:r>
    </w:p>
    <w:p w14:paraId="5F1B04CC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0542E1F1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122AE8C9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0740F" w14:textId="317BF152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8: Decontamination Procedures</w:t>
            </w:r>
          </w:p>
          <w:p w14:paraId="2D4383FA" w14:textId="583D2797" w:rsidR="006A0FCB" w:rsidRPr="00F105FA" w:rsidRDefault="006A0FCB" w:rsidP="006A0FCB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Procedures that will be used to decontaminate lab equipment, glassware and clothing.</w:t>
            </w:r>
          </w:p>
        </w:tc>
      </w:tr>
    </w:tbl>
    <w:p w14:paraId="0701AF09" w14:textId="77777777" w:rsidR="006E257E" w:rsidRDefault="006E257E" w:rsidP="006E257E">
      <w:pPr>
        <w:rPr>
          <w:rFonts w:ascii="normal text" w:eastAsia="ＭＳ ゴシック" w:hAnsi="normal text" w:cs="Minion Pro Bold Cond Ital" w:hint="eastAsia"/>
          <w:color w:val="000000"/>
          <w:sz w:val="20"/>
          <w:szCs w:val="20"/>
        </w:rPr>
      </w:pPr>
    </w:p>
    <w:p w14:paraId="3649C205" w14:textId="6F2A62D5" w:rsidR="00DB3836" w:rsidRDefault="006E257E" w:rsidP="008B4119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TBD </w:t>
      </w:r>
      <w:proofErr w:type="gramStart"/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>-  check</w:t>
      </w:r>
      <w:proofErr w:type="gramEnd"/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 with EHSO</w:t>
      </w:r>
    </w:p>
    <w:p w14:paraId="4D8FEE39" w14:textId="77777777" w:rsidR="007764FF" w:rsidRDefault="007764FF" w:rsidP="006E257E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4D9B223F" w14:textId="77777777" w:rsidR="006E257E" w:rsidRPr="00F105FA" w:rsidRDefault="006E257E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5F5DBBFC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C09F53" w14:textId="6B8FA0F0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9: Waste Generation and Disposal Procedures</w:t>
            </w:r>
          </w:p>
          <w:p w14:paraId="4626F3A4" w14:textId="197D53FB" w:rsidR="006A0FCB" w:rsidRPr="00F105FA" w:rsidRDefault="006A0FCB" w:rsidP="006A0FCB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Description of how </w:t>
            </w:r>
            <w:proofErr w:type="gramStart"/>
            <w:r w:rsidRPr="00F105FA">
              <w:rPr>
                <w:rFonts w:ascii="Arial" w:hAnsi="Arial"/>
                <w:i/>
                <w:sz w:val="20"/>
                <w:szCs w:val="20"/>
              </w:rPr>
              <w:t>all biological</w:t>
            </w:r>
            <w:proofErr w:type="gramEnd"/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 and chemical wastes will be disposed of including sharps.</w:t>
            </w:r>
          </w:p>
        </w:tc>
      </w:tr>
    </w:tbl>
    <w:p w14:paraId="3D24B8E0" w14:textId="77777777" w:rsidR="006A0FCB" w:rsidRPr="00F105FA" w:rsidRDefault="006A0FCB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0FEF2CBA" w14:textId="0DA031CF" w:rsidR="00352F3E" w:rsidRDefault="00352F3E" w:rsidP="008B4119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251D1E">
        <w:rPr>
          <w:rFonts w:ascii="normal text" w:eastAsia="ＭＳ ゴシック" w:hAnsi="normal text" w:cs="Minion Pro Bold Cond Ital"/>
          <w:b/>
          <w:color w:val="000000"/>
          <w:sz w:val="20"/>
          <w:szCs w:val="20"/>
        </w:rPr>
        <w:t xml:space="preserve">· </w:t>
      </w:r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>TBD – check with EHSO</w:t>
      </w:r>
    </w:p>
    <w:p w14:paraId="23129F93" w14:textId="77777777" w:rsidR="00352F3E" w:rsidRDefault="00352F3E" w:rsidP="006E257E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61F2E86" w14:textId="7777777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1798EAA3" w14:textId="606E3A3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062B4D" w:rsidRPr="00F105FA" w14:paraId="2E289ACB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BF7CEE" w14:textId="7BDD54D4" w:rsidR="00062B4D" w:rsidRPr="00F105FA" w:rsidRDefault="00062B4D" w:rsidP="00062B4D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10: Protocol</w:t>
            </w:r>
          </w:p>
        </w:tc>
      </w:tr>
    </w:tbl>
    <w:p w14:paraId="3E307347" w14:textId="7777777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b/>
          <w:color w:val="000000"/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588"/>
        <w:gridCol w:w="2880"/>
      </w:tblGrid>
      <w:tr w:rsidR="00062B4D" w:rsidRPr="00F105FA" w14:paraId="45229655" w14:textId="77777777" w:rsidTr="00292CAE">
        <w:trPr>
          <w:trHeight w:val="360"/>
        </w:trPr>
        <w:tc>
          <w:tcPr>
            <w:tcW w:w="6588" w:type="dxa"/>
            <w:vAlign w:val="center"/>
          </w:tcPr>
          <w:p w14:paraId="43836F07" w14:textId="045D7764" w:rsidR="00062B4D" w:rsidRPr="00F105FA" w:rsidRDefault="00062B4D" w:rsidP="00E427E7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Protocol Title: </w:t>
            </w:r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1 M </w:t>
            </w:r>
            <w:proofErr w:type="spellStart"/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Tris</w:t>
            </w:r>
            <w:proofErr w:type="spellEnd"/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pH 8.0</w:t>
            </w:r>
          </w:p>
        </w:tc>
        <w:tc>
          <w:tcPr>
            <w:tcW w:w="2880" w:type="dxa"/>
            <w:vAlign w:val="center"/>
          </w:tcPr>
          <w:p w14:paraId="7FB7B187" w14:textId="708C4691" w:rsidR="00062B4D" w:rsidRPr="00F105FA" w:rsidRDefault="00C64A6D" w:rsidP="002077B4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Page </w:t>
            </w:r>
            <w:r w:rsidRPr="00C64A6D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 of </w:t>
            </w:r>
            <w:r w:rsidR="004204E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062B4D" w:rsidRPr="00F105FA" w14:paraId="7A41ACA7" w14:textId="77777777" w:rsidTr="00292CAE">
        <w:trPr>
          <w:trHeight w:val="360"/>
        </w:trPr>
        <w:tc>
          <w:tcPr>
            <w:tcW w:w="6588" w:type="dxa"/>
            <w:vAlign w:val="center"/>
          </w:tcPr>
          <w:p w14:paraId="76FC7A7B" w14:textId="0B67774B" w:rsidR="00062B4D" w:rsidRPr="00F105FA" w:rsidRDefault="00062B4D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SOP No.</w:t>
            </w:r>
          </w:p>
        </w:tc>
        <w:tc>
          <w:tcPr>
            <w:tcW w:w="2880" w:type="dxa"/>
            <w:vAlign w:val="center"/>
          </w:tcPr>
          <w:p w14:paraId="5AEE1252" w14:textId="0C4D8010" w:rsidR="00062B4D" w:rsidRPr="00F105FA" w:rsidRDefault="00062B4D" w:rsidP="00E427E7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Date: </w:t>
            </w:r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11/28/14</w:t>
            </w:r>
          </w:p>
        </w:tc>
      </w:tr>
      <w:tr w:rsidR="00062B4D" w:rsidRPr="00F105FA" w14:paraId="67215CC7" w14:textId="77777777" w:rsidTr="00292CAE">
        <w:trPr>
          <w:trHeight w:val="360"/>
        </w:trPr>
        <w:tc>
          <w:tcPr>
            <w:tcW w:w="9468" w:type="dxa"/>
            <w:gridSpan w:val="2"/>
            <w:vAlign w:val="center"/>
          </w:tcPr>
          <w:p w14:paraId="44896CD7" w14:textId="4A03F4E4" w:rsidR="00062B4D" w:rsidRPr="00251D1E" w:rsidRDefault="00062B4D" w:rsidP="00E427E7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Object: </w:t>
            </w:r>
            <w:r w:rsidR="00F014B8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To m</w:t>
            </w:r>
            <w:r w:rsidR="00042A9D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ake </w:t>
            </w:r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1 M </w:t>
            </w:r>
            <w:proofErr w:type="spellStart"/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Tris</w:t>
            </w:r>
            <w:proofErr w:type="spellEnd"/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pH 8.0</w:t>
            </w:r>
            <w:r w:rsidR="00042A9D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2B4D" w:rsidRPr="00F105FA" w14:paraId="118A503C" w14:textId="77777777" w:rsidTr="00292CAE">
        <w:tc>
          <w:tcPr>
            <w:tcW w:w="9468" w:type="dxa"/>
            <w:gridSpan w:val="2"/>
          </w:tcPr>
          <w:p w14:paraId="25573CC5" w14:textId="1CA853CC" w:rsidR="00251D1E" w:rsidRDefault="00251D1E" w:rsidP="006A5009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621556C2" w14:textId="07CD381A" w:rsidR="002F6686" w:rsidRDefault="00F105F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 w:rsidR="00B4172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Reagents</w:t>
            </w: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66EDEEBF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0FF1045F" w14:textId="77777777" w:rsidR="00E427E7" w:rsidRPr="00E427E7" w:rsidRDefault="00E427E7" w:rsidP="00E427E7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Tris</w:t>
            </w:r>
            <w:proofErr w:type="spellEnd"/>
          </w:p>
          <w:p w14:paraId="1448E0FC" w14:textId="6B0B85A7" w:rsidR="00E427E7" w:rsidRPr="00E427E7" w:rsidRDefault="00E427E7" w:rsidP="00E427E7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HCL</w:t>
            </w:r>
          </w:p>
          <w:p w14:paraId="34134D88" w14:textId="6392299B" w:rsidR="00E427E7" w:rsidRPr="00E427E7" w:rsidRDefault="00E427E7" w:rsidP="00E427E7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H2O</w:t>
            </w:r>
          </w:p>
          <w:p w14:paraId="1E79AAC6" w14:textId="77777777" w:rsidR="00B4172A" w:rsidRDefault="00B4172A" w:rsidP="00251D1E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</w:p>
          <w:p w14:paraId="7AA4C37A" w14:textId="06F22C3C" w:rsidR="00B4172A" w:rsidRDefault="00B4172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Supplies</w:t>
            </w:r>
            <w:r w:rsidR="00E427E7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1397B12C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2ECA298A" w14:textId="7AA35F1D" w:rsidR="007901B3" w:rsidRPr="007901B3" w:rsidRDefault="007901B3" w:rsidP="007901B3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Glass 25mL pipette and automatic pipette</w:t>
            </w:r>
          </w:p>
          <w:p w14:paraId="19AFD654" w14:textId="41C195C0" w:rsidR="00A37415" w:rsidRPr="00A37415" w:rsidRDefault="00A37415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Weigh boat</w:t>
            </w:r>
          </w:p>
          <w:p w14:paraId="3A9AC6A9" w14:textId="6A0C5038" w:rsidR="00A37415" w:rsidRPr="00A37415" w:rsidRDefault="00A37415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Scoop</w:t>
            </w:r>
          </w:p>
          <w:p w14:paraId="2175BF94" w14:textId="756E5380" w:rsidR="00A37415" w:rsidRPr="00E427E7" w:rsidRDefault="00A37415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2 x 1L bottles</w:t>
            </w:r>
          </w:p>
          <w:p w14:paraId="3E5FC926" w14:textId="77777777" w:rsidR="00E427E7" w:rsidRP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5749540D" w14:textId="77777777" w:rsidR="00062B4D" w:rsidRDefault="00B4172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Equipment</w:t>
            </w: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332A48D8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7839634D" w14:textId="44876654" w:rsidR="00E427E7" w:rsidRPr="00E427E7" w:rsidRDefault="00E427E7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Autoclave</w:t>
            </w:r>
          </w:p>
          <w:p w14:paraId="05F134FC" w14:textId="19D33949" w:rsidR="00E427E7" w:rsidRP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62B4D" w:rsidRPr="00F105FA" w14:paraId="4087E254" w14:textId="77777777" w:rsidTr="00292CAE">
        <w:tc>
          <w:tcPr>
            <w:tcW w:w="9468" w:type="dxa"/>
            <w:gridSpan w:val="2"/>
          </w:tcPr>
          <w:p w14:paraId="6A4DE70C" w14:textId="4F27C1BD" w:rsidR="00EA7586" w:rsidRDefault="00EA7586" w:rsidP="006A5009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1617F483" w14:textId="7B3795CD" w:rsidR="00062B4D" w:rsidRDefault="00062B4D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Procedure:</w:t>
            </w:r>
            <w:r w:rsidR="002077B4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5897F93D" w14:textId="77777777" w:rsidR="002077B4" w:rsidRDefault="002077B4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</w:p>
          <w:p w14:paraId="1B3E7C15" w14:textId="77777777" w:rsidR="00C64A6D" w:rsidRPr="00E427E7" w:rsidRDefault="00E427E7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Dissolve 121.1 g of 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Tris</w:t>
            </w:r>
            <w:proofErr w:type="spell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base in 800 ml of H2O. </w:t>
            </w:r>
          </w:p>
          <w:p w14:paraId="56AF0B6F" w14:textId="189DA4D5" w:rsidR="00E427E7" w:rsidRPr="00E427E7" w:rsidRDefault="00E427E7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Adjust pH to 8.0 by adding 42 ml of concentrated HCL</w:t>
            </w:r>
            <w:r w:rsidR="007901B3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in the fume hood with a glass pipette. </w:t>
            </w:r>
          </w:p>
          <w:p w14:paraId="540AB414" w14:textId="77777777" w:rsidR="00E427E7" w:rsidRPr="00E427E7" w:rsidRDefault="00E427E7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Allow the solution to cool to room temperature before making the final adjustments to the 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pH.</w:t>
            </w:r>
            <w:proofErr w:type="spellEnd"/>
          </w:p>
          <w:p w14:paraId="77ECB6A5" w14:textId="77777777" w:rsidR="00E427E7" w:rsidRPr="00F60DAC" w:rsidRDefault="00E427E7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Adjust the volume to 1 L with H20.</w:t>
            </w:r>
          </w:p>
          <w:p w14:paraId="3261A023" w14:textId="22138C04" w:rsidR="00F60DAC" w:rsidRPr="00F60DAC" w:rsidRDefault="00F60DAC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Split in to two bottles to autoclave so that it doesn’t overflow. </w:t>
            </w:r>
          </w:p>
          <w:p w14:paraId="62EF3EA8" w14:textId="0F439EA2" w:rsidR="00F60DAC" w:rsidRPr="00E427E7" w:rsidRDefault="00F60DAC" w:rsidP="00E427E7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ONLY autoclave if you have been fully trained on how to do so. </w:t>
            </w:r>
          </w:p>
          <w:p w14:paraId="0234D97B" w14:textId="43405BC8" w:rsidR="00E427E7" w:rsidRPr="00E427E7" w:rsidRDefault="00E427E7" w:rsidP="00F60DAC">
            <w:pPr>
              <w:pStyle w:val="ListParagraph"/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B2D64CB" w14:textId="77777777" w:rsidR="00F105FA" w:rsidRPr="00F105FA" w:rsidRDefault="00F105FA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4DDC1D16" w14:textId="1D531DF9" w:rsidR="00F105FA" w:rsidRPr="004204EA" w:rsidRDefault="00F105FA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STAFF ACKNOWLEDGEMENT</w:t>
      </w:r>
    </w:p>
    <w:p w14:paraId="5F616D5A" w14:textId="77777777" w:rsidR="00F105FA" w:rsidRPr="00F105FA" w:rsidRDefault="00F105FA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</w:p>
    <w:p w14:paraId="051FB663" w14:textId="0E237481" w:rsidR="00F105FA" w:rsidRPr="00F105FA" w:rsidRDefault="00F105FA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color w:val="000000"/>
          <w:sz w:val="20"/>
          <w:szCs w:val="20"/>
        </w:rPr>
        <w:t>I have read and understand the SOP and agree to adhere to the requirements listed</w:t>
      </w:r>
    </w:p>
    <w:p w14:paraId="01393915" w14:textId="77777777" w:rsidR="00F105FA" w:rsidRPr="00F105FA" w:rsidRDefault="00F105FA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1350"/>
        <w:gridCol w:w="4410"/>
      </w:tblGrid>
      <w:tr w:rsidR="005A5B0A" w:rsidRPr="00F105FA" w14:paraId="3C4FEF03" w14:textId="77777777" w:rsidTr="00292CAE">
        <w:tc>
          <w:tcPr>
            <w:tcW w:w="3708" w:type="dxa"/>
          </w:tcPr>
          <w:p w14:paraId="691CD1E5" w14:textId="4ECA2C4A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50" w:type="dxa"/>
          </w:tcPr>
          <w:p w14:paraId="11AD2E10" w14:textId="3D11E408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410" w:type="dxa"/>
          </w:tcPr>
          <w:p w14:paraId="3BCCD68F" w14:textId="7265D5E1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Signature</w:t>
            </w:r>
          </w:p>
        </w:tc>
      </w:tr>
      <w:tr w:rsidR="005A5B0A" w:rsidRPr="00F105FA" w14:paraId="3F3D8E70" w14:textId="77777777" w:rsidTr="00292CAE">
        <w:trPr>
          <w:trHeight w:val="432"/>
        </w:trPr>
        <w:tc>
          <w:tcPr>
            <w:tcW w:w="3708" w:type="dxa"/>
          </w:tcPr>
          <w:p w14:paraId="61910F5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5077BB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5B21EAE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C7C2451" w14:textId="77777777" w:rsidTr="00292CAE">
        <w:trPr>
          <w:trHeight w:val="432"/>
        </w:trPr>
        <w:tc>
          <w:tcPr>
            <w:tcW w:w="3708" w:type="dxa"/>
          </w:tcPr>
          <w:p w14:paraId="3A366F5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55A3D7D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1F5C46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24468105" w14:textId="77777777" w:rsidTr="00292CAE">
        <w:trPr>
          <w:trHeight w:val="432"/>
        </w:trPr>
        <w:tc>
          <w:tcPr>
            <w:tcW w:w="3708" w:type="dxa"/>
          </w:tcPr>
          <w:p w14:paraId="518A182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9CDBA7B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477D58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F1C2854" w14:textId="77777777" w:rsidTr="00292CAE">
        <w:trPr>
          <w:trHeight w:val="432"/>
        </w:trPr>
        <w:tc>
          <w:tcPr>
            <w:tcW w:w="3708" w:type="dxa"/>
          </w:tcPr>
          <w:p w14:paraId="3FD0576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B632A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6C1426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21F1440" w14:textId="77777777" w:rsidTr="00292CAE">
        <w:trPr>
          <w:trHeight w:val="432"/>
        </w:trPr>
        <w:tc>
          <w:tcPr>
            <w:tcW w:w="3708" w:type="dxa"/>
          </w:tcPr>
          <w:p w14:paraId="3643F4F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1A328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50121E3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55E63C54" w14:textId="77777777" w:rsidTr="00292CAE">
        <w:trPr>
          <w:trHeight w:val="432"/>
        </w:trPr>
        <w:tc>
          <w:tcPr>
            <w:tcW w:w="3708" w:type="dxa"/>
          </w:tcPr>
          <w:p w14:paraId="5D58D26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38BF27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1AE1722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18D1E2C" w14:textId="77777777" w:rsidTr="00292CAE">
        <w:trPr>
          <w:trHeight w:val="432"/>
        </w:trPr>
        <w:tc>
          <w:tcPr>
            <w:tcW w:w="3708" w:type="dxa"/>
          </w:tcPr>
          <w:p w14:paraId="7CA558C0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E4AAFB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4243E3F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0DA5201" w14:textId="77777777" w:rsidTr="00292CAE">
        <w:trPr>
          <w:trHeight w:val="432"/>
        </w:trPr>
        <w:tc>
          <w:tcPr>
            <w:tcW w:w="3708" w:type="dxa"/>
          </w:tcPr>
          <w:p w14:paraId="5DCB549A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7970E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39EC7F3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4967305" w14:textId="77777777" w:rsidTr="00292CAE">
        <w:trPr>
          <w:trHeight w:val="432"/>
        </w:trPr>
        <w:tc>
          <w:tcPr>
            <w:tcW w:w="3708" w:type="dxa"/>
          </w:tcPr>
          <w:p w14:paraId="1288BA1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57FA5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42CC53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</w:tbl>
    <w:p w14:paraId="055239F5" w14:textId="4595F712" w:rsidR="00093E4F" w:rsidRDefault="00093E4F"/>
    <w:sectPr w:rsidR="00093E4F" w:rsidSect="005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nion Pro Bold Cond Ital">
    <w:panose1 w:val="02040706060201090203"/>
    <w:charset w:val="00"/>
    <w:family w:val="auto"/>
    <w:pitch w:val="variable"/>
    <w:sig w:usb0="60000287" w:usb1="00000001" w:usb2="00000000" w:usb3="00000000" w:csb0="0000019F" w:csb1="00000000"/>
  </w:font>
  <w:font w:name="normal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3A"/>
    <w:multiLevelType w:val="hybridMultilevel"/>
    <w:tmpl w:val="3F3E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068F0"/>
    <w:multiLevelType w:val="hybridMultilevel"/>
    <w:tmpl w:val="74E6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709B3"/>
    <w:multiLevelType w:val="hybridMultilevel"/>
    <w:tmpl w:val="B7245D72"/>
    <w:lvl w:ilvl="0" w:tplc="F4C6F0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16579"/>
    <w:multiLevelType w:val="hybridMultilevel"/>
    <w:tmpl w:val="3B2C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36502"/>
    <w:multiLevelType w:val="hybridMultilevel"/>
    <w:tmpl w:val="0578265E"/>
    <w:lvl w:ilvl="0" w:tplc="922E7278">
      <w:numFmt w:val="bullet"/>
      <w:lvlText w:val=""/>
      <w:lvlJc w:val="left"/>
      <w:pPr>
        <w:ind w:left="1580" w:hanging="360"/>
      </w:pPr>
      <w:rPr>
        <w:rFonts w:ascii="Symbol" w:eastAsia="ＭＳ ゴシック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>
    <w:nsid w:val="3D7B4553"/>
    <w:multiLevelType w:val="hybridMultilevel"/>
    <w:tmpl w:val="74E6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53D21"/>
    <w:multiLevelType w:val="hybridMultilevel"/>
    <w:tmpl w:val="95B8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C2F9E"/>
    <w:multiLevelType w:val="hybridMultilevel"/>
    <w:tmpl w:val="FFD2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A2460"/>
    <w:multiLevelType w:val="hybridMultilevel"/>
    <w:tmpl w:val="9944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B35C3"/>
    <w:multiLevelType w:val="hybridMultilevel"/>
    <w:tmpl w:val="7F1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27F23"/>
    <w:multiLevelType w:val="hybridMultilevel"/>
    <w:tmpl w:val="60E2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DA"/>
    <w:rsid w:val="00026F3F"/>
    <w:rsid w:val="000319AA"/>
    <w:rsid w:val="000409B3"/>
    <w:rsid w:val="00042A9D"/>
    <w:rsid w:val="00062B4D"/>
    <w:rsid w:val="00093E4F"/>
    <w:rsid w:val="000F69B1"/>
    <w:rsid w:val="00165954"/>
    <w:rsid w:val="001C32CA"/>
    <w:rsid w:val="002077B4"/>
    <w:rsid w:val="00251D1E"/>
    <w:rsid w:val="00292CAE"/>
    <w:rsid w:val="002C08F7"/>
    <w:rsid w:val="002F6686"/>
    <w:rsid w:val="0030514F"/>
    <w:rsid w:val="00324B76"/>
    <w:rsid w:val="00352F3E"/>
    <w:rsid w:val="003620D0"/>
    <w:rsid w:val="00365A98"/>
    <w:rsid w:val="00385CE1"/>
    <w:rsid w:val="004204EA"/>
    <w:rsid w:val="00434BF5"/>
    <w:rsid w:val="004A737C"/>
    <w:rsid w:val="004B787B"/>
    <w:rsid w:val="004C33DA"/>
    <w:rsid w:val="00577E03"/>
    <w:rsid w:val="005937C4"/>
    <w:rsid w:val="005A5B0A"/>
    <w:rsid w:val="00601A9B"/>
    <w:rsid w:val="006854DE"/>
    <w:rsid w:val="006A0FCB"/>
    <w:rsid w:val="006A5009"/>
    <w:rsid w:val="006B342D"/>
    <w:rsid w:val="006C18B8"/>
    <w:rsid w:val="006E257E"/>
    <w:rsid w:val="007764FF"/>
    <w:rsid w:val="007901B3"/>
    <w:rsid w:val="0080169B"/>
    <w:rsid w:val="00837C9F"/>
    <w:rsid w:val="00853B46"/>
    <w:rsid w:val="008B4119"/>
    <w:rsid w:val="008C110D"/>
    <w:rsid w:val="008D485D"/>
    <w:rsid w:val="008D7983"/>
    <w:rsid w:val="008F70AA"/>
    <w:rsid w:val="00901D5E"/>
    <w:rsid w:val="009C2BE8"/>
    <w:rsid w:val="009F5C4B"/>
    <w:rsid w:val="00A37415"/>
    <w:rsid w:val="00A451C5"/>
    <w:rsid w:val="00B4172A"/>
    <w:rsid w:val="00B74D47"/>
    <w:rsid w:val="00BC0BB7"/>
    <w:rsid w:val="00C64A6D"/>
    <w:rsid w:val="00CA1B83"/>
    <w:rsid w:val="00CA2274"/>
    <w:rsid w:val="00D0074C"/>
    <w:rsid w:val="00D22B77"/>
    <w:rsid w:val="00DB3836"/>
    <w:rsid w:val="00DC182F"/>
    <w:rsid w:val="00E427E7"/>
    <w:rsid w:val="00E70354"/>
    <w:rsid w:val="00EA7586"/>
    <w:rsid w:val="00ED64C8"/>
    <w:rsid w:val="00F003C1"/>
    <w:rsid w:val="00F014B8"/>
    <w:rsid w:val="00F105FA"/>
    <w:rsid w:val="00F312ED"/>
    <w:rsid w:val="00F60DA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A51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484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 Lab</dc:creator>
  <cp:keywords/>
  <dc:description/>
  <cp:lastModifiedBy>Amend Lab</cp:lastModifiedBy>
  <cp:revision>5</cp:revision>
  <cp:lastPrinted>2013-08-28T19:41:00Z</cp:lastPrinted>
  <dcterms:created xsi:type="dcterms:W3CDTF">2014-11-28T22:07:00Z</dcterms:created>
  <dcterms:modified xsi:type="dcterms:W3CDTF">2016-01-20T04:37:00Z</dcterms:modified>
</cp:coreProperties>
</file>