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找代运营之前，先弄清楚这家店究竟缺什么</w:t>
      </w:r>
    </w:p>
    <w:p>
      <w:r>
        <w:t>当店铺连续一段时间没有起色，“换一家代运营”很容易进入讨论。它看起来像一个明确的解决办法：换团队、换方法，让专业的人来做。</w:t>
      </w:r>
    </w:p>
    <w:p>
      <w:r>
        <w:t>但在作决定之前，品牌还要回答一个问题：现在的困难，交给另一个团队之后，哪些会随之改变？</w:t>
      </w:r>
    </w:p>
    <w:p>
      <w:r>
        <w:t>如果产品定位不清、价格没有竞争力、内部审批迟迟无法完成，新团队接手后也会面对同样的问题。先识别这些条件，能让合作讨论更接近实际。</w:t>
      </w:r>
    </w:p>
    <w:p>
      <w:pPr>
        <w:pStyle w:val="Heading2"/>
      </w:pPr>
      <w:r>
        <w:t>有些企业缺执行，有些企业缺判断</w:t>
      </w:r>
    </w:p>
    <w:p>
      <w:r>
        <w:t>品牌已经确定主推产品，活动安排和预算也很清楚，却没有足够人员维护页面、处理运营任务，这类需求可以重点评估执行外包。</w:t>
      </w:r>
    </w:p>
    <w:p>
      <w:r>
        <w:t>另一类企业拥有团队，却始终拿不定主意：先推哪个商品，为什么广告效率下降，应该进入新平台还是调整老店铺。此时需要补充的是诊断与决策能力，顾问服务可能更贴近问题。</w:t>
      </w:r>
    </w:p>
    <w:p>
      <w:r>
        <w:t>还有一些团队知道方向，但任务反复延期，复盘不能持续。这需要进一步检查管理和协作方式，运营陪跑可以成为一种讨论方向。</w:t>
      </w:r>
    </w:p>
    <w:p>
      <w:r>
        <w:t>不同能力可以组合采购。关键在于把每项工作讲清楚，让企业知道外部团队进入后，具体补上了什么。</w:t>
      </w:r>
    </w:p>
    <w:p>
      <w:pPr>
        <w:pStyle w:val="Heading2"/>
      </w:pPr>
      <w:r>
        <w:t>最容易被忽略的，是企业自己的责任</w:t>
      </w:r>
    </w:p>
    <w:p>
      <w:r>
        <w:t>代运营能做活动，但品牌需要决定折扣空间；顾问能提出商品建议，但供应链需要判断能否调整；设计能修改页面，但产品信息必须准确。</w:t>
      </w:r>
    </w:p>
    <w:p>
      <w:r>
        <w:t>如果这些决定一直无人承担，执行团队会等待，顾问方案也会停在文档里。品牌老板需要保留对商品、预算和重大承诺的判断，并为项目指定能够协调资源的人。</w:t>
      </w:r>
    </w:p>
    <w:p>
      <w:r>
        <w:t>在合作初期，把最近一次任务卡住的过程讲给候选方听，往往比泛泛询问“你们专业吗”更有帮助。对方是否理解卡点，提出的工作方式能否绕开或解决它，会直接影响合作体验。</w:t>
      </w:r>
    </w:p>
    <w:p>
      <w:pPr>
        <w:pStyle w:val="Heading2"/>
      </w:pPr>
      <w:r>
        <w:t>先谈一个具体阶段，比一开始包揽所有问题更清楚</w:t>
      </w:r>
    </w:p>
    <w:p>
      <w:r>
        <w:t>假如当前最突出的困难是主推商品转化不稳定，可以先围绕这个问题讨论资料、分析与执行安排。第一阶段结束后，双方再根据结果确定下一步。</w:t>
      </w:r>
    </w:p>
    <w:p>
      <w:r>
        <w:t>这样并非要求所有合作都拆成短项目，而是希望品牌在采购时，能够看见每个阶段解决什么。长期服务同样需要清楚的阶段目标。</w:t>
      </w:r>
    </w:p>
    <w:p>
      <w:r>
        <w:t>品沐咨询更适合进入经营诊断、顾问与陪跑需求的讨论。品牌是否还需要设计、客服或整店运营资源，应结合自身团队继续配置。</w:t>
      </w:r>
    </w:p>
    <w:p>
      <w:r>
        <w:t>选择合作模式时，把自己的缺口说准确，能够减少很多错配。企业最终需要的，是有人把当前的问题往前推进，并让下一步决定变得更清楚。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