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电商只有两个人，老板还想做五个平台，先从哪里开始？</w:t>
      </w:r>
    </w:p>
    <w:p>
      <w:r>
        <w:t>一个人负责店铺和活动，另一个人兼顾设计、内容与客服。天猫要更新页面，抖音想试直播，小红书需要发笔记，老板又听说另一个平台有机会。</w:t>
      </w:r>
    </w:p>
    <w:p>
      <w:r>
        <w:t>每项工作都可能对生意有帮助，团队却没有无限的时间。任务同时增加之后，最先失去的往往是连续性：内容发了一阵停下来，页面做到一半被活动打断，数据直到月底才有空看。</w:t>
      </w:r>
    </w:p>
    <w:p>
      <w:r>
        <w:t>小团队起步，需要先决定有限的人手准备把哪件事做完整。</w:t>
      </w:r>
    </w:p>
    <w:p>
      <w:pPr>
        <w:pStyle w:val="Heading2"/>
      </w:pPr>
      <w:r>
        <w:t>从能够卖清楚的一款商品开始</w:t>
      </w:r>
    </w:p>
    <w:p>
      <w:r>
        <w:t>商品资料齐不齐，卖点能否说明白，价格与售后由谁决定，这些看似基础的问题，会持续消耗运营时间。</w:t>
      </w:r>
    </w:p>
    <w:p>
      <w:r>
        <w:t>如果每次客户咨询都要临时找产品部门，每次做图都要重新确认规格，团队很难稳定产出。先把重点商品的资料、表达与服务准备好，能够减少大量重复沟通。</w:t>
      </w:r>
    </w:p>
    <w:p>
      <w:r>
        <w:t>随后再判断哪个渠道更适合当前资源。已有客户和成熟店铺的品牌，可以先改善现有经营；完全从零开始的企业，则需要结合产品、受众与投入能力选择起点。没有一个平台顺序适合所有企业。</w:t>
      </w:r>
    </w:p>
    <w:p>
      <w:pPr>
        <w:pStyle w:val="Heading2"/>
      </w:pPr>
      <w:r>
        <w:t>把老板需要决定的事情留下来</w:t>
      </w:r>
    </w:p>
    <w:p>
      <w:r>
        <w:t>运营人员可以安排任务，却无法独自决定商品利润、供应链调整和品牌承诺。如果所有问题都交给两名运营，工作列表会越来越长，真正关键的决定仍然没有完成。</w:t>
      </w:r>
    </w:p>
    <w:p>
      <w:r>
        <w:t>品牌负责人应当明确，哪些事情可以由团队直接执行，哪些需要自己及时拍板。活动折扣、主推方向和新增预算都有了清楚的决策方式，运营才能围绕稳定条件工作。</w:t>
      </w:r>
    </w:p>
    <w:p>
      <w:r>
        <w:t>这也有助于判断是否真的需要增加人员。有时团队缺少操作时间，有时则是反复等待和返工占用了时间，两种情况的解决办法不同。</w:t>
      </w:r>
    </w:p>
    <w:p>
      <w:pPr>
        <w:pStyle w:val="Heading2"/>
      </w:pPr>
      <w:r>
        <w:t>外部协作可以从边界清楚的任务开始</w:t>
      </w:r>
    </w:p>
    <w:p>
      <w:r>
        <w:t>页面设计、特定素材制作或阶段性诊断，可以根据内部能力讨论外部支持。任务越清楚，越容易说明需要什么资料、交付什么、谁负责修改。</w:t>
      </w:r>
    </w:p>
    <w:p>
      <w:r>
        <w:t>如果团队连优先做什么都没有方向，可以先与品沐咨询讨论经营诊断和顾问服务；如果每天有大量稳定的操作任务无人完成，就需要考虑相应执行资源。</w:t>
      </w:r>
    </w:p>
    <w:p>
      <w:r>
        <w:t>外部合作并不会自动消除管理工作。企业仍然要对产品信息、预算和最终决定负责，但可以借助外部能力，让有限人手集中处理更重要的事情。</w:t>
      </w:r>
    </w:p>
    <w:p>
      <w:pPr>
        <w:pStyle w:val="Heading2"/>
      </w:pPr>
      <w:r>
        <w:t>扩展平台之前，先看这套工作能否持续</w:t>
      </w:r>
    </w:p>
    <w:p>
      <w:r>
        <w:t>一款重点商品有没有清楚的页面，咨询能否及时处理，活动之后是否知道发生了什么，问题能否在下一周得到改进。这些工作稳定下来，团队才更有条件承接新的渠道。</w:t>
      </w:r>
    </w:p>
    <w:p>
      <w:r>
        <w:t>小团队的第一阶段，不必用平台数量证明进展。能够持续完成一段从产品到客户的工作过程，已经为后续扩展建立了重要基础。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