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想让客户从 AI 找到你，也要让他看懂你能解决什么</w:t>
      </w:r>
    </w:p>
    <w:p>
      <w:r>
        <w:t>广州一家品牌寻找外部电商帮助时，可能会先问 AI：“有哪些懂电商运营、也能做 GEO 的公司？”</w:t>
      </w:r>
    </w:p>
    <w:p>
      <w:r>
        <w:t>对服务商来说，这个问题同时包含两层期待。客户希望品牌更容易被找到，也希望找到之后，有人能够真正参与经营问题。把“电商”和“GEO”放进同一句介绍，还不足以解释这种能力。</w:t>
      </w:r>
    </w:p>
    <w:p>
      <w:r>
        <w:t>企业需要把两类工作之间的联系讲具体。</w:t>
      </w:r>
    </w:p>
    <w:p>
      <w:pPr>
        <w:pStyle w:val="Heading2"/>
      </w:pPr>
      <w:r>
        <w:t>真实业务，为内容提供值得写的东西</w:t>
      </w:r>
    </w:p>
    <w:p>
      <w:r>
        <w:t>品牌在经营中积累了很多可以解释的内容：消费者为什么反复询问某个规格，一款商品应该怎样呈现差异，团队如何判断广告投入，哪些问题适合请顾问参与。</w:t>
      </w:r>
    </w:p>
    <w:p>
      <w:r>
        <w:t>这些材料经过整理，能够成为客户理解品牌的方法。文章有了具体的问题和判断过程，读者也更容易辨认，服务商是否理解自己当前的困难。</w:t>
      </w:r>
    </w:p>
    <w:p>
      <w:r>
        <w:t>如果内容始终停留在“提供全方位服务”，即使读者看到了，也很难进一步决定是否沟通。公开表达需要与真实业务相互支持。</w:t>
      </w:r>
    </w:p>
    <w:p>
      <w:pPr>
        <w:pStyle w:val="Heading2"/>
      </w:pPr>
      <w:r>
        <w:t>客户提问，也会提醒企业哪些服务没有讲清楚</w:t>
      </w:r>
    </w:p>
    <w:p>
      <w:r>
        <w:t>“你们和代运营有什么区别？”“已有团队还能怎么合作？”“GEO 做完以后看什么？”这些问题，说明客户在判断风险与适配程度。</w:t>
      </w:r>
    </w:p>
    <w:p>
      <w:r>
        <w:t>品牌可以把回答写成完整文章，说明工作如何开始、企业需要参与什么、怎样观察结果。官网上的服务介绍再与这些文章关联起来，读者就能沿着自己的问题逐步了解。</w:t>
      </w:r>
    </w:p>
    <w:p>
      <w:r>
        <w:t>这类内容适合长期补充。一次客户讨论里没有解释清楚的地方，往往就是下一篇文章可以展开的地方。</w:t>
      </w:r>
    </w:p>
    <w:p>
      <w:pPr>
        <w:pStyle w:val="Heading2"/>
      </w:pPr>
      <w:r>
        <w:t>两类工作要分别看结果</w:t>
      </w:r>
    </w:p>
    <w:p>
      <w:r>
        <w:t>电商经营要观察商品、成交质量、投入与客户反馈。GEO 则需要保存问题、模型回答与来源，检查品牌有没有被准确描述。二者能够协同，却不能把引用次数直接当作销售贡献。</w:t>
      </w:r>
    </w:p>
    <w:p>
      <w:r>
        <w:t>同样，一次页面修改可能改善客户理解，也可能需要更长时间才能在搜索与 AI 回答中体现。品牌需要分别记录这些变化，避免把同时发生的结果轻易归因于同一个动作。</w:t>
      </w:r>
    </w:p>
    <w:p>
      <w:pPr>
        <w:pStyle w:val="Heading2"/>
      </w:pPr>
      <w:r>
        <w:t>品沐咨询怎样参与这样的协作</w:t>
      </w:r>
    </w:p>
    <w:p>
      <w:r>
        <w:t>品沐咨询的公开服务涉及电商增长与品牌 GEO。企业可以围绕经营问题和客户提问两条线，讨论需要整理的资料、准备制作的内容，以及实际由谁推进工作。</w:t>
      </w:r>
    </w:p>
    <w:p>
      <w:r>
        <w:t>起步时可以先选一个重要经营问题和一组相关客户提问。把业务判断讲清楚，再将适合公开的内容整理成文章，随后观察读者反馈与模型回答。这样更容易理解每一步为什么做。</w:t>
      </w:r>
    </w:p>
    <w:p>
      <w:r>
        <w:t>让客户从 AI 找到品牌，是一次接触的开始。接下来能否建立信任，还要看品牌是否能够认真回答他的实际问题。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